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A85" w:rsidRPr="00932A85" w:rsidRDefault="00932A85" w:rsidP="00932A85">
      <w:pPr>
        <w:pStyle w:val="Style1"/>
        <w:widowControl/>
        <w:jc w:val="center"/>
        <w:rPr>
          <w:rStyle w:val="FontStyle27"/>
          <w:b/>
          <w:sz w:val="28"/>
          <w:szCs w:val="28"/>
        </w:rPr>
      </w:pPr>
      <w:r w:rsidRPr="00932A85">
        <w:rPr>
          <w:rStyle w:val="FontStyle27"/>
          <w:b/>
          <w:sz w:val="28"/>
          <w:szCs w:val="28"/>
        </w:rPr>
        <w:t>МИНИСТЕРСТВО РОССИЙСКОЙ ФЕДЕРАЦИИ</w:t>
      </w:r>
    </w:p>
    <w:p w:rsidR="00932A85" w:rsidRPr="00932A85" w:rsidRDefault="00932A85" w:rsidP="00932A85">
      <w:pPr>
        <w:pStyle w:val="Style1"/>
        <w:widowControl/>
        <w:jc w:val="center"/>
        <w:rPr>
          <w:rStyle w:val="FontStyle27"/>
          <w:b/>
          <w:sz w:val="28"/>
          <w:szCs w:val="28"/>
        </w:rPr>
      </w:pPr>
      <w:r w:rsidRPr="00932A85">
        <w:rPr>
          <w:rStyle w:val="FontStyle27"/>
          <w:b/>
          <w:sz w:val="28"/>
          <w:szCs w:val="28"/>
        </w:rPr>
        <w:t>ПО ДЕЛАМ ГРАЖДАНСКОЙ ОБОРОНЫ, ЧРЕЗВЫЧАЙНЫМ СИТУАЦИЯМ</w:t>
      </w:r>
    </w:p>
    <w:p w:rsidR="00932A85" w:rsidRPr="00932A85" w:rsidRDefault="00932A85" w:rsidP="00932A85">
      <w:pPr>
        <w:pStyle w:val="Style1"/>
        <w:widowControl/>
        <w:jc w:val="center"/>
        <w:rPr>
          <w:rStyle w:val="FontStyle27"/>
          <w:b/>
          <w:sz w:val="28"/>
          <w:szCs w:val="28"/>
        </w:rPr>
      </w:pPr>
      <w:r w:rsidRPr="00932A85">
        <w:rPr>
          <w:rStyle w:val="FontStyle27"/>
          <w:b/>
          <w:sz w:val="28"/>
          <w:szCs w:val="28"/>
        </w:rPr>
        <w:t>И ЛИКВИДАЦИИ ПОСЛЕДСТВИЙ СТИХИЙНЫХ БЕДСТВИЙ</w:t>
      </w:r>
    </w:p>
    <w:p w:rsidR="00932A85" w:rsidRPr="00932A85" w:rsidRDefault="00932A85" w:rsidP="00932A85">
      <w:pPr>
        <w:pStyle w:val="Style1"/>
        <w:widowControl/>
        <w:rPr>
          <w:rStyle w:val="FontStyle27"/>
          <w:sz w:val="28"/>
          <w:szCs w:val="28"/>
        </w:rPr>
      </w:pPr>
    </w:p>
    <w:p w:rsidR="00932A85" w:rsidRPr="00932A85" w:rsidRDefault="00932A85" w:rsidP="00932A85">
      <w:pPr>
        <w:pStyle w:val="Style1"/>
        <w:widowControl/>
        <w:jc w:val="center"/>
        <w:rPr>
          <w:rStyle w:val="FontStyle27"/>
          <w:b/>
          <w:sz w:val="28"/>
          <w:szCs w:val="28"/>
        </w:rPr>
      </w:pPr>
      <w:r w:rsidRPr="00932A85">
        <w:rPr>
          <w:rStyle w:val="FontStyle27"/>
          <w:b/>
          <w:sz w:val="28"/>
          <w:szCs w:val="28"/>
        </w:rPr>
        <w:t>ПИСЬМО</w:t>
      </w:r>
    </w:p>
    <w:p w:rsidR="00932A85" w:rsidRPr="00932A85" w:rsidRDefault="00932A85" w:rsidP="00932A85">
      <w:pPr>
        <w:pStyle w:val="Style1"/>
        <w:widowControl/>
        <w:jc w:val="center"/>
        <w:rPr>
          <w:rStyle w:val="FontStyle27"/>
          <w:b/>
          <w:sz w:val="28"/>
          <w:szCs w:val="28"/>
        </w:rPr>
      </w:pPr>
      <w:r w:rsidRPr="00932A85">
        <w:rPr>
          <w:rStyle w:val="FontStyle27"/>
          <w:b/>
          <w:sz w:val="28"/>
          <w:szCs w:val="28"/>
        </w:rPr>
        <w:t xml:space="preserve">от 24 июля 2014 г. </w:t>
      </w:r>
      <w:r>
        <w:rPr>
          <w:rStyle w:val="FontStyle27"/>
          <w:b/>
          <w:sz w:val="28"/>
          <w:szCs w:val="28"/>
        </w:rPr>
        <w:t>№</w:t>
      </w:r>
      <w:r w:rsidRPr="00932A85">
        <w:rPr>
          <w:rStyle w:val="FontStyle27"/>
          <w:b/>
          <w:sz w:val="28"/>
          <w:szCs w:val="28"/>
        </w:rPr>
        <w:t xml:space="preserve"> 14-7-3135</w:t>
      </w:r>
    </w:p>
    <w:p w:rsidR="00932A85" w:rsidRPr="00932A85" w:rsidRDefault="00932A85" w:rsidP="00932A85">
      <w:pPr>
        <w:pStyle w:val="Style1"/>
        <w:widowControl/>
        <w:rPr>
          <w:rStyle w:val="FontStyle27"/>
          <w:sz w:val="28"/>
          <w:szCs w:val="28"/>
        </w:rPr>
      </w:pPr>
    </w:p>
    <w:p w:rsidR="00932A85" w:rsidRPr="00932A85" w:rsidRDefault="00932A85" w:rsidP="00932A85">
      <w:pPr>
        <w:pStyle w:val="Style1"/>
        <w:widowControl/>
        <w:ind w:firstLine="709"/>
        <w:jc w:val="both"/>
        <w:rPr>
          <w:rStyle w:val="FontStyle27"/>
          <w:sz w:val="28"/>
          <w:szCs w:val="28"/>
        </w:rPr>
      </w:pPr>
      <w:r w:rsidRPr="00932A85">
        <w:rPr>
          <w:rStyle w:val="FontStyle27"/>
          <w:sz w:val="28"/>
          <w:szCs w:val="28"/>
        </w:rPr>
        <w:t xml:space="preserve">Направляем для использования в работе Методические рекомендации по организации совместной работы территориальных органов МЧС России, органов исполнительной власти субъектов Российской Федерации и органов местного самоуправления по обеспечению безопасности участников фестивалей и других мероприятий с массовым пребыванием людей (далее </w:t>
      </w:r>
      <w:r>
        <w:rPr>
          <w:rStyle w:val="FontStyle27"/>
          <w:sz w:val="28"/>
          <w:szCs w:val="28"/>
        </w:rPr>
        <w:t>–</w:t>
      </w:r>
      <w:r w:rsidRPr="00932A85">
        <w:rPr>
          <w:rStyle w:val="FontStyle27"/>
          <w:sz w:val="28"/>
          <w:szCs w:val="28"/>
        </w:rPr>
        <w:t xml:space="preserve"> Методические рекомендации), утвержденные заместителем министра генерал-лейтенантом В.В. Степановым.</w:t>
      </w:r>
    </w:p>
    <w:p w:rsidR="00932A85" w:rsidRPr="00932A85" w:rsidRDefault="00932A85" w:rsidP="00932A85">
      <w:pPr>
        <w:pStyle w:val="Style1"/>
        <w:widowControl/>
        <w:ind w:firstLine="709"/>
        <w:jc w:val="both"/>
        <w:rPr>
          <w:rStyle w:val="FontStyle27"/>
          <w:sz w:val="28"/>
          <w:szCs w:val="28"/>
        </w:rPr>
      </w:pPr>
      <w:r w:rsidRPr="00932A85">
        <w:rPr>
          <w:rStyle w:val="FontStyle27"/>
          <w:sz w:val="28"/>
          <w:szCs w:val="28"/>
        </w:rPr>
        <w:t>Прошу организовать совместную работу по изучению Методических рекомендаций с представителям</w:t>
      </w:r>
      <w:bookmarkStart w:id="0" w:name="_GoBack"/>
      <w:bookmarkEnd w:id="0"/>
      <w:r w:rsidRPr="00932A85">
        <w:rPr>
          <w:rStyle w:val="FontStyle27"/>
          <w:sz w:val="28"/>
          <w:szCs w:val="28"/>
        </w:rPr>
        <w:t>и органов исполнительной власти субъектов Российской Федерации, органов местного самоуправления и организаторами фестивалей и других мероприятий с массовым пребыванием людей.</w:t>
      </w:r>
    </w:p>
    <w:p w:rsidR="00932A85" w:rsidRDefault="00932A85" w:rsidP="00932A85">
      <w:pPr>
        <w:pStyle w:val="Style1"/>
        <w:widowControl/>
        <w:rPr>
          <w:rStyle w:val="FontStyle27"/>
          <w:sz w:val="28"/>
          <w:szCs w:val="28"/>
        </w:rPr>
      </w:pPr>
    </w:p>
    <w:p w:rsidR="00932A85" w:rsidRDefault="00932A85" w:rsidP="00932A85">
      <w:pPr>
        <w:pStyle w:val="Style1"/>
        <w:widowControl/>
        <w:rPr>
          <w:rStyle w:val="FontStyle27"/>
          <w:sz w:val="28"/>
          <w:szCs w:val="28"/>
        </w:rPr>
      </w:pPr>
    </w:p>
    <w:p w:rsidR="00932A85" w:rsidRPr="00932A85" w:rsidRDefault="00932A85" w:rsidP="00932A85">
      <w:pPr>
        <w:pStyle w:val="Style1"/>
        <w:widowControl/>
        <w:rPr>
          <w:rStyle w:val="FontStyle27"/>
          <w:sz w:val="28"/>
          <w:szCs w:val="28"/>
        </w:rPr>
      </w:pPr>
    </w:p>
    <w:p w:rsidR="00932A85" w:rsidRPr="00932A85" w:rsidRDefault="00932A85" w:rsidP="00932A85">
      <w:pPr>
        <w:pStyle w:val="Style1"/>
        <w:widowControl/>
        <w:rPr>
          <w:rStyle w:val="FontStyle27"/>
          <w:sz w:val="28"/>
          <w:szCs w:val="28"/>
        </w:rPr>
      </w:pPr>
      <w:proofErr w:type="spellStart"/>
      <w:proofErr w:type="gramStart"/>
      <w:r w:rsidRPr="00932A85">
        <w:rPr>
          <w:rStyle w:val="FontStyle27"/>
          <w:sz w:val="28"/>
          <w:szCs w:val="28"/>
        </w:rPr>
        <w:t>Вр.и</w:t>
      </w:r>
      <w:proofErr w:type="gramEnd"/>
      <w:r w:rsidRPr="00932A85">
        <w:rPr>
          <w:rStyle w:val="FontStyle27"/>
          <w:sz w:val="28"/>
          <w:szCs w:val="28"/>
        </w:rPr>
        <w:t>.о</w:t>
      </w:r>
      <w:proofErr w:type="spellEnd"/>
      <w:r w:rsidRPr="00932A85">
        <w:rPr>
          <w:rStyle w:val="FontStyle27"/>
          <w:sz w:val="28"/>
          <w:szCs w:val="28"/>
        </w:rPr>
        <w:t>. директора</w:t>
      </w:r>
      <w:r>
        <w:rPr>
          <w:rStyle w:val="FontStyle27"/>
          <w:sz w:val="28"/>
          <w:szCs w:val="28"/>
        </w:rPr>
        <w:t xml:space="preserve"> </w:t>
      </w:r>
      <w:r w:rsidRPr="00932A85">
        <w:rPr>
          <w:rStyle w:val="FontStyle27"/>
          <w:sz w:val="28"/>
          <w:szCs w:val="28"/>
        </w:rPr>
        <w:t>Департамента</w:t>
      </w:r>
    </w:p>
    <w:p w:rsidR="00932A85" w:rsidRPr="00932A85" w:rsidRDefault="00932A85" w:rsidP="00932A85">
      <w:pPr>
        <w:pStyle w:val="Style1"/>
        <w:widowControl/>
        <w:rPr>
          <w:rStyle w:val="FontStyle27"/>
          <w:sz w:val="28"/>
          <w:szCs w:val="28"/>
        </w:rPr>
      </w:pPr>
      <w:r w:rsidRPr="00932A85">
        <w:rPr>
          <w:rStyle w:val="FontStyle27"/>
          <w:sz w:val="28"/>
          <w:szCs w:val="28"/>
        </w:rPr>
        <w:t>гражданской защиты</w:t>
      </w:r>
    </w:p>
    <w:p w:rsidR="00932A85" w:rsidRDefault="00932A85" w:rsidP="00932A85">
      <w:pPr>
        <w:pStyle w:val="Style1"/>
        <w:widowControl/>
        <w:rPr>
          <w:rStyle w:val="FontStyle27"/>
          <w:sz w:val="28"/>
          <w:szCs w:val="28"/>
        </w:rPr>
      </w:pPr>
      <w:r w:rsidRPr="00932A85">
        <w:rPr>
          <w:rStyle w:val="FontStyle27"/>
          <w:sz w:val="28"/>
          <w:szCs w:val="28"/>
        </w:rPr>
        <w:t>генерал-майор</w:t>
      </w:r>
      <w:r>
        <w:rPr>
          <w:rStyle w:val="FontStyle27"/>
          <w:sz w:val="28"/>
          <w:szCs w:val="28"/>
        </w:rPr>
        <w:tab/>
      </w:r>
      <w:r>
        <w:rPr>
          <w:rStyle w:val="FontStyle27"/>
          <w:sz w:val="28"/>
          <w:szCs w:val="28"/>
        </w:rPr>
        <w:tab/>
      </w:r>
      <w:r>
        <w:rPr>
          <w:rStyle w:val="FontStyle27"/>
          <w:sz w:val="28"/>
          <w:szCs w:val="28"/>
        </w:rPr>
        <w:tab/>
      </w:r>
      <w:r>
        <w:rPr>
          <w:rStyle w:val="FontStyle27"/>
          <w:sz w:val="28"/>
          <w:szCs w:val="28"/>
        </w:rPr>
        <w:tab/>
      </w:r>
      <w:r>
        <w:rPr>
          <w:rStyle w:val="FontStyle27"/>
          <w:sz w:val="28"/>
          <w:szCs w:val="28"/>
        </w:rPr>
        <w:tab/>
      </w:r>
      <w:r>
        <w:rPr>
          <w:rStyle w:val="FontStyle27"/>
          <w:sz w:val="28"/>
          <w:szCs w:val="28"/>
        </w:rPr>
        <w:tab/>
      </w:r>
      <w:r>
        <w:rPr>
          <w:rStyle w:val="FontStyle27"/>
          <w:sz w:val="28"/>
          <w:szCs w:val="28"/>
        </w:rPr>
        <w:tab/>
      </w:r>
      <w:r>
        <w:rPr>
          <w:rStyle w:val="FontStyle27"/>
          <w:sz w:val="28"/>
          <w:szCs w:val="28"/>
        </w:rPr>
        <w:tab/>
      </w:r>
      <w:r>
        <w:rPr>
          <w:rStyle w:val="FontStyle27"/>
          <w:sz w:val="28"/>
          <w:szCs w:val="28"/>
        </w:rPr>
        <w:tab/>
        <w:t xml:space="preserve">    </w:t>
      </w:r>
      <w:r w:rsidRPr="00932A85">
        <w:rPr>
          <w:rStyle w:val="FontStyle27"/>
          <w:sz w:val="28"/>
          <w:szCs w:val="28"/>
        </w:rPr>
        <w:t>А.И.</w:t>
      </w:r>
      <w:r>
        <w:rPr>
          <w:rStyle w:val="FontStyle27"/>
          <w:sz w:val="28"/>
          <w:szCs w:val="28"/>
        </w:rPr>
        <w:t xml:space="preserve"> </w:t>
      </w:r>
      <w:proofErr w:type="spellStart"/>
      <w:r w:rsidRPr="00932A85">
        <w:rPr>
          <w:rStyle w:val="FontStyle27"/>
          <w:sz w:val="28"/>
          <w:szCs w:val="28"/>
        </w:rPr>
        <w:t>Макарьин</w:t>
      </w:r>
      <w:proofErr w:type="spellEnd"/>
    </w:p>
    <w:p w:rsidR="00932A85" w:rsidRDefault="00932A85">
      <w:pPr>
        <w:widowControl/>
        <w:autoSpaceDE/>
        <w:autoSpaceDN/>
        <w:adjustRightInd/>
        <w:spacing w:after="200" w:line="276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br w:type="page"/>
      </w:r>
    </w:p>
    <w:p w:rsidR="0070084F" w:rsidRPr="00C05659" w:rsidRDefault="00ED3254" w:rsidP="00932A85">
      <w:pPr>
        <w:pStyle w:val="Style1"/>
        <w:widowControl/>
        <w:ind w:left="5954"/>
        <w:jc w:val="center"/>
        <w:rPr>
          <w:rStyle w:val="FontStyle27"/>
          <w:sz w:val="28"/>
          <w:szCs w:val="28"/>
        </w:rPr>
      </w:pPr>
      <w:r w:rsidRPr="00C05659">
        <w:rPr>
          <w:rStyle w:val="FontStyle27"/>
          <w:sz w:val="28"/>
          <w:szCs w:val="28"/>
        </w:rPr>
        <w:lastRenderedPageBreak/>
        <w:t>УТВЕРЖДАЮ</w:t>
      </w:r>
    </w:p>
    <w:p w:rsidR="00932A85" w:rsidRPr="00932A85" w:rsidRDefault="00932A85" w:rsidP="00932A85">
      <w:pPr>
        <w:pStyle w:val="Style2"/>
        <w:widowControl/>
        <w:ind w:left="5954"/>
        <w:rPr>
          <w:rStyle w:val="FontStyle27"/>
          <w:sz w:val="28"/>
          <w:szCs w:val="28"/>
        </w:rPr>
      </w:pPr>
      <w:r w:rsidRPr="00932A85">
        <w:rPr>
          <w:rStyle w:val="FontStyle27"/>
          <w:sz w:val="28"/>
          <w:szCs w:val="28"/>
        </w:rPr>
        <w:t>Заместитель Министра</w:t>
      </w:r>
      <w:r>
        <w:rPr>
          <w:rStyle w:val="FontStyle27"/>
          <w:sz w:val="28"/>
          <w:szCs w:val="28"/>
        </w:rPr>
        <w:t xml:space="preserve"> </w:t>
      </w:r>
      <w:r w:rsidRPr="00932A85">
        <w:rPr>
          <w:rStyle w:val="FontStyle27"/>
          <w:sz w:val="28"/>
          <w:szCs w:val="28"/>
        </w:rPr>
        <w:t>Российской Федерации</w:t>
      </w:r>
      <w:r>
        <w:rPr>
          <w:rStyle w:val="FontStyle27"/>
          <w:sz w:val="28"/>
          <w:szCs w:val="28"/>
        </w:rPr>
        <w:t xml:space="preserve"> </w:t>
      </w:r>
      <w:r w:rsidRPr="00932A85">
        <w:rPr>
          <w:rStyle w:val="FontStyle27"/>
          <w:sz w:val="28"/>
          <w:szCs w:val="28"/>
        </w:rPr>
        <w:t>по делам гражданской</w:t>
      </w:r>
      <w:r>
        <w:rPr>
          <w:rStyle w:val="FontStyle27"/>
          <w:sz w:val="28"/>
          <w:szCs w:val="28"/>
        </w:rPr>
        <w:t xml:space="preserve"> </w:t>
      </w:r>
      <w:r w:rsidRPr="00932A85">
        <w:rPr>
          <w:rStyle w:val="FontStyle27"/>
          <w:sz w:val="28"/>
          <w:szCs w:val="28"/>
        </w:rPr>
        <w:t>обороны, чрезвычайным</w:t>
      </w:r>
      <w:r>
        <w:rPr>
          <w:rStyle w:val="FontStyle27"/>
          <w:sz w:val="28"/>
          <w:szCs w:val="28"/>
        </w:rPr>
        <w:t xml:space="preserve"> </w:t>
      </w:r>
      <w:r w:rsidRPr="00932A85">
        <w:rPr>
          <w:rStyle w:val="FontStyle27"/>
          <w:sz w:val="28"/>
          <w:szCs w:val="28"/>
        </w:rPr>
        <w:t>ситуациям и ликвидации</w:t>
      </w:r>
      <w:r>
        <w:rPr>
          <w:rStyle w:val="FontStyle27"/>
          <w:sz w:val="28"/>
          <w:szCs w:val="28"/>
        </w:rPr>
        <w:t xml:space="preserve"> </w:t>
      </w:r>
      <w:r w:rsidRPr="00932A85">
        <w:rPr>
          <w:rStyle w:val="FontStyle27"/>
          <w:sz w:val="28"/>
          <w:szCs w:val="28"/>
        </w:rPr>
        <w:t>последствий</w:t>
      </w:r>
      <w:r>
        <w:rPr>
          <w:rStyle w:val="FontStyle27"/>
          <w:sz w:val="28"/>
          <w:szCs w:val="28"/>
        </w:rPr>
        <w:t xml:space="preserve"> </w:t>
      </w:r>
      <w:r w:rsidRPr="00932A85">
        <w:rPr>
          <w:rStyle w:val="FontStyle27"/>
          <w:sz w:val="28"/>
          <w:szCs w:val="28"/>
        </w:rPr>
        <w:t>стихийных</w:t>
      </w:r>
      <w:r>
        <w:rPr>
          <w:rStyle w:val="FontStyle27"/>
          <w:sz w:val="28"/>
          <w:szCs w:val="28"/>
        </w:rPr>
        <w:t xml:space="preserve"> </w:t>
      </w:r>
      <w:r w:rsidRPr="00932A85">
        <w:rPr>
          <w:rStyle w:val="FontStyle27"/>
          <w:sz w:val="28"/>
          <w:szCs w:val="28"/>
        </w:rPr>
        <w:t>бедствий</w:t>
      </w:r>
      <w:r>
        <w:rPr>
          <w:rStyle w:val="FontStyle27"/>
          <w:sz w:val="28"/>
          <w:szCs w:val="28"/>
        </w:rPr>
        <w:t xml:space="preserve"> </w:t>
      </w:r>
      <w:r w:rsidRPr="00932A85">
        <w:rPr>
          <w:rStyle w:val="FontStyle27"/>
          <w:sz w:val="28"/>
          <w:szCs w:val="28"/>
        </w:rPr>
        <w:t>генерал-лейтенант</w:t>
      </w:r>
    </w:p>
    <w:p w:rsidR="00932A85" w:rsidRDefault="00932A85" w:rsidP="00932A85">
      <w:pPr>
        <w:pStyle w:val="Style2"/>
        <w:widowControl/>
        <w:ind w:left="5954"/>
        <w:rPr>
          <w:rStyle w:val="FontStyle27"/>
          <w:sz w:val="28"/>
          <w:szCs w:val="28"/>
        </w:rPr>
      </w:pPr>
    </w:p>
    <w:p w:rsidR="00932A85" w:rsidRPr="00932A85" w:rsidRDefault="00932A85" w:rsidP="00932A85">
      <w:pPr>
        <w:pStyle w:val="Style2"/>
        <w:widowControl/>
        <w:ind w:left="5954"/>
        <w:rPr>
          <w:rStyle w:val="FontStyle27"/>
          <w:sz w:val="28"/>
          <w:szCs w:val="28"/>
        </w:rPr>
      </w:pPr>
      <w:r w:rsidRPr="00932A85">
        <w:rPr>
          <w:rStyle w:val="FontStyle27"/>
          <w:sz w:val="28"/>
          <w:szCs w:val="28"/>
        </w:rPr>
        <w:t>В.В.</w:t>
      </w:r>
      <w:r>
        <w:rPr>
          <w:rStyle w:val="FontStyle27"/>
          <w:sz w:val="28"/>
          <w:szCs w:val="28"/>
        </w:rPr>
        <w:t xml:space="preserve"> </w:t>
      </w:r>
      <w:r w:rsidRPr="00932A85">
        <w:rPr>
          <w:rStyle w:val="FontStyle27"/>
          <w:sz w:val="28"/>
          <w:szCs w:val="28"/>
        </w:rPr>
        <w:t>Степанов</w:t>
      </w:r>
    </w:p>
    <w:p w:rsidR="00932A85" w:rsidRDefault="00932A85" w:rsidP="00932A85">
      <w:pPr>
        <w:pStyle w:val="Style2"/>
        <w:widowControl/>
        <w:spacing w:line="240" w:lineRule="auto"/>
        <w:ind w:left="5954"/>
        <w:rPr>
          <w:rStyle w:val="FontStyle27"/>
          <w:sz w:val="28"/>
          <w:szCs w:val="28"/>
        </w:rPr>
      </w:pPr>
    </w:p>
    <w:p w:rsidR="0070084F" w:rsidRPr="00C05659" w:rsidRDefault="00932A85" w:rsidP="00932A85">
      <w:pPr>
        <w:pStyle w:val="Style2"/>
        <w:widowControl/>
        <w:spacing w:line="240" w:lineRule="auto"/>
        <w:ind w:left="5954"/>
        <w:rPr>
          <w:rStyle w:val="FontStyle27"/>
          <w:sz w:val="28"/>
          <w:szCs w:val="28"/>
        </w:rPr>
      </w:pPr>
      <w:r w:rsidRPr="00932A85">
        <w:rPr>
          <w:rStyle w:val="FontStyle27"/>
          <w:sz w:val="28"/>
          <w:szCs w:val="28"/>
        </w:rPr>
        <w:t>22</w:t>
      </w:r>
      <w:r>
        <w:rPr>
          <w:rStyle w:val="FontStyle27"/>
          <w:sz w:val="28"/>
          <w:szCs w:val="28"/>
        </w:rPr>
        <w:t>.07.</w:t>
      </w:r>
      <w:r w:rsidRPr="00932A85">
        <w:rPr>
          <w:rStyle w:val="FontStyle27"/>
          <w:sz w:val="28"/>
          <w:szCs w:val="28"/>
        </w:rPr>
        <w:t>2014</w:t>
      </w:r>
    </w:p>
    <w:p w:rsidR="0070084F" w:rsidRPr="00C05659" w:rsidRDefault="0070084F" w:rsidP="00C05659">
      <w:pPr>
        <w:pStyle w:val="Style2"/>
        <w:widowControl/>
        <w:spacing w:line="240" w:lineRule="auto"/>
        <w:rPr>
          <w:sz w:val="28"/>
          <w:szCs w:val="28"/>
        </w:rPr>
      </w:pPr>
    </w:p>
    <w:p w:rsidR="0070084F" w:rsidRPr="00C05659" w:rsidRDefault="0070084F" w:rsidP="00C05659">
      <w:pPr>
        <w:pStyle w:val="Style2"/>
        <w:widowControl/>
        <w:spacing w:line="240" w:lineRule="auto"/>
        <w:rPr>
          <w:sz w:val="28"/>
          <w:szCs w:val="28"/>
        </w:rPr>
      </w:pPr>
    </w:p>
    <w:p w:rsidR="0070084F" w:rsidRPr="00C05659" w:rsidRDefault="0070084F" w:rsidP="00C05659">
      <w:pPr>
        <w:pStyle w:val="Style2"/>
        <w:widowControl/>
        <w:spacing w:line="240" w:lineRule="auto"/>
        <w:rPr>
          <w:sz w:val="28"/>
          <w:szCs w:val="28"/>
        </w:rPr>
      </w:pPr>
    </w:p>
    <w:p w:rsidR="0070084F" w:rsidRPr="00C05659" w:rsidRDefault="0070084F" w:rsidP="00C05659">
      <w:pPr>
        <w:pStyle w:val="Style2"/>
        <w:widowControl/>
        <w:spacing w:line="240" w:lineRule="auto"/>
        <w:rPr>
          <w:sz w:val="28"/>
          <w:szCs w:val="28"/>
        </w:rPr>
      </w:pPr>
    </w:p>
    <w:p w:rsidR="0070084F" w:rsidRPr="00C05659" w:rsidRDefault="0070084F" w:rsidP="00C05659">
      <w:pPr>
        <w:pStyle w:val="Style2"/>
        <w:widowControl/>
        <w:spacing w:line="240" w:lineRule="auto"/>
        <w:rPr>
          <w:sz w:val="28"/>
          <w:szCs w:val="28"/>
        </w:rPr>
      </w:pPr>
    </w:p>
    <w:p w:rsidR="0070084F" w:rsidRPr="00C05659" w:rsidRDefault="0070084F" w:rsidP="00C05659">
      <w:pPr>
        <w:pStyle w:val="Style2"/>
        <w:widowControl/>
        <w:spacing w:line="240" w:lineRule="auto"/>
        <w:rPr>
          <w:sz w:val="28"/>
          <w:szCs w:val="28"/>
        </w:rPr>
      </w:pPr>
    </w:p>
    <w:p w:rsidR="0070084F" w:rsidRPr="00C05659" w:rsidRDefault="0070084F" w:rsidP="00C05659">
      <w:pPr>
        <w:pStyle w:val="Style2"/>
        <w:widowControl/>
        <w:spacing w:line="240" w:lineRule="auto"/>
        <w:rPr>
          <w:sz w:val="28"/>
          <w:szCs w:val="28"/>
        </w:rPr>
      </w:pPr>
    </w:p>
    <w:p w:rsidR="0070084F" w:rsidRPr="00C05659" w:rsidRDefault="0070084F" w:rsidP="00C05659">
      <w:pPr>
        <w:pStyle w:val="Style2"/>
        <w:widowControl/>
        <w:spacing w:line="240" w:lineRule="auto"/>
        <w:rPr>
          <w:sz w:val="28"/>
          <w:szCs w:val="28"/>
        </w:rPr>
      </w:pPr>
    </w:p>
    <w:p w:rsidR="0070084F" w:rsidRDefault="0070084F" w:rsidP="00C05659">
      <w:pPr>
        <w:pStyle w:val="Style2"/>
        <w:widowControl/>
        <w:spacing w:line="240" w:lineRule="auto"/>
        <w:rPr>
          <w:sz w:val="28"/>
          <w:szCs w:val="28"/>
        </w:rPr>
      </w:pPr>
    </w:p>
    <w:p w:rsidR="00932A85" w:rsidRPr="00C05659" w:rsidRDefault="00932A85" w:rsidP="00C05659">
      <w:pPr>
        <w:pStyle w:val="Style2"/>
        <w:widowControl/>
        <w:spacing w:line="240" w:lineRule="auto"/>
        <w:rPr>
          <w:sz w:val="28"/>
          <w:szCs w:val="28"/>
        </w:rPr>
      </w:pPr>
    </w:p>
    <w:p w:rsidR="0070084F" w:rsidRPr="00C05659" w:rsidRDefault="0070084F" w:rsidP="00C05659">
      <w:pPr>
        <w:pStyle w:val="Style2"/>
        <w:widowControl/>
        <w:spacing w:line="240" w:lineRule="auto"/>
        <w:rPr>
          <w:sz w:val="28"/>
          <w:szCs w:val="28"/>
        </w:rPr>
      </w:pPr>
    </w:p>
    <w:p w:rsidR="0070084F" w:rsidRPr="00932A85" w:rsidRDefault="00932A85" w:rsidP="00C05659">
      <w:pPr>
        <w:pStyle w:val="Style2"/>
        <w:widowControl/>
        <w:spacing w:line="240" w:lineRule="auto"/>
        <w:rPr>
          <w:rStyle w:val="FontStyle27"/>
          <w:b/>
          <w:sz w:val="28"/>
          <w:szCs w:val="28"/>
        </w:rPr>
      </w:pPr>
      <w:r w:rsidRPr="00932A85">
        <w:rPr>
          <w:rStyle w:val="FontStyle27"/>
          <w:b/>
          <w:sz w:val="28"/>
          <w:szCs w:val="28"/>
        </w:rPr>
        <w:t>МЕТОДИЧЕСКИЕ РЕКОМЕНДАЦИИ ПО ОРГАНИЗАЦИИ СОВМЕСТНОЙ РАБОТЫ ТЕРРИТОРИАЛЬНЫХ ОРГАНОВ МЧС РОССИИ, ОРГАНОВ ИСПОЛНИТЕЛЬНОЙ ВЛАСТИ СУБЪЕКТОВ РОССИЙСКОЙ ФЕДЕРАЦИИ И ОРГАНОВ МЕСТНОГО САМОУПРАВЛЕНИЯ ПО ОБЕСПЕЧЕНИЮ БЕЗОПАСНОСТИ УЧАСТНИКОВ ФЕСТИВАЛЕЙ И ДРУГИХ МЕРОПРИЯТИЙ С МАССОВЫМ ПРЕБЫВАНИЕМ ЛЮДЕЙ</w:t>
      </w:r>
    </w:p>
    <w:p w:rsidR="0070084F" w:rsidRPr="00C05659" w:rsidRDefault="0070084F" w:rsidP="00C05659">
      <w:pPr>
        <w:pStyle w:val="Style2"/>
        <w:widowControl/>
        <w:spacing w:line="240" w:lineRule="auto"/>
        <w:rPr>
          <w:rStyle w:val="FontStyle27"/>
          <w:sz w:val="28"/>
          <w:szCs w:val="28"/>
        </w:rPr>
        <w:sectPr w:rsidR="0070084F" w:rsidRPr="00C05659" w:rsidSect="00932A85">
          <w:type w:val="continuous"/>
          <w:pgSz w:w="11905" w:h="16837"/>
          <w:pgMar w:top="1134" w:right="567" w:bottom="1134" w:left="1134" w:header="720" w:footer="720" w:gutter="0"/>
          <w:cols w:space="60"/>
          <w:noEndnote/>
        </w:sectPr>
      </w:pPr>
    </w:p>
    <w:p w:rsidR="00932A85" w:rsidRPr="00932A85" w:rsidRDefault="00932A85" w:rsidP="00932A85">
      <w:pPr>
        <w:pStyle w:val="Style14"/>
        <w:widowControl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center"/>
        <w:rPr>
          <w:rStyle w:val="FontStyle24"/>
          <w:b/>
          <w:sz w:val="28"/>
          <w:szCs w:val="28"/>
        </w:rPr>
      </w:pPr>
      <w:r w:rsidRPr="00932A85">
        <w:rPr>
          <w:rStyle w:val="FontStyle24"/>
          <w:b/>
          <w:sz w:val="28"/>
          <w:szCs w:val="28"/>
        </w:rPr>
        <w:lastRenderedPageBreak/>
        <w:t>Введение</w:t>
      </w:r>
    </w:p>
    <w:p w:rsidR="00932A85" w:rsidRPr="00932A85" w:rsidRDefault="00932A85" w:rsidP="008715F9">
      <w:pPr>
        <w:pStyle w:val="Style14"/>
        <w:widowControl/>
        <w:spacing w:line="240" w:lineRule="auto"/>
        <w:jc w:val="both"/>
        <w:rPr>
          <w:rStyle w:val="FontStyle24"/>
          <w:sz w:val="28"/>
          <w:szCs w:val="28"/>
        </w:rPr>
      </w:pP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Ежегодно в Российской Федерации проводится значительное количество массовых мероприятий (праздничных, спортивных, политических и др.), собирающих от нескольких десятков до нескольких десятков тысяч человек.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 xml:space="preserve">Организаторами массовых мероприятий, как правило, являются организации различных форм собственности, общественные объединения, органы местного самоуправления (далее </w:t>
      </w:r>
      <w:r>
        <w:rPr>
          <w:rStyle w:val="FontStyle24"/>
          <w:sz w:val="28"/>
          <w:szCs w:val="28"/>
        </w:rPr>
        <w:t>–</w:t>
      </w:r>
      <w:r w:rsidRPr="00932A85">
        <w:rPr>
          <w:rStyle w:val="FontStyle24"/>
          <w:sz w:val="28"/>
          <w:szCs w:val="28"/>
        </w:rPr>
        <w:t xml:space="preserve"> ОМСУ), органы исполнительной власти субъектов Российской Федерации (далее </w:t>
      </w:r>
      <w:r>
        <w:rPr>
          <w:rStyle w:val="FontStyle24"/>
          <w:sz w:val="28"/>
          <w:szCs w:val="28"/>
        </w:rPr>
        <w:t>–</w:t>
      </w:r>
      <w:r w:rsidRPr="00932A85">
        <w:rPr>
          <w:rStyle w:val="FontStyle24"/>
          <w:sz w:val="28"/>
          <w:szCs w:val="28"/>
        </w:rPr>
        <w:t xml:space="preserve"> ОИВ субъекта РФ), федеральные органы исполнительной власти (далее </w:t>
      </w:r>
      <w:r>
        <w:rPr>
          <w:rStyle w:val="FontStyle24"/>
          <w:sz w:val="28"/>
          <w:szCs w:val="28"/>
        </w:rPr>
        <w:t>–</w:t>
      </w:r>
      <w:r w:rsidRPr="00932A85">
        <w:rPr>
          <w:rStyle w:val="FontStyle24"/>
          <w:sz w:val="28"/>
          <w:szCs w:val="28"/>
        </w:rPr>
        <w:t xml:space="preserve"> ФОИВ).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 xml:space="preserve">Анализ происшествий в ходе проведения массовых мероприятий (гибель людей на Всероссийском </w:t>
      </w:r>
      <w:proofErr w:type="spellStart"/>
      <w:r w:rsidRPr="00932A85">
        <w:rPr>
          <w:rStyle w:val="FontStyle24"/>
          <w:sz w:val="28"/>
          <w:szCs w:val="28"/>
        </w:rPr>
        <w:t>Ильменском</w:t>
      </w:r>
      <w:proofErr w:type="spellEnd"/>
      <w:r w:rsidRPr="00932A85">
        <w:rPr>
          <w:rStyle w:val="FontStyle24"/>
          <w:sz w:val="28"/>
          <w:szCs w:val="28"/>
        </w:rPr>
        <w:t xml:space="preserve"> фестивале авторской песни, массовое пищевое отравление на Всероссийском молодежном образовательном форуме </w:t>
      </w:r>
      <w:r>
        <w:rPr>
          <w:rStyle w:val="FontStyle24"/>
          <w:sz w:val="28"/>
          <w:szCs w:val="28"/>
        </w:rPr>
        <w:t>«</w:t>
      </w:r>
      <w:r w:rsidRPr="00932A85">
        <w:rPr>
          <w:rStyle w:val="FontStyle24"/>
          <w:sz w:val="28"/>
          <w:szCs w:val="28"/>
        </w:rPr>
        <w:t>Селигер-2014</w:t>
      </w:r>
      <w:r>
        <w:rPr>
          <w:rStyle w:val="FontStyle24"/>
          <w:sz w:val="28"/>
          <w:szCs w:val="28"/>
        </w:rPr>
        <w:t>»</w:t>
      </w:r>
      <w:r w:rsidRPr="00932A85">
        <w:rPr>
          <w:rStyle w:val="FontStyle24"/>
          <w:sz w:val="28"/>
          <w:szCs w:val="28"/>
        </w:rPr>
        <w:t xml:space="preserve">) позволяет сделать вывод </w:t>
      </w:r>
      <w:proofErr w:type="gramStart"/>
      <w:r w:rsidRPr="00932A85">
        <w:rPr>
          <w:rStyle w:val="FontStyle24"/>
          <w:sz w:val="28"/>
          <w:szCs w:val="28"/>
        </w:rPr>
        <w:t>о</w:t>
      </w:r>
      <w:proofErr w:type="gramEnd"/>
      <w:r w:rsidRPr="00932A85">
        <w:rPr>
          <w:rStyle w:val="FontStyle24"/>
          <w:sz w:val="28"/>
          <w:szCs w:val="28"/>
        </w:rPr>
        <w:t xml:space="preserve"> имеющих место проблемах в организации взаимодействия органов </w:t>
      </w:r>
      <w:r w:rsidRPr="00ED7591">
        <w:rPr>
          <w:rStyle w:val="FontStyle24"/>
          <w:sz w:val="28"/>
          <w:szCs w:val="28"/>
        </w:rPr>
        <w:t xml:space="preserve">управления </w:t>
      </w:r>
      <w:hyperlink r:id="rId8" w:history="1">
        <w:r w:rsidRPr="00ED7591">
          <w:rPr>
            <w:rStyle w:val="a3"/>
            <w:color w:val="auto"/>
            <w:sz w:val="28"/>
            <w:szCs w:val="28"/>
            <w:u w:val="none"/>
          </w:rPr>
          <w:t>единой государственной системы предупреждения и ликвидации чрезвычайных ситуаций</w:t>
        </w:r>
      </w:hyperlink>
      <w:r w:rsidRPr="00ED7591">
        <w:rPr>
          <w:rStyle w:val="FontStyle24"/>
          <w:sz w:val="28"/>
          <w:szCs w:val="28"/>
        </w:rPr>
        <w:t xml:space="preserve"> (далее </w:t>
      </w:r>
      <w:r>
        <w:rPr>
          <w:rStyle w:val="FontStyle24"/>
          <w:sz w:val="28"/>
          <w:szCs w:val="28"/>
        </w:rPr>
        <w:t>–</w:t>
      </w:r>
      <w:r w:rsidRPr="00932A85">
        <w:rPr>
          <w:rStyle w:val="FontStyle24"/>
          <w:sz w:val="28"/>
          <w:szCs w:val="28"/>
        </w:rPr>
        <w:t xml:space="preserve"> РСЧС) и территориальных органов МЧС России (далее </w:t>
      </w:r>
      <w:r>
        <w:rPr>
          <w:rStyle w:val="FontStyle24"/>
          <w:sz w:val="28"/>
          <w:szCs w:val="28"/>
        </w:rPr>
        <w:t>–</w:t>
      </w:r>
      <w:r w:rsidRPr="00932A85">
        <w:rPr>
          <w:rStyle w:val="FontStyle24"/>
          <w:sz w:val="28"/>
          <w:szCs w:val="28"/>
        </w:rPr>
        <w:t xml:space="preserve"> ТО МЧС России) по определению совместных действий по обеспечению безопасности жизни и здоровья людей.</w:t>
      </w:r>
    </w:p>
    <w:p w:rsidR="00932A85" w:rsidRPr="00932A85" w:rsidRDefault="00932A85" w:rsidP="008715F9">
      <w:pPr>
        <w:pStyle w:val="Style14"/>
        <w:widowControl/>
        <w:spacing w:line="240" w:lineRule="auto"/>
        <w:jc w:val="both"/>
        <w:rPr>
          <w:rStyle w:val="FontStyle24"/>
          <w:sz w:val="28"/>
          <w:szCs w:val="28"/>
        </w:rPr>
      </w:pPr>
    </w:p>
    <w:p w:rsidR="00932A85" w:rsidRPr="00932A85" w:rsidRDefault="00932A85" w:rsidP="00932A85">
      <w:pPr>
        <w:pStyle w:val="Style14"/>
        <w:widowControl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center"/>
        <w:rPr>
          <w:rStyle w:val="FontStyle24"/>
          <w:b/>
          <w:sz w:val="28"/>
          <w:szCs w:val="28"/>
        </w:rPr>
      </w:pPr>
      <w:r w:rsidRPr="00932A85">
        <w:rPr>
          <w:rStyle w:val="FontStyle24"/>
          <w:b/>
          <w:sz w:val="28"/>
          <w:szCs w:val="28"/>
        </w:rPr>
        <w:t>Общие положения</w:t>
      </w:r>
    </w:p>
    <w:p w:rsidR="00932A85" w:rsidRPr="00932A85" w:rsidRDefault="00932A85" w:rsidP="008715F9">
      <w:pPr>
        <w:pStyle w:val="Style14"/>
        <w:widowControl/>
        <w:spacing w:line="240" w:lineRule="auto"/>
        <w:jc w:val="both"/>
        <w:rPr>
          <w:rStyle w:val="FontStyle24"/>
          <w:sz w:val="28"/>
          <w:szCs w:val="28"/>
        </w:rPr>
      </w:pPr>
    </w:p>
    <w:p w:rsidR="00932A85" w:rsidRPr="00932A85" w:rsidRDefault="00932A85" w:rsidP="00932A85">
      <w:pPr>
        <w:pStyle w:val="Style14"/>
        <w:widowControl/>
        <w:numPr>
          <w:ilvl w:val="1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proofErr w:type="gramStart"/>
      <w:r w:rsidRPr="00932A85">
        <w:rPr>
          <w:rStyle w:val="FontStyle24"/>
          <w:sz w:val="28"/>
          <w:szCs w:val="28"/>
        </w:rPr>
        <w:t xml:space="preserve">Настоящие Методические рекомендации предназначены для выработки единых подходов при организации совместной работы ТО МЧС России и органов управления федеральной и территориальной подсистем РСЧС (далее </w:t>
      </w:r>
      <w:r w:rsidR="00AE3C5B">
        <w:rPr>
          <w:rStyle w:val="FontStyle24"/>
          <w:sz w:val="28"/>
          <w:szCs w:val="28"/>
        </w:rPr>
        <w:t>–</w:t>
      </w:r>
      <w:r w:rsidRPr="00932A85">
        <w:rPr>
          <w:rStyle w:val="FontStyle24"/>
          <w:sz w:val="28"/>
          <w:szCs w:val="28"/>
        </w:rPr>
        <w:t xml:space="preserve"> ФП и ТП РСЧС) по обеспечению безопасности, защиты жизни и здоровья участников культурно-просветительных, театрально-зрелищных, спортивных, рекламных и других мероприятий с массовым пребыванием людей, проводимых в стационарных или временных сооружениях, а также на открытых площадках, в том</w:t>
      </w:r>
      <w:proofErr w:type="gramEnd"/>
      <w:r w:rsidRPr="00932A85">
        <w:rPr>
          <w:rStyle w:val="FontStyle24"/>
          <w:sz w:val="28"/>
          <w:szCs w:val="28"/>
        </w:rPr>
        <w:t xml:space="preserve"> </w:t>
      </w:r>
      <w:proofErr w:type="gramStart"/>
      <w:r w:rsidRPr="00932A85">
        <w:rPr>
          <w:rStyle w:val="FontStyle24"/>
          <w:sz w:val="28"/>
          <w:szCs w:val="28"/>
        </w:rPr>
        <w:t>числе: в лесах, парках, садах, скверах, на бульварах, улицах, площадях, и других территориях.</w:t>
      </w:r>
      <w:proofErr w:type="gramEnd"/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Методические рекомендации могут применяться в случае отсутствия установленного законодательством порядка подготовки и проведения массовых мероприятий.</w:t>
      </w:r>
    </w:p>
    <w:p w:rsidR="00932A85" w:rsidRPr="00932A85" w:rsidRDefault="00932A85" w:rsidP="00932A85">
      <w:pPr>
        <w:pStyle w:val="Style14"/>
        <w:widowControl/>
        <w:numPr>
          <w:ilvl w:val="1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 настоящих Рекомендациях используются следующие основные понятия: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  <w:u w:val="single"/>
        </w:rPr>
        <w:t>безопасность участников</w:t>
      </w:r>
      <w:r w:rsidRPr="00932A85">
        <w:rPr>
          <w:rStyle w:val="FontStyle24"/>
          <w:sz w:val="28"/>
          <w:szCs w:val="28"/>
        </w:rPr>
        <w:t xml:space="preserve"> </w:t>
      </w:r>
      <w:r>
        <w:rPr>
          <w:rStyle w:val="FontStyle24"/>
          <w:sz w:val="28"/>
          <w:szCs w:val="28"/>
        </w:rPr>
        <w:t>–</w:t>
      </w:r>
      <w:r w:rsidRPr="00932A85">
        <w:rPr>
          <w:rStyle w:val="FontStyle24"/>
          <w:sz w:val="28"/>
          <w:szCs w:val="28"/>
        </w:rPr>
        <w:t xml:space="preserve"> состояние защищенности жизненно-важных интересов участников массовых мероприятий от непредвиденных обстоятельств и чрезвычайных ситуаций, требующих принятия комплекса мер, направленных на пожарную безопасность, защиту от ЧС природного и техногенного характера, обеспечение безопасности при эксплуатации объектов, на которых проводится мероприятие с массовым пребыванием людей;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  <w:u w:val="single"/>
        </w:rPr>
        <w:t>массовое мероприятие</w:t>
      </w:r>
      <w:r w:rsidRPr="00932A85">
        <w:rPr>
          <w:rStyle w:val="FontStyle24"/>
          <w:sz w:val="28"/>
          <w:szCs w:val="28"/>
        </w:rPr>
        <w:t xml:space="preserve"> </w:t>
      </w:r>
      <w:r>
        <w:rPr>
          <w:rStyle w:val="FontStyle24"/>
          <w:sz w:val="28"/>
          <w:szCs w:val="28"/>
        </w:rPr>
        <w:t>–</w:t>
      </w:r>
      <w:r w:rsidRPr="00932A85">
        <w:rPr>
          <w:rStyle w:val="FontStyle24"/>
          <w:sz w:val="28"/>
          <w:szCs w:val="28"/>
        </w:rPr>
        <w:t xml:space="preserve"> мероприятие, проводимое по согласованию с органами местного самоуправления, определенное по месту проведения, </w:t>
      </w:r>
      <w:r w:rsidRPr="00932A85">
        <w:rPr>
          <w:rStyle w:val="FontStyle24"/>
          <w:sz w:val="28"/>
          <w:szCs w:val="28"/>
        </w:rPr>
        <w:lastRenderedPageBreak/>
        <w:t>времени и количеству участников, от 50-ти и более человек, объединенных единством целей, интересов и потребностей политического, спортивного либо культурно-зрелищного, религиозного и иного характера;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  <w:u w:val="single"/>
        </w:rPr>
        <w:t>участники массового мероприятия</w:t>
      </w:r>
      <w:r w:rsidRPr="00932A85">
        <w:rPr>
          <w:rStyle w:val="FontStyle24"/>
          <w:sz w:val="28"/>
          <w:szCs w:val="28"/>
        </w:rPr>
        <w:t xml:space="preserve"> </w:t>
      </w:r>
      <w:r>
        <w:rPr>
          <w:rStyle w:val="FontStyle24"/>
          <w:sz w:val="28"/>
          <w:szCs w:val="28"/>
        </w:rPr>
        <w:t>–</w:t>
      </w:r>
      <w:r w:rsidRPr="00932A85">
        <w:rPr>
          <w:rStyle w:val="FontStyle24"/>
          <w:sz w:val="28"/>
          <w:szCs w:val="28"/>
        </w:rPr>
        <w:t xml:space="preserve"> представители организаций и учреждений, физические лица, которые принимают непосредственное участие в организации и проведении массового мероприятия;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  <w:u w:val="single"/>
        </w:rPr>
        <w:t>личная безопасность</w:t>
      </w:r>
      <w:r w:rsidRPr="00932A85">
        <w:rPr>
          <w:rStyle w:val="FontStyle24"/>
          <w:sz w:val="28"/>
          <w:szCs w:val="28"/>
        </w:rPr>
        <w:t xml:space="preserve"> </w:t>
      </w:r>
      <w:r>
        <w:rPr>
          <w:rStyle w:val="FontStyle24"/>
          <w:sz w:val="28"/>
          <w:szCs w:val="28"/>
        </w:rPr>
        <w:t>–</w:t>
      </w:r>
      <w:r w:rsidRPr="00932A85">
        <w:rPr>
          <w:rStyle w:val="FontStyle24"/>
          <w:sz w:val="28"/>
          <w:szCs w:val="28"/>
        </w:rPr>
        <w:t xml:space="preserve"> состояние защищенности жизненно важных интересов личности, ее прав и свобод, чести, достоинства и здоровья как гражданина;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  <w:u w:val="single"/>
        </w:rPr>
        <w:t>организатор массового мероприятия</w:t>
      </w:r>
      <w:r w:rsidRPr="00932A85">
        <w:rPr>
          <w:rStyle w:val="FontStyle24"/>
          <w:sz w:val="28"/>
          <w:szCs w:val="28"/>
        </w:rPr>
        <w:t xml:space="preserve"> (далее </w:t>
      </w:r>
      <w:r>
        <w:rPr>
          <w:rStyle w:val="FontStyle24"/>
          <w:sz w:val="28"/>
          <w:szCs w:val="28"/>
        </w:rPr>
        <w:t>–</w:t>
      </w:r>
      <w:r w:rsidRPr="00932A85">
        <w:rPr>
          <w:rStyle w:val="FontStyle24"/>
          <w:sz w:val="28"/>
          <w:szCs w:val="28"/>
        </w:rPr>
        <w:t xml:space="preserve"> Организатор) </w:t>
      </w:r>
      <w:r>
        <w:rPr>
          <w:rStyle w:val="FontStyle24"/>
          <w:sz w:val="28"/>
          <w:szCs w:val="28"/>
        </w:rPr>
        <w:t>–</w:t>
      </w:r>
      <w:r w:rsidRPr="00932A85">
        <w:rPr>
          <w:rStyle w:val="FontStyle24"/>
          <w:sz w:val="28"/>
          <w:szCs w:val="28"/>
        </w:rPr>
        <w:t xml:space="preserve"> любые юридические лица, независимо от их организационно-правовой формы или физические лица, являющиеся инициаторами массового мероприятия и осуществляющие организационное, финансовое и иное обеспечение его проведения;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proofErr w:type="gramStart"/>
      <w:r w:rsidRPr="00932A85">
        <w:rPr>
          <w:rStyle w:val="FontStyle24"/>
          <w:sz w:val="28"/>
          <w:szCs w:val="28"/>
          <w:u w:val="single"/>
        </w:rPr>
        <w:t>объект (место) проведения массового мероприятия</w:t>
      </w:r>
      <w:r w:rsidRPr="00932A85">
        <w:rPr>
          <w:rStyle w:val="FontStyle24"/>
          <w:sz w:val="28"/>
          <w:szCs w:val="28"/>
        </w:rPr>
        <w:t xml:space="preserve"> </w:t>
      </w:r>
      <w:r>
        <w:rPr>
          <w:rStyle w:val="FontStyle24"/>
          <w:sz w:val="28"/>
          <w:szCs w:val="28"/>
        </w:rPr>
        <w:t>–</w:t>
      </w:r>
      <w:r w:rsidRPr="00932A85">
        <w:rPr>
          <w:rStyle w:val="FontStyle24"/>
          <w:sz w:val="28"/>
          <w:szCs w:val="28"/>
        </w:rPr>
        <w:t xml:space="preserve"> здание или сооружение государственных, муниципальных учреждений, иных форм собственности, либо комплекс таких зданий и сооружений, включая прилегающую к ним открытую территорию, временно предназначенные или подготовленные для проведения массовых мероприятий, а также специально определенные на период их проведения открытые территории (городские площади, улицы, водоемы, спортивные сооружения, стадионы и другие территории для проведения данных мероприятий);</w:t>
      </w:r>
      <w:proofErr w:type="gramEnd"/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  <w:u w:val="single"/>
        </w:rPr>
        <w:t>администрация объекта проведения массового мероприятия</w:t>
      </w:r>
      <w:r w:rsidRPr="00932A85">
        <w:rPr>
          <w:rStyle w:val="FontStyle24"/>
          <w:sz w:val="28"/>
          <w:szCs w:val="28"/>
        </w:rPr>
        <w:t xml:space="preserve"> (далее </w:t>
      </w:r>
      <w:r>
        <w:rPr>
          <w:rStyle w:val="FontStyle24"/>
          <w:sz w:val="28"/>
          <w:szCs w:val="28"/>
        </w:rPr>
        <w:t>–</w:t>
      </w:r>
      <w:r w:rsidRPr="00932A85">
        <w:rPr>
          <w:rStyle w:val="FontStyle24"/>
          <w:sz w:val="28"/>
          <w:szCs w:val="28"/>
        </w:rPr>
        <w:t xml:space="preserve"> Администрация объекта) </w:t>
      </w:r>
      <w:r>
        <w:rPr>
          <w:rStyle w:val="FontStyle24"/>
          <w:sz w:val="28"/>
          <w:szCs w:val="28"/>
        </w:rPr>
        <w:t>–</w:t>
      </w:r>
      <w:r w:rsidRPr="00932A85">
        <w:rPr>
          <w:rStyle w:val="FontStyle24"/>
          <w:sz w:val="28"/>
          <w:szCs w:val="28"/>
        </w:rPr>
        <w:t xml:space="preserve"> юридическое, физическое или должностное лицо, в собственности, распоряжении (аренде), административном или ином управлении которого находится объект проведения массового мероприятия.</w:t>
      </w:r>
    </w:p>
    <w:p w:rsidR="00932A85" w:rsidRPr="00932A85" w:rsidRDefault="00932A85" w:rsidP="008715F9">
      <w:pPr>
        <w:pStyle w:val="Style14"/>
        <w:widowControl/>
        <w:spacing w:line="240" w:lineRule="auto"/>
        <w:jc w:val="both"/>
        <w:rPr>
          <w:rStyle w:val="FontStyle24"/>
          <w:sz w:val="28"/>
          <w:szCs w:val="28"/>
        </w:rPr>
      </w:pPr>
    </w:p>
    <w:p w:rsidR="00932A85" w:rsidRPr="00932A85" w:rsidRDefault="00932A85" w:rsidP="00932A85">
      <w:pPr>
        <w:pStyle w:val="Style14"/>
        <w:widowControl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center"/>
        <w:rPr>
          <w:rStyle w:val="FontStyle24"/>
          <w:b/>
          <w:sz w:val="28"/>
          <w:szCs w:val="28"/>
        </w:rPr>
      </w:pPr>
      <w:r>
        <w:rPr>
          <w:rStyle w:val="FontStyle24"/>
          <w:b/>
          <w:sz w:val="28"/>
          <w:szCs w:val="28"/>
        </w:rPr>
        <w:t>Т</w:t>
      </w:r>
      <w:r w:rsidRPr="00932A85">
        <w:rPr>
          <w:rStyle w:val="FontStyle24"/>
          <w:b/>
          <w:sz w:val="28"/>
          <w:szCs w:val="28"/>
        </w:rPr>
        <w:t>ерриториальный орган МЧС России</w:t>
      </w:r>
    </w:p>
    <w:p w:rsidR="00932A85" w:rsidRPr="00932A85" w:rsidRDefault="00932A85" w:rsidP="008715F9">
      <w:pPr>
        <w:pStyle w:val="Style14"/>
        <w:widowControl/>
        <w:spacing w:line="240" w:lineRule="auto"/>
        <w:jc w:val="both"/>
        <w:rPr>
          <w:rStyle w:val="FontStyle24"/>
          <w:sz w:val="28"/>
          <w:szCs w:val="28"/>
        </w:rPr>
      </w:pPr>
    </w:p>
    <w:p w:rsidR="00932A85" w:rsidRPr="00932A85" w:rsidRDefault="00932A85" w:rsidP="00932A85">
      <w:pPr>
        <w:pStyle w:val="Style14"/>
        <w:widowControl/>
        <w:numPr>
          <w:ilvl w:val="1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proofErr w:type="gramStart"/>
      <w:r w:rsidRPr="00932A85">
        <w:rPr>
          <w:rStyle w:val="FontStyle24"/>
          <w:sz w:val="28"/>
          <w:szCs w:val="28"/>
        </w:rPr>
        <w:t>Для заблаговременного планирования мероприятий по обеспечению жизни и здоровья людей и организации взаимодействия с организатором проведения массового мероприятия территориальному органу МЧС России необходимо иметь план проведения массовых мероприятий на год (месяц, квартал и т.д.), утвержденный соответствующим ОИВ субъекта РФ, а также организовать взаимодействие с ОИВ субъекта РФ по ежемесячному уточнению указанного плана и получению заблаговременной информации о проведении внеплановых</w:t>
      </w:r>
      <w:proofErr w:type="gramEnd"/>
      <w:r w:rsidRPr="00932A85">
        <w:rPr>
          <w:rStyle w:val="FontStyle24"/>
          <w:sz w:val="28"/>
          <w:szCs w:val="28"/>
        </w:rPr>
        <w:t xml:space="preserve"> массовых мероприятий.</w:t>
      </w:r>
    </w:p>
    <w:p w:rsid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 рамках РСЧС ТО МЧС России осуществляет следующие мероприятия: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до начала периода подготовки проведения мероприятий с массовым пребыванием людей во взаимодействии с органами управления ФП и ТП РСЧС и организаторами оценивает источники рисков возникновения чрезвычайных ситуаций природного и техногенного характера:</w:t>
      </w:r>
    </w:p>
    <w:p w:rsidR="00932A85" w:rsidRPr="00932A85" w:rsidRDefault="00932A85" w:rsidP="00932A85">
      <w:pPr>
        <w:pStyle w:val="Style14"/>
        <w:widowControl/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риски возникновения ЧС на транспорте;</w:t>
      </w:r>
    </w:p>
    <w:p w:rsidR="00932A85" w:rsidRPr="00932A85" w:rsidRDefault="00932A85" w:rsidP="00932A85">
      <w:pPr>
        <w:pStyle w:val="Style14"/>
        <w:widowControl/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риски возникновения ЧС на потенциально опасных объектах;</w:t>
      </w:r>
    </w:p>
    <w:p w:rsidR="00932A85" w:rsidRPr="00932A85" w:rsidRDefault="00932A85" w:rsidP="00932A85">
      <w:pPr>
        <w:pStyle w:val="Style14"/>
        <w:widowControl/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lastRenderedPageBreak/>
        <w:t>риски возникновения пожаров на объектах проведения массовых мероприятий и природных пожаров в непосредственной близости от них;</w:t>
      </w:r>
    </w:p>
    <w:p w:rsidR="00932A85" w:rsidRPr="00932A85" w:rsidRDefault="00932A85" w:rsidP="00932A85">
      <w:pPr>
        <w:pStyle w:val="Style14"/>
        <w:widowControl/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риски возникновения ЧС природного характера;</w:t>
      </w:r>
    </w:p>
    <w:p w:rsidR="00932A85" w:rsidRPr="00932A85" w:rsidRDefault="00932A85" w:rsidP="00932A85">
      <w:pPr>
        <w:pStyle w:val="Style14"/>
        <w:widowControl/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риски возникновения ЧС биолого-социального характера.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proofErr w:type="gramStart"/>
      <w:r w:rsidRPr="00932A85">
        <w:rPr>
          <w:rStyle w:val="FontStyle24"/>
          <w:sz w:val="28"/>
          <w:szCs w:val="28"/>
        </w:rPr>
        <w:t xml:space="preserve">исходя из анализа рисков заблаговременно доводит до администрации органов исполнительной власти субъектов Российской Федерации, </w:t>
      </w:r>
      <w:r w:rsidRPr="00932A85">
        <w:rPr>
          <w:rStyle w:val="FontStyle24"/>
          <w:b/>
          <w:i/>
          <w:sz w:val="28"/>
          <w:szCs w:val="28"/>
        </w:rPr>
        <w:t>&lt;нераспознанный текст&gt;</w:t>
      </w:r>
      <w:r w:rsidRPr="00932A85">
        <w:rPr>
          <w:rStyle w:val="FontStyle24"/>
          <w:sz w:val="28"/>
          <w:szCs w:val="28"/>
        </w:rPr>
        <w:t xml:space="preserve"> территории, прилегающей к проведению массового мероприятия) информацию о возможных чрезвычайных ситуациях, последствия которых могут повлиять на безопасность жизни и здоровья участников и зрителей, проводимых мероприятий (Приказ МЧС России от 31.12.2002 </w:t>
      </w:r>
      <w:r w:rsidR="00AE3BC2">
        <w:rPr>
          <w:rStyle w:val="FontStyle24"/>
          <w:sz w:val="28"/>
          <w:szCs w:val="28"/>
        </w:rPr>
        <w:t>№</w:t>
      </w:r>
      <w:r w:rsidRPr="00932A85">
        <w:rPr>
          <w:rStyle w:val="FontStyle24"/>
          <w:sz w:val="28"/>
          <w:szCs w:val="28"/>
        </w:rPr>
        <w:t xml:space="preserve"> 632 </w:t>
      </w:r>
      <w:r>
        <w:rPr>
          <w:rStyle w:val="FontStyle24"/>
          <w:sz w:val="28"/>
          <w:szCs w:val="28"/>
        </w:rPr>
        <w:t>«</w:t>
      </w:r>
      <w:r w:rsidRPr="00932A85">
        <w:rPr>
          <w:rStyle w:val="FontStyle24"/>
          <w:sz w:val="28"/>
          <w:szCs w:val="28"/>
        </w:rPr>
        <w:t>Об утверждении порядка подготовки, представления прогнозной информации и организации реагирования на прогнозы чрезвычайных</w:t>
      </w:r>
      <w:proofErr w:type="gramEnd"/>
      <w:r w:rsidRPr="00932A85">
        <w:rPr>
          <w:rStyle w:val="FontStyle24"/>
          <w:sz w:val="28"/>
          <w:szCs w:val="28"/>
        </w:rPr>
        <w:t xml:space="preserve"> ситуаций</w:t>
      </w:r>
      <w:r>
        <w:rPr>
          <w:rStyle w:val="FontStyle24"/>
          <w:sz w:val="28"/>
          <w:szCs w:val="28"/>
        </w:rPr>
        <w:t>»</w:t>
      </w:r>
      <w:r w:rsidRPr="00932A85">
        <w:rPr>
          <w:rStyle w:val="FontStyle24"/>
          <w:sz w:val="28"/>
          <w:szCs w:val="28"/>
        </w:rPr>
        <w:t>);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своевременно представляет информацию о возможных чрезвычайных ситуациях, последствия которых могут повлиять на безопасность жизни и здоровья участников и зрителей, проводимых мероприятий, в Национальный центр управления в кризисных ситуациях МЧС России (</w:t>
      </w:r>
      <w:r w:rsidR="00AE3BC2">
        <w:rPr>
          <w:rStyle w:val="FontStyle24"/>
          <w:sz w:val="28"/>
          <w:szCs w:val="28"/>
        </w:rPr>
        <w:t>в</w:t>
      </w:r>
      <w:r w:rsidRPr="00932A85">
        <w:rPr>
          <w:rStyle w:val="FontStyle24"/>
          <w:sz w:val="28"/>
          <w:szCs w:val="28"/>
        </w:rPr>
        <w:t xml:space="preserve"> соответствии с исх. ФКУ НЦУКС от 18.06.2014 </w:t>
      </w:r>
      <w:r w:rsidR="00AE3BC2">
        <w:rPr>
          <w:rStyle w:val="FontStyle24"/>
          <w:sz w:val="28"/>
          <w:szCs w:val="28"/>
        </w:rPr>
        <w:t>№</w:t>
      </w:r>
      <w:r w:rsidRPr="00932A85">
        <w:rPr>
          <w:rStyle w:val="FontStyle24"/>
          <w:sz w:val="28"/>
          <w:szCs w:val="28"/>
        </w:rPr>
        <w:t xml:space="preserve"> 1983-13-1-2);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proofErr w:type="gramStart"/>
      <w:r w:rsidRPr="00932A85">
        <w:rPr>
          <w:rStyle w:val="FontStyle24"/>
          <w:sz w:val="28"/>
          <w:szCs w:val="28"/>
        </w:rPr>
        <w:t xml:space="preserve">центры мониторинга и прогнозирования до начала и на весь период проведения фестивалей, а также других мероприятий с массовым пребыванием людей на открытой и лесистой местности, организует и ведет контроль за доведением прогнозов неблагоприятных и опасных метеорологических явлений и прогнозов чрезвычайных ситуаций на территории субъекта Российской Федерации (на основе информации центра </w:t>
      </w:r>
      <w:r>
        <w:rPr>
          <w:rStyle w:val="FontStyle24"/>
          <w:sz w:val="28"/>
          <w:szCs w:val="28"/>
        </w:rPr>
        <w:t>«</w:t>
      </w:r>
      <w:proofErr w:type="spellStart"/>
      <w:r w:rsidRPr="00932A85">
        <w:rPr>
          <w:rStyle w:val="FontStyle24"/>
          <w:sz w:val="28"/>
          <w:szCs w:val="28"/>
        </w:rPr>
        <w:t>Антистихия</w:t>
      </w:r>
      <w:proofErr w:type="spellEnd"/>
      <w:r>
        <w:rPr>
          <w:rStyle w:val="FontStyle24"/>
          <w:sz w:val="28"/>
          <w:szCs w:val="28"/>
        </w:rPr>
        <w:t>»</w:t>
      </w:r>
      <w:r w:rsidRPr="00932A85">
        <w:rPr>
          <w:rStyle w:val="FontStyle24"/>
          <w:sz w:val="28"/>
          <w:szCs w:val="28"/>
        </w:rPr>
        <w:t xml:space="preserve"> и ЦГМС) до администрации органов исполнительной власти субъектов Российской</w:t>
      </w:r>
      <w:proofErr w:type="gramEnd"/>
      <w:r w:rsidRPr="00932A85">
        <w:rPr>
          <w:rStyle w:val="FontStyle24"/>
          <w:sz w:val="28"/>
          <w:szCs w:val="28"/>
        </w:rPr>
        <w:t xml:space="preserve"> Федерации, муниципальных образований, открытого сооружения (Приказ МЧС России от 04.03.2011 </w:t>
      </w:r>
      <w:r w:rsidR="00AE3BC2">
        <w:rPr>
          <w:rStyle w:val="FontStyle24"/>
          <w:sz w:val="28"/>
          <w:szCs w:val="28"/>
        </w:rPr>
        <w:t>№</w:t>
      </w:r>
      <w:r w:rsidRPr="00932A85">
        <w:rPr>
          <w:rStyle w:val="FontStyle24"/>
          <w:sz w:val="28"/>
          <w:szCs w:val="28"/>
        </w:rPr>
        <w:t xml:space="preserve"> 94 </w:t>
      </w:r>
      <w:r>
        <w:rPr>
          <w:rStyle w:val="FontStyle24"/>
          <w:sz w:val="28"/>
          <w:szCs w:val="28"/>
        </w:rPr>
        <w:t>«</w:t>
      </w:r>
      <w:r w:rsidRPr="00932A85">
        <w:rPr>
          <w:rStyle w:val="FontStyle24"/>
          <w:sz w:val="28"/>
          <w:szCs w:val="28"/>
        </w:rPr>
        <w:t>Об утверждении Положения о функциональной подсистеме мониторинга, лабораторного контроля и прогнозирования чрезвычайных ситуаций РСЧС</w:t>
      </w:r>
      <w:r>
        <w:rPr>
          <w:rStyle w:val="FontStyle24"/>
          <w:sz w:val="28"/>
          <w:szCs w:val="28"/>
        </w:rPr>
        <w:t>»</w:t>
      </w:r>
      <w:r w:rsidRPr="00932A85">
        <w:rPr>
          <w:rStyle w:val="FontStyle24"/>
          <w:sz w:val="28"/>
          <w:szCs w:val="28"/>
        </w:rPr>
        <w:t>), с целью внесения корректив в план проведения мероприятий, а также за выполнением рекомендованных превентивных мероприятий;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участвует в организационных мероприятиях по подготовке массовых мероприятий в рамках своих полномочий (межведомственные совещания по подготовке массовых мероприятий, проведение учений и тренировок на объектах проведения массовых мероприятий, аварии на которых несут угрозу жизни и здоровья участникам);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принимает участие в разработке планов по обеспечению безопасности участников массовых мероприятий в рамках своих полномочий.</w:t>
      </w:r>
    </w:p>
    <w:p w:rsidR="00932A85" w:rsidRPr="00932A85" w:rsidRDefault="00932A85" w:rsidP="00AE3BC2">
      <w:pPr>
        <w:pStyle w:val="Style14"/>
        <w:widowControl/>
        <w:numPr>
          <w:ilvl w:val="1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При возникновении угрозы ЧС природного и техногенного характера, в том числе неблагоприятных и опасных метеорологических явлений в день проведения мероприятий: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проводится оповещение организаторов проведения массовых мероприятий, руководителей ОИВ РФ, ОМСУ, организаций и населения об угрозе возникновения ЧС и порядке их действий;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proofErr w:type="gramStart"/>
      <w:r w:rsidRPr="00932A85">
        <w:rPr>
          <w:rStyle w:val="FontStyle24"/>
          <w:sz w:val="28"/>
          <w:szCs w:val="28"/>
        </w:rPr>
        <w:lastRenderedPageBreak/>
        <w:t>организуется работа межведомственной оперативной группы в составе представителей ТО МЧС России, местного гарнизона пожарной охраны, государственного пожарного надзора, организаторов проведения массового мероприятия, ОИВ субъекта РФ, ОМСУ, организаций, совместное наземное патрулирование в районах проведения мероприятий силами личного состава местных гарнизонов пожарной охраны и представителей органов местного самоуправления муниципальных образований в целях контроля за соблюдением правил пожарной безопасности.</w:t>
      </w:r>
      <w:proofErr w:type="gramEnd"/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 xml:space="preserve">осуществляется непрерывный сбор, анализ и обмен информацией об </w:t>
      </w:r>
      <w:r w:rsidRPr="00AE3BC2">
        <w:rPr>
          <w:rStyle w:val="FontStyle24"/>
          <w:b/>
          <w:i/>
          <w:sz w:val="28"/>
          <w:szCs w:val="28"/>
        </w:rPr>
        <w:t>&lt;</w:t>
      </w:r>
      <w:r w:rsidR="00AE3BC2" w:rsidRPr="00AE3BC2">
        <w:rPr>
          <w:rStyle w:val="FontStyle24"/>
          <w:b/>
          <w:i/>
          <w:sz w:val="28"/>
          <w:szCs w:val="28"/>
        </w:rPr>
        <w:t>не распознанный текст</w:t>
      </w:r>
      <w:r w:rsidRPr="00AE3BC2">
        <w:rPr>
          <w:rStyle w:val="FontStyle24"/>
          <w:b/>
          <w:i/>
          <w:sz w:val="28"/>
          <w:szCs w:val="28"/>
        </w:rPr>
        <w:t>&gt;</w:t>
      </w:r>
      <w:r w:rsidR="00AE3BC2">
        <w:rPr>
          <w:rStyle w:val="FontStyle24"/>
          <w:sz w:val="28"/>
          <w:szCs w:val="28"/>
        </w:rPr>
        <w:t>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организуется непрерывное взаимодействие с организаторами проведения массовых мероприятий, органами управления ФП и ТП РСЧС по вопросам применения запланированных мер, направленных на предотвращение гибели и травматизма участников, в соответствии с возникшей угрозой;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 xml:space="preserve">уточняется количество и вместимость ПВР, в </w:t>
      </w:r>
      <w:proofErr w:type="gramStart"/>
      <w:r w:rsidRPr="00932A85">
        <w:rPr>
          <w:rStyle w:val="FontStyle24"/>
          <w:sz w:val="28"/>
          <w:szCs w:val="28"/>
        </w:rPr>
        <w:t>которых</w:t>
      </w:r>
      <w:proofErr w:type="gramEnd"/>
      <w:r w:rsidRPr="00932A85">
        <w:rPr>
          <w:rStyle w:val="FontStyle24"/>
          <w:sz w:val="28"/>
          <w:szCs w:val="28"/>
        </w:rPr>
        <w:t xml:space="preserve"> возможно размещение эвакуированных;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контролируется ход оповещения населения о возникновении возможных ЧС и происшествий, в том числе через ОКСИОН, КСЭОН, средства массовой информации, по каналам радиовещания, через интернет-сайт ТО МЧС России по субъекту РФ, с помощью сотовых операторов путем рассылки СМС-сообщений;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проводится уточнение плана тушения пожара (карточки тушения пожара) на населенный пункт (объект), где планируется проведение массового мероприятия;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выделяются силы и средства в количестве, необходимом для обеспечения безопасности проводимых массовых мероприятий, осуществляется координация действий сил, участвующих в ликвидации чрезвычайных ситуаций, во время проведения массового мероприятия;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 xml:space="preserve">предусматривается, в случае возникновения чрезвычайной ситуации, работа </w:t>
      </w:r>
      <w:r>
        <w:rPr>
          <w:rStyle w:val="FontStyle24"/>
          <w:sz w:val="28"/>
          <w:szCs w:val="28"/>
        </w:rPr>
        <w:t>«</w:t>
      </w:r>
      <w:r w:rsidRPr="00932A85">
        <w:rPr>
          <w:rStyle w:val="FontStyle24"/>
          <w:sz w:val="28"/>
          <w:szCs w:val="28"/>
        </w:rPr>
        <w:t>горячей линии</w:t>
      </w:r>
      <w:r>
        <w:rPr>
          <w:rStyle w:val="FontStyle24"/>
          <w:sz w:val="28"/>
          <w:szCs w:val="28"/>
        </w:rPr>
        <w:t>»</w:t>
      </w:r>
      <w:r w:rsidRPr="00932A85">
        <w:rPr>
          <w:rStyle w:val="FontStyle24"/>
          <w:sz w:val="28"/>
          <w:szCs w:val="28"/>
        </w:rPr>
        <w:t xml:space="preserve"> с привлечением специалистов психологической службы.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 xml:space="preserve">организует взаимодействие и контроль по обеспечению исправности источников наружного противопожарного водоснабжения территорий населенных пунктов, в которых планируется проведение массовых мероприятий (пункт 55 Постановления Правительства РФ от 25 апреля 2012 г. </w:t>
      </w:r>
      <w:r w:rsidR="00AE3BC2">
        <w:rPr>
          <w:rStyle w:val="FontStyle24"/>
          <w:sz w:val="28"/>
          <w:szCs w:val="28"/>
        </w:rPr>
        <w:t>№</w:t>
      </w:r>
      <w:r w:rsidRPr="00932A85">
        <w:rPr>
          <w:rStyle w:val="FontStyle24"/>
          <w:sz w:val="28"/>
          <w:szCs w:val="28"/>
        </w:rPr>
        <w:t xml:space="preserve"> 390 </w:t>
      </w:r>
      <w:r>
        <w:rPr>
          <w:rStyle w:val="FontStyle24"/>
          <w:sz w:val="28"/>
          <w:szCs w:val="28"/>
        </w:rPr>
        <w:t>«</w:t>
      </w:r>
      <w:r w:rsidRPr="00932A85">
        <w:rPr>
          <w:rStyle w:val="FontStyle24"/>
          <w:sz w:val="28"/>
          <w:szCs w:val="28"/>
        </w:rPr>
        <w:t>О противопожарном режиме</w:t>
      </w:r>
      <w:r>
        <w:rPr>
          <w:rStyle w:val="FontStyle24"/>
          <w:sz w:val="28"/>
          <w:szCs w:val="28"/>
        </w:rPr>
        <w:t>»</w:t>
      </w:r>
      <w:r w:rsidRPr="00932A85">
        <w:rPr>
          <w:rStyle w:val="FontStyle24"/>
          <w:sz w:val="28"/>
          <w:szCs w:val="28"/>
        </w:rPr>
        <w:t>).</w:t>
      </w:r>
    </w:p>
    <w:p w:rsidR="00932A85" w:rsidRPr="00932A85" w:rsidRDefault="00932A85" w:rsidP="008715F9">
      <w:pPr>
        <w:pStyle w:val="Style14"/>
        <w:widowControl/>
        <w:spacing w:line="240" w:lineRule="auto"/>
        <w:jc w:val="both"/>
        <w:rPr>
          <w:rStyle w:val="FontStyle24"/>
          <w:sz w:val="28"/>
          <w:szCs w:val="28"/>
        </w:rPr>
      </w:pPr>
    </w:p>
    <w:p w:rsidR="00932A85" w:rsidRPr="008715F9" w:rsidRDefault="00932A85" w:rsidP="008715F9">
      <w:pPr>
        <w:pStyle w:val="Style14"/>
        <w:widowControl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center"/>
        <w:rPr>
          <w:rStyle w:val="FontStyle24"/>
          <w:b/>
          <w:sz w:val="28"/>
          <w:szCs w:val="28"/>
        </w:rPr>
      </w:pPr>
      <w:r w:rsidRPr="008715F9">
        <w:rPr>
          <w:rStyle w:val="FontStyle24"/>
          <w:b/>
          <w:sz w:val="28"/>
          <w:szCs w:val="28"/>
        </w:rPr>
        <w:t>Порядок совместной работы ТО МЧС России и организаторов</w:t>
      </w:r>
      <w:r w:rsidR="008715F9">
        <w:rPr>
          <w:rStyle w:val="FontStyle24"/>
          <w:b/>
          <w:sz w:val="28"/>
          <w:szCs w:val="28"/>
        </w:rPr>
        <w:t xml:space="preserve"> </w:t>
      </w:r>
      <w:r w:rsidRPr="008715F9">
        <w:rPr>
          <w:rStyle w:val="FontStyle24"/>
          <w:b/>
          <w:sz w:val="28"/>
          <w:szCs w:val="28"/>
        </w:rPr>
        <w:t>при планировании проведения массового мероприятия</w:t>
      </w:r>
    </w:p>
    <w:p w:rsidR="00932A85" w:rsidRPr="00932A85" w:rsidRDefault="00932A85" w:rsidP="008715F9">
      <w:pPr>
        <w:pStyle w:val="Style14"/>
        <w:widowControl/>
        <w:spacing w:line="240" w:lineRule="auto"/>
        <w:jc w:val="both"/>
        <w:rPr>
          <w:rStyle w:val="FontStyle24"/>
          <w:sz w:val="28"/>
          <w:szCs w:val="28"/>
        </w:rPr>
      </w:pPr>
    </w:p>
    <w:p w:rsidR="008715F9" w:rsidRPr="008715F9" w:rsidRDefault="00932A85" w:rsidP="008715F9">
      <w:pPr>
        <w:pStyle w:val="Style14"/>
        <w:widowControl/>
        <w:numPr>
          <w:ilvl w:val="1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proofErr w:type="gramStart"/>
      <w:r w:rsidRPr="00932A85">
        <w:rPr>
          <w:rStyle w:val="FontStyle24"/>
          <w:sz w:val="28"/>
          <w:szCs w:val="28"/>
        </w:rPr>
        <w:t xml:space="preserve">ТО МЧС России организует взаимодействие с организатором и рекомендует при подготовке плана проведения массового мероприятия воздерживаться от планирования проведения массовых мероприятий вблизи линий электропередачи высокого напряжения, газопроводов высокого </w:t>
      </w:r>
      <w:r w:rsidRPr="00932A85">
        <w:rPr>
          <w:rStyle w:val="FontStyle24"/>
          <w:sz w:val="28"/>
          <w:szCs w:val="28"/>
        </w:rPr>
        <w:lastRenderedPageBreak/>
        <w:t>давления, теплотрасс большого диаметра, взрывопожароопасных объектов, строящихся объектов и коммуникаций, в лесистой местности, от проведения этих мероприятий в случае получения неблагоприятного прогноза, а также внести в план следующие мероприятия:</w:t>
      </w:r>
      <w:proofErr w:type="gramEnd"/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 случае угрозы возникновения и возникновении ЧС немедленная передача всей имеющейся информации в органы управления МЧС России;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разработка схем эвакуации посетителей и персонала, информационных указателей;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состав сил и средств ликвидации ЧС;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порядок организации работ при ликвидации ЧС;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обучение персонала, задействованного в проведении массового мероприятия, способам защиты и действиям в чрезвычайных ситуациях (в том числе путем проведения объектовых тренировок по вопросам обеспечения безопасности);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оборудование автостоянок в месте расположения объекта проведения культурно-зрелищных и спортивно-массовых мероприятий, удаленных на достаточное расстояние для обеспечения безопасности, защиты жизни и здоровья людей;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порядок развертывания изоляторов для временного размещения больных с инфекционной заболеваемостью;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проверка исправности и работоспособности комплекса сре</w:t>
      </w:r>
      <w:proofErr w:type="gramStart"/>
      <w:r w:rsidRPr="00932A85">
        <w:rPr>
          <w:rStyle w:val="FontStyle24"/>
          <w:sz w:val="28"/>
          <w:szCs w:val="28"/>
        </w:rPr>
        <w:t>дств пр</w:t>
      </w:r>
      <w:proofErr w:type="gramEnd"/>
      <w:r w:rsidRPr="00932A85">
        <w:rPr>
          <w:rStyle w:val="FontStyle24"/>
          <w:sz w:val="28"/>
          <w:szCs w:val="28"/>
        </w:rPr>
        <w:t>отивопожарной защиты на объекте проведения массового мероприятия;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 xml:space="preserve">определение ответственных должностных лиц за обеспечение пожарной безопасности с обязательным </w:t>
      </w:r>
      <w:proofErr w:type="gramStart"/>
      <w:r w:rsidRPr="00932A85">
        <w:rPr>
          <w:rStyle w:val="FontStyle24"/>
          <w:sz w:val="28"/>
          <w:szCs w:val="28"/>
        </w:rPr>
        <w:t>обучением по программе</w:t>
      </w:r>
      <w:proofErr w:type="gramEnd"/>
      <w:r w:rsidRPr="00932A85">
        <w:rPr>
          <w:rStyle w:val="FontStyle24"/>
          <w:sz w:val="28"/>
          <w:szCs w:val="28"/>
        </w:rPr>
        <w:t xml:space="preserve"> пожарно-технического минимума, организация их круглосуточного дежурства;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опашка вокруг места проведения массового мероприятия путем устройства защитной противопожарной минерализованной полосы, скос травы;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схемы выходов с территории при эвакуации на случай возникновения ЧС;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обеспечение системой оповещения людей на случай возникновения чрезвычайной ситуации;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расстановка резервуаров с водой на нужды пожаротушения;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подъезд пожарной техники к объектам, расположенным на территории проведения мероприятий с массовым пребыванием людей;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обеспечение расстановки транспортных средств на открытой площадке для стоянки транспорта с описанием очередности и порядка их эвакуации при пожаре;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порядок организации оказания медицинской помощи участникам, зрителям, техническому и обслуживающему персоналу массового мероприятия, размещение медицинского персонала и (или) предоставление помещений для организации временных медицинских пунктов вблизи места проведения массового мероприятия;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порядок организации управления, взаимодействия, связи и оповещения при угрозе возникновения и возникновении ЧС.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lastRenderedPageBreak/>
        <w:t xml:space="preserve">Приложением к плану могут быть </w:t>
      </w:r>
      <w:r>
        <w:rPr>
          <w:rStyle w:val="FontStyle24"/>
          <w:sz w:val="28"/>
          <w:szCs w:val="28"/>
        </w:rPr>
        <w:t>«</w:t>
      </w:r>
      <w:r w:rsidRPr="00932A85">
        <w:rPr>
          <w:rStyle w:val="FontStyle24"/>
          <w:sz w:val="28"/>
          <w:szCs w:val="28"/>
        </w:rPr>
        <w:t>Правила поведения посетителей</w:t>
      </w:r>
      <w:r>
        <w:rPr>
          <w:rStyle w:val="FontStyle24"/>
          <w:sz w:val="28"/>
          <w:szCs w:val="28"/>
        </w:rPr>
        <w:t>»</w:t>
      </w:r>
      <w:r w:rsidRPr="00932A85">
        <w:rPr>
          <w:rStyle w:val="FontStyle24"/>
          <w:sz w:val="28"/>
          <w:szCs w:val="28"/>
        </w:rPr>
        <w:t>, инструкции о мерах безопасности, правила поведения при возникновении ЧС и происшествий, маршруты движения зрителей и иных участников мероприятия от остановок общественного транспорта к объекту или месту проведения мероприятия, а также пути эвакуации с учетом недопущения встречных потоков посетителей массового мероприятия.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ТО МЧС России необходимо принять меры по участию в заблаговременном согласовании данного плана по вопросам в части, касающейся компетенции МЧС России.</w:t>
      </w:r>
    </w:p>
    <w:p w:rsidR="00932A85" w:rsidRPr="00932A85" w:rsidRDefault="00932A85" w:rsidP="008715F9">
      <w:pPr>
        <w:pStyle w:val="Style14"/>
        <w:widowControl/>
        <w:spacing w:line="240" w:lineRule="auto"/>
        <w:jc w:val="both"/>
        <w:rPr>
          <w:rStyle w:val="FontStyle24"/>
          <w:sz w:val="28"/>
          <w:szCs w:val="28"/>
        </w:rPr>
      </w:pPr>
    </w:p>
    <w:p w:rsidR="00932A85" w:rsidRPr="008715F9" w:rsidRDefault="00932A85" w:rsidP="008715F9">
      <w:pPr>
        <w:pStyle w:val="Style14"/>
        <w:widowControl/>
        <w:numPr>
          <w:ilvl w:val="0"/>
          <w:numId w:val="15"/>
        </w:numPr>
        <w:tabs>
          <w:tab w:val="left" w:pos="284"/>
        </w:tabs>
        <w:spacing w:line="240" w:lineRule="auto"/>
        <w:ind w:left="0" w:firstLine="0"/>
        <w:jc w:val="center"/>
        <w:rPr>
          <w:rStyle w:val="FontStyle24"/>
          <w:b/>
          <w:sz w:val="28"/>
          <w:szCs w:val="28"/>
        </w:rPr>
      </w:pPr>
      <w:r w:rsidRPr="008715F9">
        <w:rPr>
          <w:rStyle w:val="FontStyle24"/>
          <w:b/>
          <w:sz w:val="28"/>
          <w:szCs w:val="28"/>
        </w:rPr>
        <w:t xml:space="preserve">Организация реагирования сил </w:t>
      </w:r>
      <w:proofErr w:type="gramStart"/>
      <w:r w:rsidRPr="008715F9">
        <w:rPr>
          <w:rStyle w:val="FontStyle24"/>
          <w:b/>
          <w:sz w:val="28"/>
          <w:szCs w:val="28"/>
        </w:rPr>
        <w:t>территориальной</w:t>
      </w:r>
      <w:proofErr w:type="gramEnd"/>
      <w:r w:rsidR="008715F9">
        <w:rPr>
          <w:rStyle w:val="FontStyle24"/>
          <w:b/>
          <w:sz w:val="28"/>
          <w:szCs w:val="28"/>
        </w:rPr>
        <w:t xml:space="preserve"> </w:t>
      </w:r>
      <w:r w:rsidRPr="008715F9">
        <w:rPr>
          <w:rStyle w:val="FontStyle24"/>
          <w:b/>
          <w:sz w:val="28"/>
          <w:szCs w:val="28"/>
        </w:rPr>
        <w:t>и функциональных подсистем РСЧС</w:t>
      </w:r>
    </w:p>
    <w:p w:rsidR="00932A85" w:rsidRPr="00932A85" w:rsidRDefault="00932A85" w:rsidP="008715F9">
      <w:pPr>
        <w:pStyle w:val="Style14"/>
        <w:widowControl/>
        <w:spacing w:line="240" w:lineRule="auto"/>
        <w:jc w:val="both"/>
        <w:rPr>
          <w:rStyle w:val="FontStyle24"/>
          <w:sz w:val="28"/>
          <w:szCs w:val="28"/>
        </w:rPr>
      </w:pPr>
    </w:p>
    <w:p w:rsidR="008715F9" w:rsidRPr="008715F9" w:rsidRDefault="00932A85" w:rsidP="008715F9">
      <w:pPr>
        <w:pStyle w:val="Style14"/>
        <w:widowControl/>
        <w:numPr>
          <w:ilvl w:val="1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Организаторам, ОИВ субъектов РФ, ОМСУ во взаимодействии с территориальным органами МЧС России необходимо предусмотреть создание группировки сил и сре</w:t>
      </w:r>
      <w:proofErr w:type="gramStart"/>
      <w:r w:rsidRPr="00932A85">
        <w:rPr>
          <w:rStyle w:val="FontStyle24"/>
          <w:sz w:val="28"/>
          <w:szCs w:val="28"/>
        </w:rPr>
        <w:t>дств в с</w:t>
      </w:r>
      <w:proofErr w:type="gramEnd"/>
      <w:r w:rsidRPr="00932A85">
        <w:rPr>
          <w:rStyle w:val="FontStyle24"/>
          <w:sz w:val="28"/>
          <w:szCs w:val="28"/>
        </w:rPr>
        <w:t>оответствии с прогнозируемыми рисками возникновения ЧС на период проведения мероприятия в составе:</w:t>
      </w:r>
    </w:p>
    <w:p w:rsidR="00932A85" w:rsidRPr="008715F9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i/>
          <w:sz w:val="28"/>
          <w:szCs w:val="28"/>
        </w:rPr>
      </w:pPr>
      <w:r w:rsidRPr="008715F9">
        <w:rPr>
          <w:rStyle w:val="FontStyle24"/>
          <w:i/>
          <w:sz w:val="28"/>
          <w:szCs w:val="28"/>
        </w:rPr>
        <w:t>Первый эшелон: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оперативная группа местного гарнизона пожарной охраны;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поисково-спасательные и аварийно-спасательные формирования субъекта РФ;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дежурные караулы пожарных частей субъекта РФ;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силы и средства Министерства здравоохранения и МВД России, других министерств и ведомств.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Срок их прибытия в район бедствия - не более 30 мин.</w:t>
      </w:r>
    </w:p>
    <w:p w:rsidR="00932A85" w:rsidRPr="008715F9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b/>
          <w:i/>
          <w:sz w:val="28"/>
          <w:szCs w:val="28"/>
        </w:rPr>
      </w:pPr>
      <w:r w:rsidRPr="008715F9">
        <w:rPr>
          <w:rStyle w:val="FontStyle24"/>
          <w:b/>
          <w:i/>
          <w:sz w:val="28"/>
          <w:szCs w:val="28"/>
        </w:rPr>
        <w:t>Основными задачами сил и средств первого эшелона являются: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локализация чрезвычайной ситуации;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тушение пожаров;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организация и ведение радиационной и химической разведки и контроля;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поисково-спасательных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оказание первой помощи пострадавшим.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Если силы и средства первого эшелона не способны справиться с задачей по ликвидации ЧС, привлекаются силы и средства второго эшелона.</w:t>
      </w:r>
    </w:p>
    <w:p w:rsidR="00932A85" w:rsidRPr="008715F9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i/>
          <w:sz w:val="28"/>
          <w:szCs w:val="28"/>
        </w:rPr>
      </w:pPr>
      <w:r w:rsidRPr="008715F9">
        <w:rPr>
          <w:rStyle w:val="FontStyle24"/>
          <w:i/>
          <w:sz w:val="28"/>
          <w:szCs w:val="28"/>
        </w:rPr>
        <w:t>Второй эшелон: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оперативная группа Главного управления МЧС России по субъекту Российской Федерации;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оперативные группы органов управления и сил РСЧС;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подвижный пункт управления (ППУ) Главного управления МЧС России по субъекту Российской Федерации;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резервные караулы пожарных частей;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силы и средства территориальной подсистемы РСЧС;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специализированные бригады скорой медицинской помощи центра медицины катастроф.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Срок их прибытия в район ЧС не более трех часов.</w:t>
      </w:r>
    </w:p>
    <w:p w:rsidR="00932A85" w:rsidRPr="008715F9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b/>
          <w:i/>
          <w:sz w:val="28"/>
          <w:szCs w:val="28"/>
        </w:rPr>
      </w:pPr>
      <w:r w:rsidRPr="008715F9">
        <w:rPr>
          <w:rStyle w:val="FontStyle24"/>
          <w:b/>
          <w:i/>
          <w:sz w:val="28"/>
          <w:szCs w:val="28"/>
        </w:rPr>
        <w:lastRenderedPageBreak/>
        <w:t>Основными задачами сил и сре</w:t>
      </w:r>
      <w:proofErr w:type="gramStart"/>
      <w:r w:rsidRPr="008715F9">
        <w:rPr>
          <w:rStyle w:val="FontStyle24"/>
          <w:b/>
          <w:i/>
          <w:sz w:val="28"/>
          <w:szCs w:val="28"/>
        </w:rPr>
        <w:t>дств вт</w:t>
      </w:r>
      <w:proofErr w:type="gramEnd"/>
      <w:r w:rsidRPr="008715F9">
        <w:rPr>
          <w:rStyle w:val="FontStyle24"/>
          <w:b/>
          <w:i/>
          <w:sz w:val="28"/>
          <w:szCs w:val="28"/>
        </w:rPr>
        <w:t>орого эшелона являются: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аварийно-спасательных и других неотложных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организация и ведение радиационной и химической разведки и контроля;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локализация радиоактивного загрязнения, химического и биологического заражения;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жизнеобеспечение пострадавшего населения и оказание ему специализированной медицинской помощи.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Если силы и средства второго эшелона не способны справиться с ликвидацией ЧС, привлекаются силы и средства резерва.</w:t>
      </w:r>
    </w:p>
    <w:p w:rsidR="00932A85" w:rsidRPr="00932A85" w:rsidRDefault="00932A85" w:rsidP="008715F9">
      <w:pPr>
        <w:pStyle w:val="Style14"/>
        <w:widowControl/>
        <w:numPr>
          <w:ilvl w:val="1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Порядок реагирования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 целях выполнения основной задачи - обеспечение безопасности и защиты жизни и здоровья участников фестивалей и других мероприятий с массовым пребыванием людей определить следующий порядок реагирования: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При получении информации о происшествии или чрезвычайной ситуации немедленно задействуются силы, непосредственно прикрывающие объект.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При этом источниками информации могут являться: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сотрудник МЧС России;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представитель (руководитель) Организатора;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представитель (руководитель) Администрации;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представитель органа управления (подразделения) функциональной или территориальной подсистемы РСЧС;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очевидец (сотрудник служб обеспечения) через Систему-112, ЕДДС.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Силы первого эшелона, непосредственно прикрывающие объекты, выдвигаются к месту происшествия или ЧС при поступлении сообщения в дежурно-диспетчерские службы или по команде ЦУКС через диспетчера ЕДЦС муниципального района.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Привлечение сил второго эшелона и резерва осуществляется по запросу руководителя ликвидации ЧС, либо по решению ведомственного оперативного штаба субъекта РФ по согласованию с оперативным штабом регионального центра МЧС России, исходя из обстановки.</w:t>
      </w:r>
    </w:p>
    <w:p w:rsidR="00932A85" w:rsidRPr="00932A85" w:rsidRDefault="00932A85" w:rsidP="008715F9">
      <w:pPr>
        <w:pStyle w:val="Style14"/>
        <w:widowControl/>
        <w:numPr>
          <w:ilvl w:val="1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Порядок действий сил и средств по ликвидации последствий чрезвычайных ситуаций и происшествий природного и техногенного характера.</w:t>
      </w:r>
    </w:p>
    <w:p w:rsidR="00932A85" w:rsidRPr="008715F9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  <w:u w:val="single"/>
        </w:rPr>
      </w:pPr>
      <w:r w:rsidRPr="008715F9">
        <w:rPr>
          <w:rStyle w:val="FontStyle24"/>
          <w:sz w:val="28"/>
          <w:szCs w:val="28"/>
          <w:u w:val="single"/>
        </w:rPr>
        <w:t>При возникновении техногенных пожаров:</w:t>
      </w:r>
    </w:p>
    <w:p w:rsidR="008715F9" w:rsidRPr="008715F9" w:rsidRDefault="00932A85" w:rsidP="008715F9">
      <w:pPr>
        <w:pStyle w:val="Style14"/>
        <w:widowControl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Прием и обработка сообщения о пожаре.</w:t>
      </w:r>
    </w:p>
    <w:p w:rsidR="00932A85" w:rsidRPr="00932A85" w:rsidRDefault="00932A85" w:rsidP="008715F9">
      <w:pPr>
        <w:pStyle w:val="Style14"/>
        <w:widowControl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Направление к месту пожара сил и средств, предусмотренных планами привлечения сил и средств подразделений пожарной охраны для тушения пожаров и проведения аварийно-спасательных работ.</w:t>
      </w:r>
    </w:p>
    <w:p w:rsidR="00932A85" w:rsidRPr="00932A85" w:rsidRDefault="00932A85" w:rsidP="008715F9">
      <w:pPr>
        <w:pStyle w:val="Style14"/>
        <w:widowControl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Выезд, следование и прибытие к месту пожара.</w:t>
      </w:r>
    </w:p>
    <w:p w:rsidR="00932A85" w:rsidRPr="00932A85" w:rsidRDefault="00932A85" w:rsidP="008715F9">
      <w:pPr>
        <w:pStyle w:val="Style14"/>
        <w:widowControl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Разведка места пожара, в ходе которой проводится: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наличия и характера угрозы людям, их местонахождение, пути, способы и средства спасания (защиты) людей, а также необходимость защиты (эвакуации) имущества;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lastRenderedPageBreak/>
        <w:t>уточнение наличия и возможности сопутствующих проявлений опасных факторов пожара;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места и параметров пожара, а также возможные пути распространения огня;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наличия и возможности использования систем и сре</w:t>
      </w:r>
      <w:proofErr w:type="gramStart"/>
      <w:r w:rsidRPr="00932A85">
        <w:rPr>
          <w:rStyle w:val="FontStyle24"/>
          <w:sz w:val="28"/>
          <w:szCs w:val="28"/>
        </w:rPr>
        <w:t>дств пр</w:t>
      </w:r>
      <w:proofErr w:type="gramEnd"/>
      <w:r w:rsidRPr="00932A85">
        <w:rPr>
          <w:rStyle w:val="FontStyle24"/>
          <w:sz w:val="28"/>
          <w:szCs w:val="28"/>
        </w:rPr>
        <w:t>отивопожарной защиты организации (объекта);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 xml:space="preserve">обнаружение </w:t>
      </w:r>
      <w:proofErr w:type="gramStart"/>
      <w:r w:rsidRPr="00932A85">
        <w:rPr>
          <w:rStyle w:val="FontStyle24"/>
          <w:sz w:val="28"/>
          <w:szCs w:val="28"/>
        </w:rPr>
        <w:t>ближайших</w:t>
      </w:r>
      <w:proofErr w:type="gramEnd"/>
      <w:r w:rsidRPr="00932A85">
        <w:rPr>
          <w:rStyle w:val="FontStyle24"/>
          <w:sz w:val="28"/>
          <w:szCs w:val="28"/>
        </w:rPr>
        <w:t xml:space="preserve"> водоисточников;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обнаружение электроустановок под напряжением, способы и целесообразность их отключения;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proofErr w:type="gramStart"/>
      <w:r w:rsidRPr="00932A85">
        <w:rPr>
          <w:rStyle w:val="FontStyle24"/>
          <w:sz w:val="28"/>
          <w:szCs w:val="28"/>
        </w:rPr>
        <w:t>контроль за</w:t>
      </w:r>
      <w:proofErr w:type="gramEnd"/>
      <w:r w:rsidRPr="00932A85">
        <w:rPr>
          <w:rStyle w:val="FontStyle24"/>
          <w:sz w:val="28"/>
          <w:szCs w:val="28"/>
        </w:rPr>
        <w:t xml:space="preserve"> состоянием и поведением строительных конструкций здания (сооружения), места их вскрытия и разборки;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достаточности сил и средств подразделений, привлекаемых к тушению пожара и проведению аварийно-спасательных работ, связанных с тушением пожара;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определение возможных путей ввода сил и средств подразделений для тушения пожаров и проведения аварийно-спасательных работ, связанных с тушением пожара, и иные данные, необходимые для выбора решающего направления;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порядка и способов транспортировки пострадавших в лечебно-профилактические учреждения;</w:t>
      </w:r>
    </w:p>
    <w:p w:rsidR="00932A85" w:rsidRPr="00932A85" w:rsidRDefault="00932A85" w:rsidP="008715F9">
      <w:pPr>
        <w:pStyle w:val="Style14"/>
        <w:widowControl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аварийно-спасательных работ, связанных с тушением пожара,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спасание людей и имущества;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оказание первой помощи пострадавшим, в случае угрозы их жизни и здоровью;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отключение электроустановок, находящихся под напряжением;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работ по вскрытию и разборке конструкций в целях создания необходимых условий для спасания людей, имущества, ограничения распространения пожара, подачи огнетушащих веществ в зону горения.</w:t>
      </w:r>
    </w:p>
    <w:p w:rsidR="00932A85" w:rsidRPr="00932A85" w:rsidRDefault="00932A85" w:rsidP="008715F9">
      <w:pPr>
        <w:pStyle w:val="Style14"/>
        <w:widowControl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Развертывание сил и средств,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предварительное развертывание, с установкой пожарных автомобилей на водоисточники, прокладкой магистральных рукавных линий и установкой разветвлений;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полное развертывание, с прокладкой рабочих рукавных линий и их заполнением огнетушащими средствами.</w:t>
      </w:r>
    </w:p>
    <w:p w:rsidR="00932A85" w:rsidRPr="00932A85" w:rsidRDefault="00932A85" w:rsidP="008715F9">
      <w:pPr>
        <w:pStyle w:val="Style14"/>
        <w:widowControl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работ по ликвидации горения,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создание оперативного штаба тушения пожара;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создание участков и секторов тушения пожара;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создание контрольно-пропускного пункта ГДЗС;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использование имеющихся стационарных установок и систем тушения пожаров;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использование приборов подачи различных огнетушащих веществ, сосредоточенных на пожаре.</w:t>
      </w:r>
    </w:p>
    <w:p w:rsidR="00932A85" w:rsidRPr="00932A85" w:rsidRDefault="00932A85" w:rsidP="008715F9">
      <w:pPr>
        <w:pStyle w:val="Style14"/>
        <w:widowControl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Выполнение специальных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организация связи и оповещения;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lastRenderedPageBreak/>
        <w:t>освещение места пожара;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proofErr w:type="spellStart"/>
      <w:r w:rsidRPr="00932A85">
        <w:rPr>
          <w:rStyle w:val="FontStyle24"/>
          <w:sz w:val="28"/>
          <w:szCs w:val="28"/>
        </w:rPr>
        <w:t>дымоудаление</w:t>
      </w:r>
      <w:proofErr w:type="spellEnd"/>
      <w:r w:rsidRPr="00932A85">
        <w:rPr>
          <w:rStyle w:val="FontStyle24"/>
          <w:sz w:val="28"/>
          <w:szCs w:val="28"/>
        </w:rPr>
        <w:t>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восстановление работоспособности технических средств;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подъем (спуск) на высоту;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вскрытие и разборка конструкций.</w:t>
      </w:r>
    </w:p>
    <w:p w:rsidR="00932A85" w:rsidRPr="00932A85" w:rsidRDefault="00932A85" w:rsidP="008715F9">
      <w:pPr>
        <w:pStyle w:val="Style14"/>
        <w:widowControl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Сбор и проверка комплектности пожарного инструмента и оборудования.</w:t>
      </w:r>
    </w:p>
    <w:p w:rsidR="00932A85" w:rsidRPr="00932A85" w:rsidRDefault="00932A85" w:rsidP="008715F9">
      <w:pPr>
        <w:pStyle w:val="Style14"/>
        <w:widowControl/>
        <w:numPr>
          <w:ilvl w:val="0"/>
          <w:numId w:val="17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Возвращение в пункт постоянной дислокации.</w:t>
      </w:r>
    </w:p>
    <w:p w:rsidR="008715F9" w:rsidRDefault="008715F9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</w:p>
    <w:p w:rsidR="00932A85" w:rsidRPr="008715F9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  <w:u w:val="single"/>
        </w:rPr>
      </w:pPr>
      <w:r w:rsidRPr="008715F9">
        <w:rPr>
          <w:rStyle w:val="FontStyle24"/>
          <w:sz w:val="28"/>
          <w:szCs w:val="28"/>
          <w:u w:val="single"/>
        </w:rPr>
        <w:t>При возникновении природных пожаров:</w:t>
      </w:r>
    </w:p>
    <w:p w:rsidR="008715F9" w:rsidRPr="008715F9" w:rsidRDefault="00932A85" w:rsidP="008715F9">
      <w:pPr>
        <w:pStyle w:val="Style14"/>
        <w:widowControl/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Прием и обработка сообщения о пожаре.</w:t>
      </w:r>
    </w:p>
    <w:p w:rsidR="00932A85" w:rsidRPr="00932A85" w:rsidRDefault="00932A85" w:rsidP="008715F9">
      <w:pPr>
        <w:pStyle w:val="Style14"/>
        <w:widowControl/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Направление к месту пожара сил и средств, предусмотренных Планом тушения лесного пожара (сводным планом тушения лесного пожара).</w:t>
      </w:r>
    </w:p>
    <w:p w:rsidR="00932A85" w:rsidRPr="00932A85" w:rsidRDefault="00932A85" w:rsidP="008715F9">
      <w:pPr>
        <w:pStyle w:val="Style14"/>
        <w:widowControl/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Выезд, следование и прибытие к месту пожара.</w:t>
      </w:r>
    </w:p>
    <w:p w:rsidR="00932A85" w:rsidRPr="00932A85" w:rsidRDefault="00932A85" w:rsidP="008715F9">
      <w:pPr>
        <w:pStyle w:val="Style14"/>
        <w:widowControl/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Разведка места пожара, в ходе которой: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наличия и характера угрозы людям, их местонахождение, пути, способы и средства спасания (защиты) и оповещения населения;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вида и параметров природного пожара, а также возможные пути и способы распространения огня;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 xml:space="preserve">обнаружение </w:t>
      </w:r>
      <w:proofErr w:type="gramStart"/>
      <w:r w:rsidRPr="00932A85">
        <w:rPr>
          <w:rStyle w:val="FontStyle24"/>
          <w:sz w:val="28"/>
          <w:szCs w:val="28"/>
        </w:rPr>
        <w:t>ближайших</w:t>
      </w:r>
      <w:proofErr w:type="gramEnd"/>
      <w:r w:rsidRPr="00932A85">
        <w:rPr>
          <w:rStyle w:val="FontStyle24"/>
          <w:sz w:val="28"/>
          <w:szCs w:val="28"/>
        </w:rPr>
        <w:t xml:space="preserve"> водоисточников;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достаточности сил и средств подразделений, привлекаемых к тушению природного пожара;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определение возможных путей ввода сил и средств подразделений для тушения природного пожара, и иные данные, необходимые для выбора решающего направления;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порядка и способов транспортировки пострадавших в лечебно-профилактические учреждения;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наличия и характера угрозы объектам, их местонахождение, пути, способы и средства их защиты.</w:t>
      </w:r>
    </w:p>
    <w:p w:rsidR="00932A85" w:rsidRPr="00932A85" w:rsidRDefault="00932A85" w:rsidP="008715F9">
      <w:pPr>
        <w:pStyle w:val="Style14"/>
        <w:widowControl/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работ по ликвидации горения,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создание оперативного штаба тушения пожара;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создание участков и секторов тушения пожара;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использование приборов подачи воды, сосредоточенных на пожаре, а также шанцевого инструмента и приборов отжига.</w:t>
      </w:r>
    </w:p>
    <w:p w:rsidR="00932A85" w:rsidRPr="00932A85" w:rsidRDefault="00932A85" w:rsidP="008715F9">
      <w:pPr>
        <w:pStyle w:val="Style14"/>
        <w:widowControl/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Выполнение специальных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организация связи и оповещения;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восстановление работоспособности технических средств.</w:t>
      </w:r>
    </w:p>
    <w:p w:rsidR="00932A85" w:rsidRPr="00932A85" w:rsidRDefault="00932A85" w:rsidP="008715F9">
      <w:pPr>
        <w:pStyle w:val="Style14"/>
        <w:widowControl/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Сбор и проверка комплектности пожарного инструмента и оборудования.</w:t>
      </w:r>
    </w:p>
    <w:p w:rsidR="00932A85" w:rsidRPr="00932A85" w:rsidRDefault="00932A85" w:rsidP="008715F9">
      <w:pPr>
        <w:pStyle w:val="Style14"/>
        <w:widowControl/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Возвращение в пункт постоянной дислокации.</w:t>
      </w:r>
    </w:p>
    <w:p w:rsidR="008715F9" w:rsidRDefault="008715F9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</w:p>
    <w:p w:rsidR="00932A85" w:rsidRPr="008715F9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  <w:u w:val="single"/>
        </w:rPr>
      </w:pPr>
      <w:r w:rsidRPr="008715F9">
        <w:rPr>
          <w:rStyle w:val="FontStyle24"/>
          <w:sz w:val="28"/>
          <w:szCs w:val="28"/>
          <w:u w:val="single"/>
        </w:rPr>
        <w:t>При возникновении техногенных ЧС:</w:t>
      </w:r>
    </w:p>
    <w:p w:rsidR="008715F9" w:rsidRPr="008715F9" w:rsidRDefault="00932A85" w:rsidP="008715F9">
      <w:pPr>
        <w:pStyle w:val="Style14"/>
        <w:widowControl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Прием и обработка сообщения о ЧС, организация оповещения и обмен информацией с силами РСЧС.</w:t>
      </w:r>
    </w:p>
    <w:p w:rsidR="008715F9" w:rsidRDefault="00932A85" w:rsidP="00932A85">
      <w:pPr>
        <w:pStyle w:val="Style14"/>
        <w:widowControl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8715F9">
        <w:rPr>
          <w:rStyle w:val="FontStyle24"/>
          <w:sz w:val="28"/>
          <w:szCs w:val="28"/>
        </w:rPr>
        <w:lastRenderedPageBreak/>
        <w:t>Направление к месту ЧС сил и средств, предусмотренных расписанием выезда сил и средств подразделений пожарной охраны, аварийно-спасательных формирований, гарнизонов пожарной охраны для проведения аварийно-спасательных работ и ликвидации последствий ЧС.</w:t>
      </w:r>
    </w:p>
    <w:p w:rsidR="008715F9" w:rsidRDefault="00932A85" w:rsidP="00932A85">
      <w:pPr>
        <w:pStyle w:val="Style14"/>
        <w:widowControl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8715F9">
        <w:rPr>
          <w:rStyle w:val="FontStyle24"/>
          <w:sz w:val="28"/>
          <w:szCs w:val="28"/>
        </w:rPr>
        <w:t>Выезд, следование и прибытие к месту ЧС.</w:t>
      </w:r>
    </w:p>
    <w:p w:rsidR="00932A85" w:rsidRPr="008715F9" w:rsidRDefault="00932A85" w:rsidP="00932A85">
      <w:pPr>
        <w:pStyle w:val="Style14"/>
        <w:widowControl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8715F9">
        <w:rPr>
          <w:rStyle w:val="FontStyle24"/>
          <w:sz w:val="28"/>
          <w:szCs w:val="28"/>
        </w:rPr>
        <w:t>Разведка места ЧС, в ходе которой: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общей обстановки на маршруте ввода и на месте проведения спасательных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определение типа зданий и сооружений по функциональному назначению, их этажность;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характер, масштабы и структуру завалов, состояние подходов к ним; проходимость местности на местах проведения работ для тяжелой техники; объемы инженерных работ по оборудованию подходов к завалам и расчистке мест развертывания техники;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определение возможного числа пострадавших, характер их поражения, их местонахождение, пути, способы и средства спасания (защиты) и оповещения людей;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выявление возможного заражения местности, наличия пожаров, задымлений и загазованности;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состояния коммунально-энергетических сетей, способы и целесообразность их отключения;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прогнозирование последствий ЧС и уточнение наличия и возможности ее вторичных проявлений (обвалы, взрывы, разрушения и т.д.);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достаточности сил и средств подразделений, привлекаемых к проведению аварийно-спасательных работ: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порядка и способов транспортировки пострадавших в лечебно-профилактические учреждения.</w:t>
      </w:r>
    </w:p>
    <w:p w:rsidR="00932A85" w:rsidRPr="00932A85" w:rsidRDefault="00932A85" w:rsidP="008715F9">
      <w:pPr>
        <w:pStyle w:val="Style14"/>
        <w:widowControl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поисково-спасательных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обследование всего участка спасательных работ, с применением кинологических расчетов и специальных акустических приборов поиска, определение и обозначение мест нахождения пострадавших;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высвобождение пострадавших с помощью ручной разборки завалов и применения средств малой механизации, оказание первой помощи пострадавшим, в случае угрозы их жизни и здоровью;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обеспечение доступа воздуха пострадавшим;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эвакуация пострадавших из зон опасности (мест блокирования) на пункт временного размещения;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отключение электроустановок, находящихся под напряжением;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последовательно поэтапная вертикальная и горизонтальная разборка завалов с использованием основных средств механизации аварийно-спасательных работ.</w:t>
      </w:r>
    </w:p>
    <w:p w:rsidR="00932A85" w:rsidRPr="00932A85" w:rsidRDefault="00932A85" w:rsidP="008715F9">
      <w:pPr>
        <w:pStyle w:val="Style14"/>
        <w:widowControl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аварийно-восстановительных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работы по инженерной и организационной подготовке рабочих мест в зоне чрезвычайной ситуации;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разбор завалов, расчистка маршрутов и устройство проездов в завалах;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lastRenderedPageBreak/>
        <w:t>укрепление или обрушение поврежденных и грозящих обвалом конструкций зданий, сооружений на путях движения и в местах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погрузка и вывоз конструкций зданий и сооружений с участков спасательных работ и рабочих мест в зоне чрезвычайной ситуации;</w:t>
      </w:r>
    </w:p>
    <w:p w:rsidR="00932A85" w:rsidRPr="00932A85" w:rsidRDefault="00932A85" w:rsidP="008715F9">
      <w:pPr>
        <w:pStyle w:val="Style14"/>
        <w:widowControl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поисковых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поиск и извлечение погибших людей;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поиск, обработка и захоронение биологических останков животных.</w:t>
      </w:r>
    </w:p>
    <w:p w:rsidR="00932A85" w:rsidRPr="00932A85" w:rsidRDefault="00932A85" w:rsidP="008715F9">
      <w:pPr>
        <w:pStyle w:val="Style14"/>
        <w:widowControl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работ по РХБ защите: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ведение химической и радиационной разведки зоны чрезвычайной ситуации, маршрутов ввода сил, участков (объектов) работ, источников заражения сильнодействующими ядовитыми и радиоактивными веществами;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 xml:space="preserve">осуществление </w:t>
      </w:r>
      <w:proofErr w:type="gramStart"/>
      <w:r w:rsidRPr="00932A85">
        <w:rPr>
          <w:rStyle w:val="FontStyle24"/>
          <w:sz w:val="28"/>
          <w:szCs w:val="28"/>
        </w:rPr>
        <w:t>контроля за</w:t>
      </w:r>
      <w:proofErr w:type="gramEnd"/>
      <w:r w:rsidRPr="00932A85">
        <w:rPr>
          <w:rStyle w:val="FontStyle24"/>
          <w:sz w:val="28"/>
          <w:szCs w:val="28"/>
        </w:rPr>
        <w:t xml:space="preserve"> состоянием объектов внешней среды и оповещение органов управления и сил об угрозе заражения;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осуществление локализации источников химического заражения;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обеспечение проведения спасательных работ на зараженных участках (объектах);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осуществление обеззараживания территории, маршрутов, объектов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осуществление специальной обработки техники, средств защиты, одежды, обуви, имущества и материальных средств, санитарной обработки личного состава сил РСЧС.</w:t>
      </w:r>
    </w:p>
    <w:p w:rsidR="00932A85" w:rsidRPr="00932A85" w:rsidRDefault="00932A85" w:rsidP="008715F9">
      <w:pPr>
        <w:pStyle w:val="Style14"/>
        <w:widowControl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Выполнение специальных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тушение возможных пожаров;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организация связи и оповещения;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освещение мест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восстановление работоспособности технических средств.</w:t>
      </w:r>
    </w:p>
    <w:p w:rsidR="00932A85" w:rsidRPr="00932A85" w:rsidRDefault="00932A85" w:rsidP="008715F9">
      <w:pPr>
        <w:pStyle w:val="Style14"/>
        <w:widowControl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Сбор и проверка комплектности аварийно-спасательного инструмента и оборудования.</w:t>
      </w:r>
    </w:p>
    <w:p w:rsidR="00932A85" w:rsidRPr="00932A85" w:rsidRDefault="00932A85" w:rsidP="008715F9">
      <w:pPr>
        <w:pStyle w:val="Style14"/>
        <w:widowControl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Возвращение в пункт постоянной дислокации.</w:t>
      </w:r>
    </w:p>
    <w:p w:rsidR="008715F9" w:rsidRDefault="008715F9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</w:p>
    <w:p w:rsidR="00932A85" w:rsidRPr="008715F9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  <w:u w:val="single"/>
        </w:rPr>
      </w:pPr>
      <w:r w:rsidRPr="008715F9">
        <w:rPr>
          <w:rStyle w:val="FontStyle24"/>
          <w:sz w:val="28"/>
          <w:szCs w:val="28"/>
          <w:u w:val="single"/>
        </w:rPr>
        <w:t>При возникновении землетрясений, бурь, смерчей и тайфунов:</w:t>
      </w:r>
    </w:p>
    <w:p w:rsidR="008715F9" w:rsidRPr="008715F9" w:rsidRDefault="00932A85" w:rsidP="008715F9">
      <w:pPr>
        <w:pStyle w:val="Style14"/>
        <w:widowControl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Прием и обработка сообщения о ЧС, организация оповещения и обмен информацией с силами РСЧС, уточнение прогноза по дальнейшему распространению опасных природных явлений, влияющих на проведение АСДНР.</w:t>
      </w:r>
    </w:p>
    <w:p w:rsidR="008715F9" w:rsidRDefault="00932A85" w:rsidP="008715F9">
      <w:pPr>
        <w:pStyle w:val="Style14"/>
        <w:widowControl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Направление к месту ЧС сил и средств, предусмотренных расписанием выезда сил и средств подразделений пожарной охраны, аварийно-спасательных формирований, гарнизонов пожарной охраны для проведения аварийно-спасательных работ и ликвидации последствий ЧС.</w:t>
      </w:r>
    </w:p>
    <w:p w:rsidR="00932A85" w:rsidRPr="00932A85" w:rsidRDefault="00932A85" w:rsidP="008715F9">
      <w:pPr>
        <w:pStyle w:val="Style14"/>
        <w:widowControl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Выезд, следование и прибытие к месту ЧС.</w:t>
      </w:r>
    </w:p>
    <w:p w:rsidR="00932A85" w:rsidRPr="00932A85" w:rsidRDefault="00932A85" w:rsidP="008715F9">
      <w:pPr>
        <w:pStyle w:val="Style14"/>
        <w:widowControl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Разведка места ЧС, в ходе которой: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общей обстановки на маршруте ввода и на месте проведения спасательных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определение типа зданий и сооружений по функциональному назначению, их этажность;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lastRenderedPageBreak/>
        <w:t>характер, масштабы и структуру завалов, состояние подходов к ним; проходимость местности на местах проведения работ для тяжелой техники; объемы инженерных работ по оборудованию подходов к завалам и расчистке мест развертывания техники;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определение возможного числа пострадавших, характер их поражения, их местонахождение, пути, способы и средства спасания (защиты) и оповещения людей;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выявление возможного заражения местности, наличия пожаров, задымлений и загазованности;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определение размеров и характера разрушений, границ разрывов и разломов земной поверхности;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состояния коммунально-энергетических сетей, способы и целесообразность их отключения;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прогнозирование последствий ЧС и уточнение наличия и возможности ее вторичных проявлений (обвалы, взрывы, разрушения и т.д.);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регистрирование возможных подземных толчков и колебаний поверхности земли, определение скорости и направления ветра;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достаточности сил и средств подразделений, привлекаемых к проведению аварийно-спасательных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порядка и способов транспортировки пострадавших в лечебно-профилактические учреждения.</w:t>
      </w:r>
    </w:p>
    <w:p w:rsidR="00932A85" w:rsidRPr="00932A85" w:rsidRDefault="00932A85" w:rsidP="008715F9">
      <w:pPr>
        <w:pStyle w:val="Style14"/>
        <w:widowControl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поисково-спасательных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обследование всего участка спасательных работ, с применением кинологических расчетов и специальных акустических приборов поиска, определение и обозначение мест нахождения пострадавших;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высвобождение пострадавших с помощью ручной разборки завалов и применения средств малой механизации, оказание первой помощи пострадавшим, в случае угрозы их жизни и здоровью;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обеспечение доступа воздуха пострадавшим;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эвакуация пострадавших из зон опасности (мест блокирования) на пункт временного размещения;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отключение электроустановок, находящихся под напряжением;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последовательно поэтапная вертикальная и горизонтальная разборка завалов с использованием основных средств механизации аварийно-спасательных работ.</w:t>
      </w:r>
    </w:p>
    <w:p w:rsidR="00932A85" w:rsidRPr="00932A85" w:rsidRDefault="00932A85" w:rsidP="008715F9">
      <w:pPr>
        <w:pStyle w:val="Style14"/>
        <w:widowControl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аварийно-восстановительных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работы по инженерной и организационной подготовке рабочих мест в зоне чрезвычайной ситуации;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разбор завалов, расчистка маршрутов и устройство проездов в завалах;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укрепление или обрушение поврежденных и грозящих обвалом конструкций зданий, сооружений на путях движения и в местах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погрузка и вывоз конструкций зданий и сооружений с участков спасательных работ и рабочих мест в зоне чрезвычайной ситуации.</w:t>
      </w:r>
    </w:p>
    <w:p w:rsidR="00932A85" w:rsidRPr="00932A85" w:rsidRDefault="00932A85" w:rsidP="008715F9">
      <w:pPr>
        <w:pStyle w:val="Style14"/>
        <w:widowControl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поисковых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поиск и извлечение погибших людей;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lastRenderedPageBreak/>
        <w:t>поиск, обработка и захоронение биологических останков животных.</w:t>
      </w:r>
    </w:p>
    <w:p w:rsidR="00932A85" w:rsidRPr="00932A85" w:rsidRDefault="00932A85" w:rsidP="008715F9">
      <w:pPr>
        <w:pStyle w:val="Style14"/>
        <w:widowControl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работ по РХБ защите: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ведение химической и радиационной разведки зоны чрезвычайной ситуации, маршрутов ввода сил, участков (объектов) работ, источников заражения сильнодействующими ядовитыми и радиоактивными веществами;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 xml:space="preserve">осуществление </w:t>
      </w:r>
      <w:proofErr w:type="gramStart"/>
      <w:r w:rsidRPr="00932A85">
        <w:rPr>
          <w:rStyle w:val="FontStyle24"/>
          <w:sz w:val="28"/>
          <w:szCs w:val="28"/>
        </w:rPr>
        <w:t>контроля за</w:t>
      </w:r>
      <w:proofErr w:type="gramEnd"/>
      <w:r w:rsidRPr="00932A85">
        <w:rPr>
          <w:rStyle w:val="FontStyle24"/>
          <w:sz w:val="28"/>
          <w:szCs w:val="28"/>
        </w:rPr>
        <w:t xml:space="preserve"> состоянием объектов внешней среды и оповещение органов управления и сил об угрозе заражения;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осуществление локализации источников химического заражения;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обеспечение проведения спасательных работ на зараженных участках (объектах);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осуществление обеззараживания территории, маршрутов, объектов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осуществление специальной обработки техники, средств защиты, одежды, обуви, имущества и материальных средств, санитарной обработки личного состава сил РСЧС.</w:t>
      </w:r>
    </w:p>
    <w:p w:rsidR="00932A85" w:rsidRPr="00932A85" w:rsidRDefault="00932A85" w:rsidP="008715F9">
      <w:pPr>
        <w:pStyle w:val="Style14"/>
        <w:widowControl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Выполнение специальных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тушение возможных пожаров;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организация связи и оповещения;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освещение мест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восстановление работоспособности технических средств.</w:t>
      </w:r>
    </w:p>
    <w:p w:rsidR="00932A85" w:rsidRPr="00932A85" w:rsidRDefault="00932A85" w:rsidP="008715F9">
      <w:pPr>
        <w:pStyle w:val="Style14"/>
        <w:widowControl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Сбор и проверка комплектности аварийно-спасательного инструмента и оборудования.</w:t>
      </w:r>
    </w:p>
    <w:p w:rsidR="00932A85" w:rsidRPr="00932A85" w:rsidRDefault="00932A85" w:rsidP="008715F9">
      <w:pPr>
        <w:pStyle w:val="Style14"/>
        <w:widowControl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Возвращение в пункт постоянной дислокации.</w:t>
      </w:r>
    </w:p>
    <w:p w:rsidR="008715F9" w:rsidRDefault="008715F9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</w:p>
    <w:p w:rsidR="00932A85" w:rsidRPr="008715F9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  <w:u w:val="single"/>
        </w:rPr>
      </w:pPr>
      <w:r w:rsidRPr="008715F9">
        <w:rPr>
          <w:rStyle w:val="FontStyle24"/>
          <w:sz w:val="28"/>
          <w:szCs w:val="28"/>
          <w:u w:val="single"/>
        </w:rPr>
        <w:t>При возникновении наводнений, паводков, подтоплений:</w:t>
      </w:r>
    </w:p>
    <w:p w:rsidR="008715F9" w:rsidRPr="008715F9" w:rsidRDefault="00932A85" w:rsidP="008715F9">
      <w:pPr>
        <w:pStyle w:val="Style14"/>
        <w:widowControl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Прием и обработка сообщения о ЧС, организация оповещения и обмена информацией с силами РСЧС, уточнение прогноза по дальнейшему распространению опасных природных явлений, влияющих на проведение АСДНР.</w:t>
      </w:r>
    </w:p>
    <w:p w:rsidR="008715F9" w:rsidRDefault="00932A85" w:rsidP="008715F9">
      <w:pPr>
        <w:pStyle w:val="Style14"/>
        <w:widowControl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8715F9">
        <w:rPr>
          <w:rStyle w:val="FontStyle24"/>
          <w:sz w:val="28"/>
          <w:szCs w:val="28"/>
        </w:rPr>
        <w:t>Направление к месту ЧС сил и средств, предусмотренных расписанием выезда сил и средств подразделений пожарной охраны, аварийно-спасательных формирований, гарнизонов пожарной охраны для проведения аварийно-спасательных работ и ликвидации последствий ЧС.</w:t>
      </w:r>
    </w:p>
    <w:p w:rsidR="00932A85" w:rsidRPr="008715F9" w:rsidRDefault="00932A85" w:rsidP="008715F9">
      <w:pPr>
        <w:pStyle w:val="Style14"/>
        <w:widowControl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8715F9">
        <w:rPr>
          <w:rStyle w:val="FontStyle24"/>
          <w:sz w:val="28"/>
          <w:szCs w:val="28"/>
        </w:rPr>
        <w:t>Выезд, следование и прибытие к месту ЧС.</w:t>
      </w:r>
    </w:p>
    <w:p w:rsidR="00932A85" w:rsidRPr="00932A85" w:rsidRDefault="00932A85" w:rsidP="008715F9">
      <w:pPr>
        <w:pStyle w:val="Style14"/>
        <w:widowControl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Разведка места ЧС, в ходе которой: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общей обстановки на маршруте ввода и на месте проведения спасательных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определение размеров затопления;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характер, масштабы подтопления, состояние подходов к ним;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проходимость местности на местах проведения работ для маломерных судов и вездеходной техники; объемы инженерных работ по оборудованию подходов к объектам и расчистке мест развертывания техники;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определение возможного числа пострадавших, характер их поражения, их местонахождение, пути, способы и средства спасания (защиты), оповещения и эвакуации людей;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lastRenderedPageBreak/>
        <w:t>определение размеров и характера разрушений, границ размывов и обрушений мостов, автомобильных дорог и иных путей сообщения;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состояния коммунально-энергетических сетей, способы и целесообразность их отключения;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прогнозирование последствий ЧС и уточнение наличия и возможности ее вторичных проявлений (повышение уровня воды и повторного затопления);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достаточности сил и средств подразделений, привлекаемых к проведению аварийно-спасательных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порядка и способов транспортировки пострадавших в лечебно-профилактические учреждения.</w:t>
      </w:r>
    </w:p>
    <w:p w:rsidR="00932A85" w:rsidRPr="00932A85" w:rsidRDefault="00932A85" w:rsidP="008715F9">
      <w:pPr>
        <w:pStyle w:val="Style14"/>
        <w:widowControl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поисково-спасательных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высвобождение пострадавших с помощью ручной разборки завалов и применения средств малой механизации, а также спуск пострадавших с возвышенностей (крыши домов, столбы, деревья), оказание первой помощи пострадавшим, в случае угрозы их жизни и здоровью;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эвакуация пострадавших из зон опасности на пункт временного размещения;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отключение электроустановок, находящихся под напряжением.</w:t>
      </w:r>
    </w:p>
    <w:p w:rsidR="00932A85" w:rsidRPr="00932A85" w:rsidRDefault="00932A85" w:rsidP="008715F9">
      <w:pPr>
        <w:pStyle w:val="Style14"/>
        <w:widowControl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аварийно-восстановительных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работы по инженерной и организационной подготовке рабочих мест в зоне чрезвычайной ситуации;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разбор завалов, расчистка маршрутов и устройство проездов в завалах;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укрепление или обрушение поврежденных и грозящих обвалом конструкций зданий, сооружений на путях движения и в местах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погрузка и вывоз конструкций зданий и сооружений с участков спасательных работ и рабочих мест в зоне чрезвычайной ситуации.</w:t>
      </w:r>
    </w:p>
    <w:p w:rsidR="00932A85" w:rsidRPr="00932A85" w:rsidRDefault="00932A85" w:rsidP="008715F9">
      <w:pPr>
        <w:pStyle w:val="Style14"/>
        <w:widowControl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поисковых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поиск и извлечение погибших людей;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поиск, обработка и захоронение биологических останков животных.</w:t>
      </w:r>
    </w:p>
    <w:p w:rsidR="00932A85" w:rsidRPr="00932A85" w:rsidRDefault="00932A85" w:rsidP="008715F9">
      <w:pPr>
        <w:pStyle w:val="Style14"/>
        <w:widowControl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работ по РХБ защите: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ведение химической и радиационной разведки зоны чрезвычайной ситуации, маршрутов ввода сил, участков (объектов) работ, источников заражения сильнодействующими ядовитыми и радиоактивными веществами;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 xml:space="preserve">осуществление </w:t>
      </w:r>
      <w:proofErr w:type="gramStart"/>
      <w:r w:rsidRPr="00932A85">
        <w:rPr>
          <w:rStyle w:val="FontStyle24"/>
          <w:sz w:val="28"/>
          <w:szCs w:val="28"/>
        </w:rPr>
        <w:t>контроля за</w:t>
      </w:r>
      <w:proofErr w:type="gramEnd"/>
      <w:r w:rsidRPr="00932A85">
        <w:rPr>
          <w:rStyle w:val="FontStyle24"/>
          <w:sz w:val="28"/>
          <w:szCs w:val="28"/>
        </w:rPr>
        <w:t xml:space="preserve"> состоянием объектов внешней среды и оповещение органов управления и сил об угрозе заражения;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осуществление локализации источников химического заражения;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обеспечение проведения спасательных работ на зараженных участках (объектах);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осуществление обеззараживания территории, маршрутов, объектов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осуществление специальной обработки техники, средств защиты, одежды, обуви, имущества и материальных средств, санитарной обработки личного состава сил РСЧС.</w:t>
      </w:r>
    </w:p>
    <w:p w:rsidR="00932A85" w:rsidRPr="00932A85" w:rsidRDefault="00932A85" w:rsidP="008715F9">
      <w:pPr>
        <w:pStyle w:val="Style14"/>
        <w:widowControl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Выполнение специальных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тушение возможных пожаров;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lastRenderedPageBreak/>
        <w:t>организация связи и оповещения;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освещение мест работ.</w:t>
      </w:r>
    </w:p>
    <w:p w:rsidR="00932A85" w:rsidRPr="00932A85" w:rsidRDefault="00932A85" w:rsidP="008715F9">
      <w:pPr>
        <w:pStyle w:val="Style14"/>
        <w:widowControl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Сбор и проверка комплектности аварийно-спасательного инструмента и оборудования.</w:t>
      </w:r>
    </w:p>
    <w:p w:rsidR="00932A85" w:rsidRPr="00932A85" w:rsidRDefault="00932A85" w:rsidP="008715F9">
      <w:pPr>
        <w:pStyle w:val="Style14"/>
        <w:widowControl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Возвращение в пункт постоянной дислокации.</w:t>
      </w:r>
    </w:p>
    <w:p w:rsidR="008715F9" w:rsidRDefault="008715F9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</w:p>
    <w:p w:rsidR="00932A85" w:rsidRPr="008715F9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  <w:u w:val="single"/>
        </w:rPr>
      </w:pPr>
      <w:r w:rsidRPr="008715F9">
        <w:rPr>
          <w:rStyle w:val="FontStyle24"/>
          <w:sz w:val="28"/>
          <w:szCs w:val="28"/>
          <w:u w:val="single"/>
        </w:rPr>
        <w:t>При возникновении оползней, селей, лавин:</w:t>
      </w:r>
    </w:p>
    <w:p w:rsidR="008715F9" w:rsidRPr="008715F9" w:rsidRDefault="00932A85" w:rsidP="008715F9">
      <w:pPr>
        <w:pStyle w:val="Style14"/>
        <w:widowControl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Прием и обработка сообщения о ЧС, организация оповещения и обмена информацией с силами РСЧС, уточнение прогноза по дальнейшему распространению опасных природных явлений, влияющих на проведение АС</w:t>
      </w:r>
      <w:r w:rsidR="008715F9">
        <w:rPr>
          <w:rStyle w:val="FontStyle24"/>
          <w:sz w:val="28"/>
          <w:szCs w:val="28"/>
        </w:rPr>
        <w:t>ДНР</w:t>
      </w:r>
      <w:r w:rsidRPr="00932A85">
        <w:rPr>
          <w:rStyle w:val="FontStyle24"/>
          <w:sz w:val="28"/>
          <w:szCs w:val="28"/>
        </w:rPr>
        <w:t>.</w:t>
      </w:r>
    </w:p>
    <w:p w:rsidR="008715F9" w:rsidRDefault="00932A85" w:rsidP="008715F9">
      <w:pPr>
        <w:pStyle w:val="Style14"/>
        <w:widowControl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8715F9">
        <w:rPr>
          <w:rStyle w:val="FontStyle24"/>
          <w:sz w:val="28"/>
          <w:szCs w:val="28"/>
        </w:rPr>
        <w:t>Направление к месту ЧС сил и средств, предусмотренных расписанием выезда сил и средств подразделений пожарной охраны, аварийно-спасательных формирований, гарнизонов пожарной охраны для проведения аварийно-спасательных работ и ликвидации последствий ЧС.</w:t>
      </w:r>
    </w:p>
    <w:p w:rsidR="00932A85" w:rsidRPr="008715F9" w:rsidRDefault="00932A85" w:rsidP="008715F9">
      <w:pPr>
        <w:pStyle w:val="Style14"/>
        <w:widowControl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8715F9">
        <w:rPr>
          <w:rStyle w:val="FontStyle24"/>
          <w:sz w:val="28"/>
          <w:szCs w:val="28"/>
        </w:rPr>
        <w:t>Выезд, следование и прибытие к месту ЧС.</w:t>
      </w:r>
    </w:p>
    <w:p w:rsidR="00932A85" w:rsidRPr="00932A85" w:rsidRDefault="00932A85" w:rsidP="008715F9">
      <w:pPr>
        <w:pStyle w:val="Style14"/>
        <w:widowControl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Разведка места ЧС, в ходе которой: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общей массы схода грунта (снега), его объема, обстановки на месте проведения спасательных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определение проходимости местности на местах проведения работ для тяжелой техники; объемы инженерных работ по оборудованию подходов к завалам и расчистке мест развертывания техники;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определение возможного числа пострадавших, характер их поражения, их местонахождение, пути, способы и средства спасания (защиты) и оповещения людей;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состояния коммунально-энергетических сетей, способы и целесообразность их отключения;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достаточности сил и средств подразделений, привлекаемых к проведению аварийно-спасательных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уточнение порядка и способов транспортировки пострадавших в лечебно-профилактические учреждения.</w:t>
      </w:r>
    </w:p>
    <w:p w:rsidR="00932A85" w:rsidRPr="00932A85" w:rsidRDefault="00932A85" w:rsidP="008715F9">
      <w:pPr>
        <w:pStyle w:val="Style14"/>
        <w:widowControl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поисково-спасательных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обследование всего участка спасательных работ, с применением кинологических расчетов, специальных акустических приборов поиска и ручных щупов, определение и обозначение мест нахождения пострадавших;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высвобождение пострадавших с помощью ручной разборки скальных, грунтовых, снежно-ледяных завалов и применения средств малой механизации, оказание первой помощи пострадавшим, в случае угрозы их жизни и здоровью;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обеспечение доступа воздуха пострадавшим;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эвакуация пострадавших из зон опасности (мест блокирования) на пункт временного размещения;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отключение электроустановок, находящихся под напряжением;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lastRenderedPageBreak/>
        <w:t>последовательно поэтапная горизонтальная разборка скальных, грунтовых, снежно-ледяных завалов с использованием основных средств механизации инженерно-спасательных работ.</w:t>
      </w:r>
    </w:p>
    <w:p w:rsidR="00932A85" w:rsidRPr="00932A85" w:rsidRDefault="00932A85" w:rsidP="008715F9">
      <w:pPr>
        <w:pStyle w:val="Style14"/>
        <w:widowControl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аварийно-восстановительных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работы по инженерной и организационной подготовке рабочих мест в зоне чрезвычайной ситуации;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разбор завалов, расчистка маршрутов и устройство проездов в завалах;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укрепление или обрушение поврежденных и грозящих обвалом конструкций зданий, сооружений на путях движения и в местах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погрузка и вывоз конструкций зданий и сооружений с участков спасательных работ и рабочих мест в зоне чрезвычайной ситуации.</w:t>
      </w:r>
    </w:p>
    <w:p w:rsidR="00932A85" w:rsidRPr="00932A85" w:rsidRDefault="00932A85" w:rsidP="008715F9">
      <w:pPr>
        <w:pStyle w:val="Style14"/>
        <w:widowControl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поисковых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поиск и извлечение погибших людей;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поиск, обработка и захоронение биологических останков животных.</w:t>
      </w:r>
    </w:p>
    <w:p w:rsidR="00932A85" w:rsidRPr="00932A85" w:rsidRDefault="00932A85" w:rsidP="008715F9">
      <w:pPr>
        <w:pStyle w:val="Style14"/>
        <w:widowControl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работ по РХБ защите: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ведение химической и радиационной разведки зоны чрезвычайной ситуации, маршрутов ввода сил, участков (объектов) работ, источников заражения сильнодействующими ядовитыми и радиоактивными веществами;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 xml:space="preserve">осуществление </w:t>
      </w:r>
      <w:proofErr w:type="gramStart"/>
      <w:r w:rsidRPr="00932A85">
        <w:rPr>
          <w:rStyle w:val="FontStyle24"/>
          <w:sz w:val="28"/>
          <w:szCs w:val="28"/>
        </w:rPr>
        <w:t>контроля за</w:t>
      </w:r>
      <w:proofErr w:type="gramEnd"/>
      <w:r w:rsidRPr="00932A85">
        <w:rPr>
          <w:rStyle w:val="FontStyle24"/>
          <w:sz w:val="28"/>
          <w:szCs w:val="28"/>
        </w:rPr>
        <w:t xml:space="preserve"> состоянием объектов внешней среды и оповещение органов управления и сил об угрозе заражения;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осуществление локализации источников химического заражения;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обеспечение проведения спасательных работ на зараженных участках (объектах);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осуществление обеззараживания территории, маршрутов, объектов работ;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осуществление специальной обработки техники, средств защиты, одежды, обуви, имущества и материальных средств, санитарной обработки личного состава сил РСЧС.</w:t>
      </w:r>
    </w:p>
    <w:p w:rsidR="00932A85" w:rsidRPr="00932A85" w:rsidRDefault="00932A85" w:rsidP="008715F9">
      <w:pPr>
        <w:pStyle w:val="Style14"/>
        <w:widowControl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Выполнение специальных работ,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тушение возможных пожаров;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организация связи и оповещения;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освещение мест работ.</w:t>
      </w:r>
    </w:p>
    <w:p w:rsidR="00932A85" w:rsidRPr="00932A85" w:rsidRDefault="00932A85" w:rsidP="008715F9">
      <w:pPr>
        <w:pStyle w:val="Style14"/>
        <w:widowControl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Сбор и проверка комплектности аварийно-спасательного инструмента и оборудования.</w:t>
      </w:r>
    </w:p>
    <w:p w:rsidR="00932A85" w:rsidRPr="00932A85" w:rsidRDefault="00932A85" w:rsidP="008715F9">
      <w:pPr>
        <w:pStyle w:val="Style14"/>
        <w:widowControl/>
        <w:numPr>
          <w:ilvl w:val="0"/>
          <w:numId w:val="22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Возвращение в пункт постоянной дислокации.</w:t>
      </w:r>
    </w:p>
    <w:p w:rsidR="008715F9" w:rsidRDefault="008715F9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</w:p>
    <w:p w:rsidR="00932A85" w:rsidRPr="008715F9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  <w:u w:val="single"/>
        </w:rPr>
      </w:pPr>
      <w:r w:rsidRPr="008715F9">
        <w:rPr>
          <w:rStyle w:val="FontStyle24"/>
          <w:sz w:val="28"/>
          <w:szCs w:val="28"/>
          <w:u w:val="single"/>
        </w:rPr>
        <w:t>При возникновении дорожно-транспортных происшествий:</w:t>
      </w:r>
    </w:p>
    <w:p w:rsidR="008715F9" w:rsidRPr="008715F9" w:rsidRDefault="00932A85" w:rsidP="008715F9">
      <w:pPr>
        <w:pStyle w:val="Style14"/>
        <w:widowControl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Прием и обработка сообщения о ДТП.</w:t>
      </w:r>
    </w:p>
    <w:p w:rsidR="00932A85" w:rsidRPr="00932A85" w:rsidRDefault="00932A85" w:rsidP="008715F9">
      <w:pPr>
        <w:pStyle w:val="Style14"/>
        <w:widowControl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Направление к месту ДТП сил и средств, предусмотренных Планом прикрытия автомобильных дорог субъекта.</w:t>
      </w:r>
    </w:p>
    <w:p w:rsidR="00932A85" w:rsidRPr="00932A85" w:rsidRDefault="00932A85" w:rsidP="008715F9">
      <w:pPr>
        <w:pStyle w:val="Style14"/>
        <w:widowControl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Выезд, следование и прибытие к месту ДТП.</w:t>
      </w:r>
    </w:p>
    <w:p w:rsidR="00932A85" w:rsidRPr="00932A85" w:rsidRDefault="00932A85" w:rsidP="008715F9">
      <w:pPr>
        <w:pStyle w:val="Style14"/>
        <w:widowControl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Первичный осмотр и подготовка пострадавших к извлечению.</w:t>
      </w:r>
    </w:p>
    <w:p w:rsidR="00932A85" w:rsidRPr="00932A85" w:rsidRDefault="008715F9" w:rsidP="008715F9">
      <w:pPr>
        <w:pStyle w:val="Style14"/>
        <w:widowControl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О</w:t>
      </w:r>
      <w:r w:rsidR="00932A85" w:rsidRPr="00932A85">
        <w:rPr>
          <w:rStyle w:val="FontStyle24"/>
          <w:sz w:val="28"/>
          <w:szCs w:val="28"/>
        </w:rPr>
        <w:t xml:space="preserve">тключение АКБ </w:t>
      </w:r>
      <w:proofErr w:type="gramStart"/>
      <w:r w:rsidR="00932A85" w:rsidRPr="00932A85">
        <w:rPr>
          <w:rStyle w:val="FontStyle24"/>
          <w:sz w:val="28"/>
          <w:szCs w:val="28"/>
        </w:rPr>
        <w:t>в</w:t>
      </w:r>
      <w:proofErr w:type="gramEnd"/>
      <w:r w:rsidR="00932A85" w:rsidRPr="00932A85">
        <w:rPr>
          <w:rStyle w:val="FontStyle24"/>
          <w:sz w:val="28"/>
          <w:szCs w:val="28"/>
        </w:rPr>
        <w:t xml:space="preserve"> аварийном ТС.</w:t>
      </w:r>
    </w:p>
    <w:p w:rsidR="00932A85" w:rsidRPr="00932A85" w:rsidRDefault="00932A85" w:rsidP="008715F9">
      <w:pPr>
        <w:pStyle w:val="Style14"/>
        <w:widowControl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Оцепление зоны (места) ДТП и ее обозначение.</w:t>
      </w:r>
    </w:p>
    <w:p w:rsidR="00932A85" w:rsidRPr="00932A85" w:rsidRDefault="00932A85" w:rsidP="008715F9">
      <w:pPr>
        <w:pStyle w:val="Style14"/>
        <w:widowControl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 xml:space="preserve">Извлечение (деблокирование) пострадавших из </w:t>
      </w:r>
      <w:proofErr w:type="gramStart"/>
      <w:r w:rsidRPr="00932A85">
        <w:rPr>
          <w:rStyle w:val="FontStyle24"/>
          <w:sz w:val="28"/>
          <w:szCs w:val="28"/>
        </w:rPr>
        <w:t>аварийного</w:t>
      </w:r>
      <w:proofErr w:type="gramEnd"/>
      <w:r w:rsidRPr="00932A85">
        <w:rPr>
          <w:rStyle w:val="FontStyle24"/>
          <w:sz w:val="28"/>
          <w:szCs w:val="28"/>
        </w:rPr>
        <w:t xml:space="preserve"> ТС.</w:t>
      </w:r>
    </w:p>
    <w:p w:rsidR="00932A85" w:rsidRPr="00932A85" w:rsidRDefault="00932A85" w:rsidP="008715F9">
      <w:pPr>
        <w:pStyle w:val="Style14"/>
        <w:widowControl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lastRenderedPageBreak/>
        <w:t>Предотвращение действий вторичных поражающих факторов,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ограничение или прекращение дорожного движения;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локализация или ликвидация утечки и разлива ГСМ;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локализация или ликвидация пожара (возгорания).</w:t>
      </w:r>
    </w:p>
    <w:p w:rsidR="00932A85" w:rsidRPr="00932A85" w:rsidRDefault="00932A85" w:rsidP="008715F9">
      <w:pPr>
        <w:pStyle w:val="Style14"/>
        <w:widowControl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Стабилизация ТС, в том числе: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закрепление неустойчивых объектов, вызывающих опасность на начальных стадиях спасательной операции;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закрепление аварийного ТС с заблокированными людьми для предотвращения получения дополнительных травм пострадавшими.</w:t>
      </w:r>
    </w:p>
    <w:p w:rsidR="00932A85" w:rsidRPr="00932A85" w:rsidRDefault="00932A85" w:rsidP="008715F9">
      <w:pPr>
        <w:pStyle w:val="Style14"/>
        <w:widowControl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Оказание первой помощи пострадавшим.</w:t>
      </w:r>
    </w:p>
    <w:p w:rsidR="00932A85" w:rsidRPr="00932A85" w:rsidRDefault="00932A85" w:rsidP="008715F9">
      <w:pPr>
        <w:pStyle w:val="Style14"/>
        <w:widowControl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Эвакуация пострадавших и передача их бригадам скорой медицинской помощи.</w:t>
      </w:r>
    </w:p>
    <w:p w:rsidR="00932A85" w:rsidRPr="00932A85" w:rsidRDefault="00932A85" w:rsidP="008715F9">
      <w:pPr>
        <w:pStyle w:val="Style14"/>
        <w:widowControl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Сбор и проверка комплектности аварийно-спасательного инструмента и оборудования.</w:t>
      </w:r>
    </w:p>
    <w:p w:rsidR="00932A85" w:rsidRPr="00932A85" w:rsidRDefault="00932A85" w:rsidP="008715F9">
      <w:pPr>
        <w:pStyle w:val="Style14"/>
        <w:widowControl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Возвращение в пункт постоянной дислокации.</w:t>
      </w:r>
    </w:p>
    <w:p w:rsidR="008715F9" w:rsidRDefault="008715F9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</w:p>
    <w:p w:rsidR="00932A85" w:rsidRPr="008715F9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  <w:u w:val="single"/>
        </w:rPr>
      </w:pPr>
      <w:r w:rsidRPr="008715F9">
        <w:rPr>
          <w:rStyle w:val="FontStyle24"/>
          <w:sz w:val="28"/>
          <w:szCs w:val="28"/>
          <w:u w:val="single"/>
        </w:rPr>
        <w:t>При возникновении массовых инфекционных заболеваний людей:</w:t>
      </w:r>
    </w:p>
    <w:p w:rsidR="008715F9" w:rsidRPr="008715F9" w:rsidRDefault="00932A85" w:rsidP="008715F9">
      <w:pPr>
        <w:pStyle w:val="Style14"/>
        <w:widowControl/>
        <w:numPr>
          <w:ilvl w:val="0"/>
          <w:numId w:val="24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Прием и обработка сообщения о ЧС, организация оповещения, обмена информацией с силами РСЧС.</w:t>
      </w:r>
    </w:p>
    <w:p w:rsidR="00932A85" w:rsidRPr="00932A85" w:rsidRDefault="00932A85" w:rsidP="008715F9">
      <w:pPr>
        <w:pStyle w:val="Style14"/>
        <w:widowControl/>
        <w:numPr>
          <w:ilvl w:val="0"/>
          <w:numId w:val="24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Немедленное доведение информации до органов Роспотребнадзора.</w:t>
      </w:r>
    </w:p>
    <w:p w:rsidR="00932A85" w:rsidRPr="00932A85" w:rsidRDefault="00932A85" w:rsidP="008715F9">
      <w:pPr>
        <w:pStyle w:val="Style14"/>
        <w:widowControl/>
        <w:numPr>
          <w:ilvl w:val="0"/>
          <w:numId w:val="24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Направление сил и средств РСЧС к месту возникновения биолого-социальной ЧС.</w:t>
      </w:r>
    </w:p>
    <w:p w:rsidR="00932A85" w:rsidRPr="00932A85" w:rsidRDefault="00932A85" w:rsidP="008715F9">
      <w:pPr>
        <w:pStyle w:val="Style14"/>
        <w:widowControl/>
        <w:numPr>
          <w:ilvl w:val="0"/>
          <w:numId w:val="24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комплекса противоэпидемических и санитарно-гигиенических мероприятий: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установление противоэпидемического режима (карантин, обсервация);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раннее выявление больных и подозреваемых по заболеванию путем обходов, их изоляция, с дальнейшей эвакуацией в лечебно-профилактические учреждения;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санитарная обработка людей, дезинфекция одежды, обуви, предметов ухода;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дезинфекция территории, транспорта, помещений;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обеззараживание пищевых отходов, сточных вод и продуктов жизнедеятельности больных и здоровых людей;</w:t>
      </w:r>
    </w:p>
    <w:p w:rsidR="00932A85" w:rsidRPr="00932A85" w:rsidRDefault="00932A85" w:rsidP="00932A85">
      <w:pPr>
        <w:pStyle w:val="Style14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932A85">
        <w:rPr>
          <w:rStyle w:val="FontStyle24"/>
          <w:sz w:val="28"/>
          <w:szCs w:val="28"/>
        </w:rPr>
        <w:t>проведение санитарно-просветительской работы среди участников массовых мероприятий.</w:t>
      </w:r>
    </w:p>
    <w:p w:rsidR="00A81BC8" w:rsidRPr="00932A85" w:rsidRDefault="00932A85" w:rsidP="008715F9">
      <w:pPr>
        <w:pStyle w:val="Style14"/>
        <w:widowControl/>
        <w:numPr>
          <w:ilvl w:val="0"/>
          <w:numId w:val="24"/>
        </w:numPr>
        <w:tabs>
          <w:tab w:val="left" w:pos="1134"/>
        </w:tabs>
        <w:spacing w:line="240" w:lineRule="auto"/>
        <w:ind w:left="0" w:firstLine="709"/>
        <w:jc w:val="both"/>
        <w:rPr>
          <w:rStyle w:val="FontStyle27"/>
          <w:sz w:val="28"/>
          <w:szCs w:val="28"/>
        </w:rPr>
      </w:pPr>
      <w:r w:rsidRPr="00932A85">
        <w:rPr>
          <w:rStyle w:val="FontStyle24"/>
          <w:sz w:val="28"/>
          <w:szCs w:val="28"/>
        </w:rPr>
        <w:t>Возвращение в пункт постоянной дислокации.</w:t>
      </w:r>
    </w:p>
    <w:sectPr w:rsidR="00A81BC8" w:rsidRPr="00932A85">
      <w:pgSz w:w="11905" w:h="16837"/>
      <w:pgMar w:top="812" w:right="1031" w:bottom="1259" w:left="146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C4C" w:rsidRDefault="003B7C4C">
      <w:r>
        <w:separator/>
      </w:r>
    </w:p>
  </w:endnote>
  <w:endnote w:type="continuationSeparator" w:id="0">
    <w:p w:rsidR="003B7C4C" w:rsidRDefault="003B7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C4C" w:rsidRDefault="003B7C4C">
      <w:r>
        <w:separator/>
      </w:r>
    </w:p>
  </w:footnote>
  <w:footnote w:type="continuationSeparator" w:id="0">
    <w:p w:rsidR="003B7C4C" w:rsidRDefault="003B7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E7A5542"/>
    <w:lvl w:ilvl="0">
      <w:numFmt w:val="bullet"/>
      <w:lvlText w:val="*"/>
      <w:lvlJc w:val="left"/>
    </w:lvl>
  </w:abstractNum>
  <w:abstractNum w:abstractNumId="1">
    <w:nsid w:val="00264EA7"/>
    <w:multiLevelType w:val="hybridMultilevel"/>
    <w:tmpl w:val="32462994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A35B9F"/>
    <w:multiLevelType w:val="hybridMultilevel"/>
    <w:tmpl w:val="A6B86B2E"/>
    <w:lvl w:ilvl="0" w:tplc="AD08A41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0A2AD0"/>
    <w:multiLevelType w:val="hybridMultilevel"/>
    <w:tmpl w:val="5B10E172"/>
    <w:lvl w:ilvl="0" w:tplc="4B6E4FA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712464"/>
    <w:multiLevelType w:val="singleLevel"/>
    <w:tmpl w:val="84C85490"/>
    <w:lvl w:ilvl="0">
      <w:start w:val="3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5">
    <w:nsid w:val="0FE048B4"/>
    <w:multiLevelType w:val="singleLevel"/>
    <w:tmpl w:val="578C288E"/>
    <w:lvl w:ilvl="0">
      <w:start w:val="3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6">
    <w:nsid w:val="108208C2"/>
    <w:multiLevelType w:val="singleLevel"/>
    <w:tmpl w:val="4DEA5A6C"/>
    <w:lvl w:ilvl="0">
      <w:start w:val="3"/>
      <w:numFmt w:val="decimal"/>
      <w:lvlText w:val="%1."/>
      <w:legacy w:legacy="1" w:legacySpace="0" w:legacyIndent="253"/>
      <w:lvlJc w:val="left"/>
      <w:rPr>
        <w:rFonts w:ascii="Times New Roman" w:hAnsi="Times New Roman" w:cs="Times New Roman" w:hint="default"/>
      </w:rPr>
    </w:lvl>
  </w:abstractNum>
  <w:abstractNum w:abstractNumId="7">
    <w:nsid w:val="17FE169C"/>
    <w:multiLevelType w:val="hybridMultilevel"/>
    <w:tmpl w:val="657A99D6"/>
    <w:lvl w:ilvl="0" w:tplc="109C8B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6A2E66"/>
    <w:multiLevelType w:val="singleLevel"/>
    <w:tmpl w:val="98A6C610"/>
    <w:lvl w:ilvl="0">
      <w:start w:val="1"/>
      <w:numFmt w:val="decimal"/>
      <w:lvlText w:val="%1."/>
      <w:legacy w:legacy="1" w:legacySpace="0" w:legacyIndent="242"/>
      <w:lvlJc w:val="left"/>
      <w:rPr>
        <w:rFonts w:ascii="Times New Roman" w:hAnsi="Times New Roman" w:cs="Times New Roman" w:hint="default"/>
      </w:rPr>
    </w:lvl>
  </w:abstractNum>
  <w:abstractNum w:abstractNumId="9">
    <w:nsid w:val="1F205688"/>
    <w:multiLevelType w:val="hybridMultilevel"/>
    <w:tmpl w:val="54BC0B2E"/>
    <w:lvl w:ilvl="0" w:tplc="0E86997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0202BE3"/>
    <w:multiLevelType w:val="singleLevel"/>
    <w:tmpl w:val="F190EC12"/>
    <w:lvl w:ilvl="0">
      <w:start w:val="3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1">
    <w:nsid w:val="23D31703"/>
    <w:multiLevelType w:val="singleLevel"/>
    <w:tmpl w:val="25766B7E"/>
    <w:lvl w:ilvl="0">
      <w:start w:val="10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2">
    <w:nsid w:val="3F043919"/>
    <w:multiLevelType w:val="hybridMultilevel"/>
    <w:tmpl w:val="D20486F4"/>
    <w:lvl w:ilvl="0" w:tplc="D9229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04B3A66"/>
    <w:multiLevelType w:val="singleLevel"/>
    <w:tmpl w:val="118C6DF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4">
    <w:nsid w:val="51CA00DB"/>
    <w:multiLevelType w:val="singleLevel"/>
    <w:tmpl w:val="F190EC12"/>
    <w:lvl w:ilvl="0">
      <w:start w:val="3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5">
    <w:nsid w:val="5C254FA9"/>
    <w:multiLevelType w:val="singleLevel"/>
    <w:tmpl w:val="76C6300A"/>
    <w:lvl w:ilvl="0">
      <w:start w:val="11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16">
    <w:nsid w:val="61140344"/>
    <w:multiLevelType w:val="multilevel"/>
    <w:tmpl w:val="996405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4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4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4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51C3F46"/>
    <w:multiLevelType w:val="hybridMultilevel"/>
    <w:tmpl w:val="8F72960A"/>
    <w:lvl w:ilvl="0" w:tplc="E5407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C485F82"/>
    <w:multiLevelType w:val="singleLevel"/>
    <w:tmpl w:val="A2F058A2"/>
    <w:lvl w:ilvl="0">
      <w:start w:val="3"/>
      <w:numFmt w:val="decimal"/>
      <w:lvlText w:val="%1."/>
      <w:legacy w:legacy="1" w:legacySpace="0" w:legacyIndent="241"/>
      <w:lvlJc w:val="left"/>
      <w:rPr>
        <w:rFonts w:ascii="Times New Roman" w:hAnsi="Times New Roman" w:cs="Times New Roman" w:hint="default"/>
      </w:rPr>
    </w:lvl>
  </w:abstractNum>
  <w:abstractNum w:abstractNumId="19">
    <w:nsid w:val="6DE35990"/>
    <w:multiLevelType w:val="singleLevel"/>
    <w:tmpl w:val="59663442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0">
    <w:nsid w:val="71081FB0"/>
    <w:multiLevelType w:val="hybridMultilevel"/>
    <w:tmpl w:val="5ABC3EA8"/>
    <w:lvl w:ilvl="0" w:tplc="ED9896B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4DA229C"/>
    <w:multiLevelType w:val="hybridMultilevel"/>
    <w:tmpl w:val="B89A6426"/>
    <w:lvl w:ilvl="0" w:tplc="A5BC996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B425C23"/>
    <w:multiLevelType w:val="singleLevel"/>
    <w:tmpl w:val="06DEB750"/>
    <w:lvl w:ilvl="0">
      <w:start w:val="10"/>
      <w:numFmt w:val="decimal"/>
      <w:lvlText w:val="%1."/>
      <w:legacy w:legacy="1" w:legacySpace="0" w:legacyIndent="34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8"/>
  </w:num>
  <w:num w:numId="5">
    <w:abstractNumId w:val="18"/>
  </w:num>
  <w:num w:numId="6">
    <w:abstractNumId w:val="19"/>
  </w:num>
  <w:num w:numId="7">
    <w:abstractNumId w:val="4"/>
  </w:num>
  <w:num w:numId="8">
    <w:abstractNumId w:val="13"/>
  </w:num>
  <w:num w:numId="9">
    <w:abstractNumId w:val="14"/>
  </w:num>
  <w:num w:numId="10">
    <w:abstractNumId w:val="22"/>
  </w:num>
  <w:num w:numId="11">
    <w:abstractNumId w:val="6"/>
  </w:num>
  <w:num w:numId="12">
    <w:abstractNumId w:val="11"/>
  </w:num>
  <w:num w:numId="13">
    <w:abstractNumId w:val="10"/>
  </w:num>
  <w:num w:numId="14">
    <w:abstractNumId w:val="15"/>
  </w:num>
  <w:num w:numId="15">
    <w:abstractNumId w:val="16"/>
  </w:num>
  <w:num w:numId="16">
    <w:abstractNumId w:val="1"/>
  </w:num>
  <w:num w:numId="17">
    <w:abstractNumId w:val="7"/>
  </w:num>
  <w:num w:numId="18">
    <w:abstractNumId w:val="12"/>
  </w:num>
  <w:num w:numId="19">
    <w:abstractNumId w:val="21"/>
  </w:num>
  <w:num w:numId="20">
    <w:abstractNumId w:val="2"/>
  </w:num>
  <w:num w:numId="21">
    <w:abstractNumId w:val="9"/>
  </w:num>
  <w:num w:numId="22">
    <w:abstractNumId w:val="20"/>
  </w:num>
  <w:num w:numId="23">
    <w:abstractNumId w:val="1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BC8"/>
    <w:rsid w:val="003B7C4C"/>
    <w:rsid w:val="006F5DD1"/>
    <w:rsid w:val="0070084F"/>
    <w:rsid w:val="008715F9"/>
    <w:rsid w:val="00932A85"/>
    <w:rsid w:val="00A81BC8"/>
    <w:rsid w:val="00AE3BC2"/>
    <w:rsid w:val="00AE3C5B"/>
    <w:rsid w:val="00C05659"/>
    <w:rsid w:val="00DF2C22"/>
    <w:rsid w:val="00ED3254"/>
    <w:rsid w:val="00ED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82" w:lineRule="exact"/>
      <w:jc w:val="center"/>
    </w:pPr>
  </w:style>
  <w:style w:type="paragraph" w:customStyle="1" w:styleId="Style3">
    <w:name w:val="Style3"/>
    <w:basedOn w:val="a"/>
    <w:uiPriority w:val="99"/>
    <w:pPr>
      <w:spacing w:line="305" w:lineRule="exact"/>
      <w:ind w:firstLine="495"/>
      <w:jc w:val="both"/>
    </w:pPr>
  </w:style>
  <w:style w:type="paragraph" w:customStyle="1" w:styleId="Style4">
    <w:name w:val="Style4"/>
    <w:basedOn w:val="a"/>
    <w:uiPriority w:val="99"/>
    <w:pPr>
      <w:spacing w:line="321" w:lineRule="exact"/>
      <w:ind w:firstLine="657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99" w:lineRule="exact"/>
      <w:ind w:firstLine="671"/>
      <w:jc w:val="both"/>
    </w:pPr>
  </w:style>
  <w:style w:type="paragraph" w:customStyle="1" w:styleId="Style7">
    <w:name w:val="Style7"/>
    <w:basedOn w:val="a"/>
    <w:uiPriority w:val="99"/>
    <w:pPr>
      <w:spacing w:line="277" w:lineRule="exact"/>
      <w:ind w:firstLine="606"/>
      <w:jc w:val="both"/>
    </w:pPr>
  </w:style>
  <w:style w:type="paragraph" w:customStyle="1" w:styleId="Style8">
    <w:name w:val="Style8"/>
    <w:basedOn w:val="a"/>
    <w:uiPriority w:val="99"/>
    <w:pPr>
      <w:spacing w:line="280" w:lineRule="exact"/>
      <w:ind w:firstLine="621"/>
    </w:pPr>
  </w:style>
  <w:style w:type="paragraph" w:customStyle="1" w:styleId="Style9">
    <w:name w:val="Style9"/>
    <w:basedOn w:val="a"/>
    <w:uiPriority w:val="99"/>
    <w:pPr>
      <w:spacing w:line="299" w:lineRule="exact"/>
    </w:pPr>
  </w:style>
  <w:style w:type="paragraph" w:customStyle="1" w:styleId="Style10">
    <w:name w:val="Style10"/>
    <w:basedOn w:val="a"/>
    <w:uiPriority w:val="99"/>
    <w:pPr>
      <w:spacing w:line="290" w:lineRule="exact"/>
      <w:ind w:firstLine="611"/>
      <w:jc w:val="both"/>
    </w:pPr>
  </w:style>
  <w:style w:type="paragraph" w:customStyle="1" w:styleId="Style11">
    <w:name w:val="Style11"/>
    <w:basedOn w:val="a"/>
    <w:uiPriority w:val="99"/>
    <w:pPr>
      <w:spacing w:line="325" w:lineRule="exact"/>
      <w:jc w:val="both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286" w:lineRule="exact"/>
    </w:pPr>
  </w:style>
  <w:style w:type="paragraph" w:customStyle="1" w:styleId="Style14">
    <w:name w:val="Style14"/>
    <w:basedOn w:val="a"/>
    <w:uiPriority w:val="99"/>
    <w:pPr>
      <w:spacing w:line="284" w:lineRule="exact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103" w:lineRule="exact"/>
      <w:ind w:firstLine="3861"/>
    </w:pPr>
  </w:style>
  <w:style w:type="paragraph" w:customStyle="1" w:styleId="Style17">
    <w:name w:val="Style17"/>
    <w:basedOn w:val="a"/>
    <w:uiPriority w:val="99"/>
    <w:pPr>
      <w:spacing w:line="299" w:lineRule="exact"/>
      <w:ind w:firstLine="671"/>
      <w:jc w:val="both"/>
    </w:pPr>
  </w:style>
  <w:style w:type="paragraph" w:customStyle="1" w:styleId="Style18">
    <w:name w:val="Style18"/>
    <w:basedOn w:val="a"/>
    <w:uiPriority w:val="99"/>
  </w:style>
  <w:style w:type="character" w:customStyle="1" w:styleId="FontStyle20">
    <w:name w:val="Font Style20"/>
    <w:basedOn w:val="a0"/>
    <w:uiPriority w:val="99"/>
    <w:rPr>
      <w:rFonts w:ascii="Candara" w:hAnsi="Candara" w:cs="Candara"/>
      <w:i/>
      <w:iCs/>
      <w:spacing w:val="-20"/>
      <w:sz w:val="44"/>
      <w:szCs w:val="44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Pr>
      <w:rFonts w:ascii="Candara" w:hAnsi="Candara" w:cs="Candara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spacing w:val="-30"/>
      <w:sz w:val="42"/>
      <w:szCs w:val="42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w w:val="40"/>
      <w:sz w:val="38"/>
      <w:szCs w:val="38"/>
    </w:rPr>
  </w:style>
  <w:style w:type="character" w:customStyle="1" w:styleId="FontStyle31">
    <w:name w:val="Font Style31"/>
    <w:basedOn w:val="a0"/>
    <w:uiPriority w:val="99"/>
    <w:rPr>
      <w:rFonts w:ascii="Candara" w:hAnsi="Candara" w:cs="Candara"/>
      <w:b/>
      <w:bCs/>
      <w:smallCaps/>
      <w:sz w:val="20"/>
      <w:szCs w:val="20"/>
    </w:rPr>
  </w:style>
  <w:style w:type="character" w:customStyle="1" w:styleId="FontStyle32">
    <w:name w:val="Font Style32"/>
    <w:basedOn w:val="a0"/>
    <w:uiPriority w:val="99"/>
    <w:rPr>
      <w:rFonts w:ascii="Book Antiqua" w:hAnsi="Book Antiqua" w:cs="Book Antiqua"/>
      <w:spacing w:val="-70"/>
      <w:sz w:val="72"/>
      <w:szCs w:val="72"/>
    </w:rPr>
  </w:style>
  <w:style w:type="character" w:customStyle="1" w:styleId="FontStyle33">
    <w:name w:val="Font Style33"/>
    <w:basedOn w:val="a0"/>
    <w:uiPriority w:val="99"/>
    <w:rPr>
      <w:rFonts w:ascii="Candara" w:hAnsi="Candara" w:cs="Candara"/>
      <w:b/>
      <w:bCs/>
      <w:sz w:val="18"/>
      <w:szCs w:val="18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5">
    <w:name w:val="Font Style35"/>
    <w:basedOn w:val="a0"/>
    <w:uiPriority w:val="99"/>
    <w:rPr>
      <w:rFonts w:ascii="Candara" w:hAnsi="Candara" w:cs="Candara"/>
      <w:b/>
      <w:bCs/>
      <w:spacing w:val="10"/>
      <w:sz w:val="14"/>
      <w:szCs w:val="14"/>
    </w:rPr>
  </w:style>
  <w:style w:type="character" w:customStyle="1" w:styleId="FontStyle36">
    <w:name w:val="Font Style36"/>
    <w:basedOn w:val="a0"/>
    <w:uiPriority w:val="99"/>
    <w:rPr>
      <w:rFonts w:ascii="Times New Roman" w:hAnsi="Times New Roman" w:cs="Times New Roman"/>
      <w:b/>
      <w:bCs/>
      <w:spacing w:val="20"/>
      <w:sz w:val="14"/>
      <w:szCs w:val="14"/>
    </w:rPr>
  </w:style>
  <w:style w:type="character" w:styleId="a3">
    <w:name w:val="Hyperlink"/>
    <w:basedOn w:val="a0"/>
    <w:uiPriority w:val="99"/>
    <w:unhideWhenUsed/>
    <w:rsid w:val="00ED75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82" w:lineRule="exact"/>
      <w:jc w:val="center"/>
    </w:pPr>
  </w:style>
  <w:style w:type="paragraph" w:customStyle="1" w:styleId="Style3">
    <w:name w:val="Style3"/>
    <w:basedOn w:val="a"/>
    <w:uiPriority w:val="99"/>
    <w:pPr>
      <w:spacing w:line="305" w:lineRule="exact"/>
      <w:ind w:firstLine="495"/>
      <w:jc w:val="both"/>
    </w:pPr>
  </w:style>
  <w:style w:type="paragraph" w:customStyle="1" w:styleId="Style4">
    <w:name w:val="Style4"/>
    <w:basedOn w:val="a"/>
    <w:uiPriority w:val="99"/>
    <w:pPr>
      <w:spacing w:line="321" w:lineRule="exact"/>
      <w:ind w:firstLine="657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99" w:lineRule="exact"/>
      <w:ind w:firstLine="671"/>
      <w:jc w:val="both"/>
    </w:pPr>
  </w:style>
  <w:style w:type="paragraph" w:customStyle="1" w:styleId="Style7">
    <w:name w:val="Style7"/>
    <w:basedOn w:val="a"/>
    <w:uiPriority w:val="99"/>
    <w:pPr>
      <w:spacing w:line="277" w:lineRule="exact"/>
      <w:ind w:firstLine="606"/>
      <w:jc w:val="both"/>
    </w:pPr>
  </w:style>
  <w:style w:type="paragraph" w:customStyle="1" w:styleId="Style8">
    <w:name w:val="Style8"/>
    <w:basedOn w:val="a"/>
    <w:uiPriority w:val="99"/>
    <w:pPr>
      <w:spacing w:line="280" w:lineRule="exact"/>
      <w:ind w:firstLine="621"/>
    </w:pPr>
  </w:style>
  <w:style w:type="paragraph" w:customStyle="1" w:styleId="Style9">
    <w:name w:val="Style9"/>
    <w:basedOn w:val="a"/>
    <w:uiPriority w:val="99"/>
    <w:pPr>
      <w:spacing w:line="299" w:lineRule="exact"/>
    </w:pPr>
  </w:style>
  <w:style w:type="paragraph" w:customStyle="1" w:styleId="Style10">
    <w:name w:val="Style10"/>
    <w:basedOn w:val="a"/>
    <w:uiPriority w:val="99"/>
    <w:pPr>
      <w:spacing w:line="290" w:lineRule="exact"/>
      <w:ind w:firstLine="611"/>
      <w:jc w:val="both"/>
    </w:pPr>
  </w:style>
  <w:style w:type="paragraph" w:customStyle="1" w:styleId="Style11">
    <w:name w:val="Style11"/>
    <w:basedOn w:val="a"/>
    <w:uiPriority w:val="99"/>
    <w:pPr>
      <w:spacing w:line="325" w:lineRule="exact"/>
      <w:jc w:val="both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286" w:lineRule="exact"/>
    </w:pPr>
  </w:style>
  <w:style w:type="paragraph" w:customStyle="1" w:styleId="Style14">
    <w:name w:val="Style14"/>
    <w:basedOn w:val="a"/>
    <w:uiPriority w:val="99"/>
    <w:pPr>
      <w:spacing w:line="284" w:lineRule="exact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103" w:lineRule="exact"/>
      <w:ind w:firstLine="3861"/>
    </w:pPr>
  </w:style>
  <w:style w:type="paragraph" w:customStyle="1" w:styleId="Style17">
    <w:name w:val="Style17"/>
    <w:basedOn w:val="a"/>
    <w:uiPriority w:val="99"/>
    <w:pPr>
      <w:spacing w:line="299" w:lineRule="exact"/>
      <w:ind w:firstLine="671"/>
      <w:jc w:val="both"/>
    </w:pPr>
  </w:style>
  <w:style w:type="paragraph" w:customStyle="1" w:styleId="Style18">
    <w:name w:val="Style18"/>
    <w:basedOn w:val="a"/>
    <w:uiPriority w:val="99"/>
  </w:style>
  <w:style w:type="character" w:customStyle="1" w:styleId="FontStyle20">
    <w:name w:val="Font Style20"/>
    <w:basedOn w:val="a0"/>
    <w:uiPriority w:val="99"/>
    <w:rPr>
      <w:rFonts w:ascii="Candara" w:hAnsi="Candara" w:cs="Candara"/>
      <w:i/>
      <w:iCs/>
      <w:spacing w:val="-20"/>
      <w:sz w:val="44"/>
      <w:szCs w:val="44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Pr>
      <w:rFonts w:ascii="Candara" w:hAnsi="Candara" w:cs="Candara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spacing w:val="-30"/>
      <w:sz w:val="42"/>
      <w:szCs w:val="42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w w:val="40"/>
      <w:sz w:val="38"/>
      <w:szCs w:val="38"/>
    </w:rPr>
  </w:style>
  <w:style w:type="character" w:customStyle="1" w:styleId="FontStyle31">
    <w:name w:val="Font Style31"/>
    <w:basedOn w:val="a0"/>
    <w:uiPriority w:val="99"/>
    <w:rPr>
      <w:rFonts w:ascii="Candara" w:hAnsi="Candara" w:cs="Candara"/>
      <w:b/>
      <w:bCs/>
      <w:smallCaps/>
      <w:sz w:val="20"/>
      <w:szCs w:val="20"/>
    </w:rPr>
  </w:style>
  <w:style w:type="character" w:customStyle="1" w:styleId="FontStyle32">
    <w:name w:val="Font Style32"/>
    <w:basedOn w:val="a0"/>
    <w:uiPriority w:val="99"/>
    <w:rPr>
      <w:rFonts w:ascii="Book Antiqua" w:hAnsi="Book Antiqua" w:cs="Book Antiqua"/>
      <w:spacing w:val="-70"/>
      <w:sz w:val="72"/>
      <w:szCs w:val="72"/>
    </w:rPr>
  </w:style>
  <w:style w:type="character" w:customStyle="1" w:styleId="FontStyle33">
    <w:name w:val="Font Style33"/>
    <w:basedOn w:val="a0"/>
    <w:uiPriority w:val="99"/>
    <w:rPr>
      <w:rFonts w:ascii="Candara" w:hAnsi="Candara" w:cs="Candara"/>
      <w:b/>
      <w:bCs/>
      <w:sz w:val="18"/>
      <w:szCs w:val="18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5">
    <w:name w:val="Font Style35"/>
    <w:basedOn w:val="a0"/>
    <w:uiPriority w:val="99"/>
    <w:rPr>
      <w:rFonts w:ascii="Candara" w:hAnsi="Candara" w:cs="Candara"/>
      <w:b/>
      <w:bCs/>
      <w:spacing w:val="10"/>
      <w:sz w:val="14"/>
      <w:szCs w:val="14"/>
    </w:rPr>
  </w:style>
  <w:style w:type="character" w:customStyle="1" w:styleId="FontStyle36">
    <w:name w:val="Font Style36"/>
    <w:basedOn w:val="a0"/>
    <w:uiPriority w:val="99"/>
    <w:rPr>
      <w:rFonts w:ascii="Times New Roman" w:hAnsi="Times New Roman" w:cs="Times New Roman"/>
      <w:b/>
      <w:bCs/>
      <w:spacing w:val="20"/>
      <w:sz w:val="14"/>
      <w:szCs w:val="14"/>
    </w:rPr>
  </w:style>
  <w:style w:type="character" w:styleId="a3">
    <w:name w:val="Hyperlink"/>
    <w:basedOn w:val="a0"/>
    <w:uiPriority w:val="99"/>
    <w:unhideWhenUsed/>
    <w:rsid w:val="00ED75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edinaya-gosudarstvennaya-sistema-preduprezhdeniya-i-likvidacii-chrezvychajnyx-situacij-rsch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5962</Words>
  <Characters>33986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2019-09-16T08:05:00Z</dcterms:created>
  <dcterms:modified xsi:type="dcterms:W3CDTF">2019-09-16T18:57:00Z</dcterms:modified>
</cp:coreProperties>
</file>