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E54" w:rsidRPr="00F42A5A" w:rsidRDefault="007A1E54" w:rsidP="00F42A5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>МИНИСТЕРСТВО РОССИЙСКОЙ ФЕДЕРАЦИИ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И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ЛИКВИДАЦИИ ПОСЛЕДСТВИЙ СТИХИЙНЫХ БЕДСТВИЙ</w:t>
      </w:r>
    </w:p>
    <w:p w:rsidR="007A1E54" w:rsidRPr="00F42A5A" w:rsidRDefault="007A1E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A1E54" w:rsidRPr="00F42A5A" w:rsidRDefault="007A1E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>ПРИКАЗ</w:t>
      </w:r>
      <w:r w:rsidR="00F42A5A">
        <w:rPr>
          <w:rFonts w:ascii="Times New Roman" w:hAnsi="Times New Roman" w:cs="Times New Roman"/>
          <w:sz w:val="28"/>
          <w:szCs w:val="28"/>
        </w:rPr>
        <w:br/>
      </w:r>
      <w:r w:rsidRPr="00F42A5A">
        <w:rPr>
          <w:rFonts w:ascii="Times New Roman" w:hAnsi="Times New Roman" w:cs="Times New Roman"/>
          <w:sz w:val="28"/>
          <w:szCs w:val="28"/>
        </w:rPr>
        <w:t>от 29 августа 2010 г</w:t>
      </w:r>
      <w:r w:rsidR="00F42A5A" w:rsidRPr="00F42A5A">
        <w:rPr>
          <w:rFonts w:ascii="Times New Roman" w:hAnsi="Times New Roman" w:cs="Times New Roman"/>
          <w:sz w:val="28"/>
          <w:szCs w:val="28"/>
        </w:rPr>
        <w:t xml:space="preserve">. </w:t>
      </w:r>
      <w:r w:rsidR="00F42A5A">
        <w:rPr>
          <w:rFonts w:ascii="Times New Roman" w:hAnsi="Times New Roman" w:cs="Times New Roman"/>
          <w:sz w:val="28"/>
          <w:szCs w:val="28"/>
        </w:rPr>
        <w:t>№</w:t>
      </w:r>
      <w:r w:rsidR="00F42A5A" w:rsidRP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408</w:t>
      </w:r>
    </w:p>
    <w:p w:rsidR="007A1E54" w:rsidRPr="00F42A5A" w:rsidRDefault="007A1E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A1E54" w:rsidRPr="00F42A5A" w:rsidRDefault="00F42A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 xml:space="preserve">О знаменной эмблеме </w:t>
      </w:r>
      <w:proofErr w:type="gramStart"/>
      <w:r w:rsidRPr="00F42A5A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F42A5A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</w:p>
    <w:p w:rsidR="007A1E54" w:rsidRPr="00F42A5A" w:rsidRDefault="00F42A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>образовательного учреждения высшего профессионального</w:t>
      </w:r>
    </w:p>
    <w:p w:rsidR="007A1E54" w:rsidRPr="00F42A5A" w:rsidRDefault="00F42A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2A5A">
        <w:rPr>
          <w:rFonts w:ascii="Times New Roman" w:hAnsi="Times New Roman" w:cs="Times New Roman"/>
          <w:sz w:val="28"/>
          <w:szCs w:val="28"/>
        </w:rPr>
        <w:t>Академия Государственной противопожарной службы</w:t>
      </w:r>
    </w:p>
    <w:p w:rsidR="007A1E54" w:rsidRPr="00F42A5A" w:rsidRDefault="00F42A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>Министерства Российской Федерации по делам гражданской</w:t>
      </w:r>
    </w:p>
    <w:p w:rsidR="007A1E54" w:rsidRPr="00F42A5A" w:rsidRDefault="00F42A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>обороны, чрезвычайным ситуациям и ликвидации</w:t>
      </w:r>
    </w:p>
    <w:p w:rsidR="007A1E54" w:rsidRPr="00F42A5A" w:rsidRDefault="00F42A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>последствий стихийных бедствий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A1E54" w:rsidRPr="00F42A5A" w:rsidRDefault="007A1E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E54" w:rsidRPr="00F42A5A" w:rsidRDefault="007A1E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 xml:space="preserve">Во исполнение Указа Президента Российской Федерации от 12 декабря 2009 г. </w:t>
      </w:r>
      <w:r w:rsidR="00F42A5A">
        <w:rPr>
          <w:rFonts w:ascii="Times New Roman" w:hAnsi="Times New Roman" w:cs="Times New Roman"/>
          <w:sz w:val="28"/>
          <w:szCs w:val="28"/>
        </w:rPr>
        <w:t>№</w:t>
      </w:r>
      <w:r w:rsidRPr="00F42A5A">
        <w:rPr>
          <w:rFonts w:ascii="Times New Roman" w:hAnsi="Times New Roman" w:cs="Times New Roman"/>
          <w:sz w:val="28"/>
          <w:szCs w:val="28"/>
        </w:rPr>
        <w:t xml:space="preserve"> 1432 </w:t>
      </w:r>
      <w:r w:rsidR="00F42A5A">
        <w:rPr>
          <w:rFonts w:ascii="Times New Roman" w:hAnsi="Times New Roman" w:cs="Times New Roman"/>
          <w:sz w:val="28"/>
          <w:szCs w:val="28"/>
        </w:rPr>
        <w:t>«</w:t>
      </w:r>
      <w:r w:rsidRPr="00F42A5A">
        <w:rPr>
          <w:rFonts w:ascii="Times New Roman" w:hAnsi="Times New Roman" w:cs="Times New Roman"/>
          <w:sz w:val="28"/>
          <w:szCs w:val="28"/>
        </w:rPr>
        <w:t>Об учреждении знамени Министерства Российской Федерации по делам гражданской обороны, чрезвычайным ситуациям и ликвидации последствий стихийных бедствий, знамен его территориальных органов, образовательных учреждений профессионального образования и организаций, находящихся в</w:t>
      </w:r>
      <w:bookmarkStart w:id="0" w:name="_GoBack"/>
      <w:bookmarkEnd w:id="0"/>
      <w:r w:rsidRPr="00F42A5A">
        <w:rPr>
          <w:rFonts w:ascii="Times New Roman" w:hAnsi="Times New Roman" w:cs="Times New Roman"/>
          <w:sz w:val="28"/>
          <w:szCs w:val="28"/>
        </w:rPr>
        <w:t xml:space="preserve"> ведении этого Министерства</w:t>
      </w:r>
      <w:r w:rsidR="00F42A5A">
        <w:rPr>
          <w:rFonts w:ascii="Times New Roman" w:hAnsi="Times New Roman" w:cs="Times New Roman"/>
          <w:sz w:val="28"/>
          <w:szCs w:val="28"/>
        </w:rPr>
        <w:t>»</w:t>
      </w:r>
      <w:r w:rsidR="00CA3BC5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P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pacing w:val="60"/>
          <w:sz w:val="28"/>
          <w:szCs w:val="28"/>
        </w:rPr>
        <w:t>приказываю</w:t>
      </w:r>
      <w:r w:rsidRPr="00F42A5A">
        <w:rPr>
          <w:rFonts w:ascii="Times New Roman" w:hAnsi="Times New Roman" w:cs="Times New Roman"/>
          <w:sz w:val="28"/>
          <w:szCs w:val="28"/>
        </w:rPr>
        <w:t>:</w:t>
      </w:r>
    </w:p>
    <w:p w:rsidR="007A1E54" w:rsidRPr="00233506" w:rsidRDefault="007A1E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2A5A">
        <w:rPr>
          <w:rFonts w:ascii="Times New Roman" w:hAnsi="Times New Roman" w:cs="Times New Roman"/>
          <w:sz w:val="28"/>
          <w:szCs w:val="28"/>
        </w:rPr>
        <w:t xml:space="preserve">Утвердить согласованные с Геральдическим советом при Президенте Российской Федерации описание и рисунок знаменной эмблемы федерального государственного образовательного учреждения высшего профессионального </w:t>
      </w:r>
      <w:r w:rsidRPr="0023350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F42A5A" w:rsidRPr="00233506">
        <w:rPr>
          <w:rFonts w:ascii="Times New Roman" w:hAnsi="Times New Roman" w:cs="Times New Roman"/>
          <w:sz w:val="28"/>
          <w:szCs w:val="28"/>
        </w:rPr>
        <w:t>«</w:t>
      </w:r>
      <w:hyperlink r:id="rId8" w:history="1">
        <w:r w:rsidRPr="00233506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</w:t>
        </w:r>
      </w:hyperlink>
      <w:r w:rsidR="00F42A5A" w:rsidRPr="00233506">
        <w:rPr>
          <w:rFonts w:ascii="Times New Roman" w:hAnsi="Times New Roman" w:cs="Times New Roman"/>
          <w:sz w:val="28"/>
          <w:szCs w:val="28"/>
        </w:rPr>
        <w:t>»</w:t>
      </w:r>
      <w:r w:rsidRPr="00233506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  <w:proofErr w:type="gramEnd"/>
    </w:p>
    <w:p w:rsidR="007A1E54" w:rsidRPr="00F42A5A" w:rsidRDefault="007A1E54" w:rsidP="00F42A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1E54" w:rsidRPr="00F42A5A" w:rsidRDefault="007A1E5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>Министр</w:t>
      </w:r>
    </w:p>
    <w:p w:rsidR="007A1E54" w:rsidRPr="00F42A5A" w:rsidRDefault="007A1E5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>С.К.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ШОЙГУ</w:t>
      </w:r>
    </w:p>
    <w:p w:rsidR="00F42A5A" w:rsidRDefault="00F42A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1E54" w:rsidRPr="00F42A5A" w:rsidRDefault="007A1E54" w:rsidP="00F42A5A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A1E54" w:rsidRPr="00F42A5A" w:rsidRDefault="007A1E54" w:rsidP="00F42A5A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 xml:space="preserve">к </w:t>
      </w:r>
      <w:r w:rsidR="00F42A5A" w:rsidRPr="00F42A5A">
        <w:rPr>
          <w:rFonts w:ascii="Times New Roman" w:hAnsi="Times New Roman" w:cs="Times New Roman"/>
          <w:sz w:val="28"/>
          <w:szCs w:val="28"/>
        </w:rPr>
        <w:t xml:space="preserve">приказу </w:t>
      </w:r>
      <w:r w:rsidRPr="00F42A5A">
        <w:rPr>
          <w:rFonts w:ascii="Times New Roman" w:hAnsi="Times New Roman" w:cs="Times New Roman"/>
          <w:sz w:val="28"/>
          <w:szCs w:val="28"/>
        </w:rPr>
        <w:t>МЧС России</w:t>
      </w:r>
    </w:p>
    <w:p w:rsidR="007A1E54" w:rsidRPr="00F42A5A" w:rsidRDefault="007A1E54" w:rsidP="00F42A5A">
      <w:pPr>
        <w:pStyle w:val="ConsPlusNormal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 xml:space="preserve">от 29 августа 2010 г. </w:t>
      </w:r>
      <w:r w:rsidR="00F42A5A">
        <w:rPr>
          <w:rFonts w:ascii="Times New Roman" w:hAnsi="Times New Roman" w:cs="Times New Roman"/>
          <w:sz w:val="28"/>
          <w:szCs w:val="28"/>
        </w:rPr>
        <w:t>№</w:t>
      </w:r>
      <w:r w:rsidRPr="00F42A5A">
        <w:rPr>
          <w:rFonts w:ascii="Times New Roman" w:hAnsi="Times New Roman" w:cs="Times New Roman"/>
          <w:sz w:val="28"/>
          <w:szCs w:val="28"/>
        </w:rPr>
        <w:t xml:space="preserve"> 408</w:t>
      </w:r>
    </w:p>
    <w:p w:rsidR="007A1E54" w:rsidRPr="00F42A5A" w:rsidRDefault="007A1E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E54" w:rsidRPr="00F42A5A" w:rsidRDefault="007A1E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  <w:r w:rsidRPr="00F42A5A">
        <w:rPr>
          <w:rFonts w:ascii="Times New Roman" w:hAnsi="Times New Roman" w:cs="Times New Roman"/>
          <w:sz w:val="28"/>
          <w:szCs w:val="28"/>
        </w:rPr>
        <w:t>ОПИСАНИЕ И РИСУНОК</w:t>
      </w:r>
      <w:r w:rsidR="00F42A5A">
        <w:rPr>
          <w:rFonts w:ascii="Times New Roman" w:hAnsi="Times New Roman" w:cs="Times New Roman"/>
          <w:sz w:val="28"/>
          <w:szCs w:val="28"/>
        </w:rPr>
        <w:br/>
      </w:r>
      <w:r w:rsidRPr="00F42A5A">
        <w:rPr>
          <w:rFonts w:ascii="Times New Roman" w:hAnsi="Times New Roman" w:cs="Times New Roman"/>
          <w:sz w:val="28"/>
          <w:szCs w:val="28"/>
        </w:rPr>
        <w:t>ЗНАМЕННОЙ ЭМБЛЕМЫ ФЕДЕРАЛЬНОГО ГОСУДАРСТВЕННОГО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ОБРАЗОВАТЕЛЬНОГО УЧРЕЖДЕНИЯ ВЫСШЕГО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F42A5A">
        <w:rPr>
          <w:rFonts w:ascii="Times New Roman" w:hAnsi="Times New Roman" w:cs="Times New Roman"/>
          <w:sz w:val="28"/>
          <w:szCs w:val="28"/>
        </w:rPr>
        <w:t>«</w:t>
      </w:r>
      <w:r w:rsidRPr="00F42A5A">
        <w:rPr>
          <w:rFonts w:ascii="Times New Roman" w:hAnsi="Times New Roman" w:cs="Times New Roman"/>
          <w:sz w:val="28"/>
          <w:szCs w:val="28"/>
        </w:rPr>
        <w:t>АКАДЕМИЯ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ГОСУДАРСТВЕННОЙ ПРОТИВОПОЖАРНОЙ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СЛУЖБЫ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МИНИСТЕРСТВА РОССИЙСКОЙ ФЕДЕРАЦИИ ПО ДЕЛАМ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ГРАЖДАНСКОЙ ОБОРОНЫ, ЧРЕЗВЫЧАЙНЫМ СИТУАЦИЯМ</w:t>
      </w:r>
      <w:r w:rsidR="00F42A5A">
        <w:rPr>
          <w:rFonts w:ascii="Times New Roman" w:hAnsi="Times New Roman" w:cs="Times New Roman"/>
          <w:sz w:val="28"/>
          <w:szCs w:val="28"/>
        </w:rPr>
        <w:t xml:space="preserve"> </w:t>
      </w:r>
      <w:r w:rsidRPr="00F42A5A">
        <w:rPr>
          <w:rFonts w:ascii="Times New Roman" w:hAnsi="Times New Roman" w:cs="Times New Roman"/>
          <w:sz w:val="28"/>
          <w:szCs w:val="28"/>
        </w:rPr>
        <w:t>И ЛИКВИДАЦИИ ПОСЛЕДСТВИЙ СТИХИЙНЫХ БЕДСТВИЙ</w:t>
      </w:r>
      <w:r w:rsidR="00F42A5A">
        <w:rPr>
          <w:rFonts w:ascii="Times New Roman" w:hAnsi="Times New Roman" w:cs="Times New Roman"/>
          <w:sz w:val="28"/>
          <w:szCs w:val="28"/>
        </w:rPr>
        <w:t>»</w:t>
      </w:r>
    </w:p>
    <w:p w:rsidR="007A1E54" w:rsidRPr="00F42A5A" w:rsidRDefault="007A1E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A1E54" w:rsidRPr="00F42A5A" w:rsidRDefault="00F42A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61897" cy="3530627"/>
            <wp:effectExtent l="0" t="0" r="0" b="0"/>
            <wp:docPr id="1" name="Рисунок 1" descr="https://images.vector-images.com/104/academy_gps_st_e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104/academy_gps_st_em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44" cy="353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E54" w:rsidRPr="00F42A5A" w:rsidRDefault="007A1E5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A1888" w:rsidRPr="00F42A5A" w:rsidRDefault="007A1E54" w:rsidP="007A1E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A5A">
        <w:rPr>
          <w:rFonts w:ascii="Times New Roman" w:hAnsi="Times New Roman" w:cs="Times New Roman"/>
          <w:sz w:val="28"/>
          <w:szCs w:val="28"/>
        </w:rPr>
        <w:t xml:space="preserve">Знаменная эмблема федерального государственного образовательного учреждения высшего профессионального образования </w:t>
      </w:r>
      <w:r w:rsidR="00F42A5A">
        <w:rPr>
          <w:rFonts w:ascii="Times New Roman" w:hAnsi="Times New Roman" w:cs="Times New Roman"/>
          <w:sz w:val="28"/>
          <w:szCs w:val="28"/>
        </w:rPr>
        <w:t>«</w:t>
      </w:r>
      <w:r w:rsidRPr="00F42A5A">
        <w:rPr>
          <w:rFonts w:ascii="Times New Roman" w:hAnsi="Times New Roman" w:cs="Times New Roman"/>
          <w:sz w:val="28"/>
          <w:szCs w:val="28"/>
        </w:rPr>
        <w:t>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F42A5A">
        <w:rPr>
          <w:rFonts w:ascii="Times New Roman" w:hAnsi="Times New Roman" w:cs="Times New Roman"/>
          <w:sz w:val="28"/>
          <w:szCs w:val="28"/>
        </w:rPr>
        <w:t>»</w:t>
      </w:r>
      <w:r w:rsidRPr="00F42A5A">
        <w:rPr>
          <w:rFonts w:ascii="Times New Roman" w:hAnsi="Times New Roman" w:cs="Times New Roman"/>
          <w:sz w:val="28"/>
          <w:szCs w:val="28"/>
        </w:rPr>
        <w:t xml:space="preserve"> представляет собой изображение золотого двуглавого орла с опущенными крыльями и увенчанного короной. Орел держит в лапах прикрывающий его грудь фигурный щит с серебряной окантовкой. Поле щита темно-красного цвета. В поле щита </w:t>
      </w:r>
      <w:r w:rsidR="00F42A5A">
        <w:rPr>
          <w:rFonts w:ascii="Times New Roman" w:hAnsi="Times New Roman" w:cs="Times New Roman"/>
          <w:sz w:val="28"/>
          <w:szCs w:val="28"/>
        </w:rPr>
        <w:t>–</w:t>
      </w:r>
      <w:r w:rsidRPr="00F42A5A">
        <w:rPr>
          <w:rFonts w:ascii="Times New Roman" w:hAnsi="Times New Roman" w:cs="Times New Roman"/>
          <w:sz w:val="28"/>
          <w:szCs w:val="28"/>
        </w:rPr>
        <w:t xml:space="preserve"> основные элементы герба города Москвы </w:t>
      </w:r>
      <w:r w:rsidR="00F42A5A">
        <w:rPr>
          <w:rFonts w:ascii="Times New Roman" w:hAnsi="Times New Roman" w:cs="Times New Roman"/>
          <w:sz w:val="28"/>
          <w:szCs w:val="28"/>
        </w:rPr>
        <w:t>–</w:t>
      </w:r>
      <w:r w:rsidRPr="00F42A5A">
        <w:rPr>
          <w:rFonts w:ascii="Times New Roman" w:hAnsi="Times New Roman" w:cs="Times New Roman"/>
          <w:sz w:val="28"/>
          <w:szCs w:val="28"/>
        </w:rPr>
        <w:t xml:space="preserve"> Святой Георгий Победоносец в серебряных доспехах и голубом плаще на серебряном коне, поражающий золотым копьем черного Змия. Щит наложен на два диагонально перекрещенных серебряных факела. Над верхней частью щита располагается серебряная каска пожарного.</w:t>
      </w:r>
    </w:p>
    <w:sectPr w:rsidR="006A1888" w:rsidRPr="00F42A5A" w:rsidSect="00580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C0A" w:rsidRDefault="002B2C0A" w:rsidP="00CA3BC5">
      <w:pPr>
        <w:spacing w:after="0" w:line="240" w:lineRule="auto"/>
      </w:pPr>
      <w:r>
        <w:separator/>
      </w:r>
    </w:p>
  </w:endnote>
  <w:endnote w:type="continuationSeparator" w:id="0">
    <w:p w:rsidR="002B2C0A" w:rsidRDefault="002B2C0A" w:rsidP="00CA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C0A" w:rsidRDefault="002B2C0A" w:rsidP="00CA3BC5">
      <w:pPr>
        <w:spacing w:after="0" w:line="240" w:lineRule="auto"/>
      </w:pPr>
      <w:r>
        <w:separator/>
      </w:r>
    </w:p>
  </w:footnote>
  <w:footnote w:type="continuationSeparator" w:id="0">
    <w:p w:rsidR="002B2C0A" w:rsidRDefault="002B2C0A" w:rsidP="00CA3BC5">
      <w:pPr>
        <w:spacing w:after="0" w:line="240" w:lineRule="auto"/>
      </w:pPr>
      <w:r>
        <w:continuationSeparator/>
      </w:r>
    </w:p>
  </w:footnote>
  <w:footnote w:id="1">
    <w:p w:rsidR="00CA3BC5" w:rsidRPr="00CA3BC5" w:rsidRDefault="00CA3BC5" w:rsidP="00CA3BC5">
      <w:pPr>
        <w:pStyle w:val="a5"/>
        <w:jc w:val="both"/>
        <w:rPr>
          <w:rFonts w:ascii="Times New Roman" w:hAnsi="Times New Roman" w:cs="Times New Roman"/>
        </w:rPr>
      </w:pPr>
      <w:r w:rsidRPr="00CA3BC5">
        <w:rPr>
          <w:rStyle w:val="a7"/>
          <w:rFonts w:ascii="Times New Roman" w:hAnsi="Times New Roman" w:cs="Times New Roman"/>
        </w:rPr>
        <w:footnoteRef/>
      </w:r>
      <w:r w:rsidRPr="00CA3BC5">
        <w:rPr>
          <w:rFonts w:ascii="Times New Roman" w:hAnsi="Times New Roman" w:cs="Times New Roman"/>
        </w:rPr>
        <w:t xml:space="preserve"> </w:t>
      </w:r>
      <w:r w:rsidRPr="00CA3BC5">
        <w:rPr>
          <w:rFonts w:ascii="Times New Roman" w:hAnsi="Times New Roman" w:cs="Times New Roman"/>
        </w:rPr>
        <w:t>Собрание законодательства Российской Федерации, 2009, № 51, ст. 6285.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54"/>
    <w:rsid w:val="00233506"/>
    <w:rsid w:val="002B2C0A"/>
    <w:rsid w:val="006A1888"/>
    <w:rsid w:val="006F5152"/>
    <w:rsid w:val="007A1E54"/>
    <w:rsid w:val="00CA3BC5"/>
    <w:rsid w:val="00F4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1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1E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2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A5A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CA3BC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3BC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3BC5"/>
    <w:rPr>
      <w:vertAlign w:val="superscript"/>
    </w:rPr>
  </w:style>
  <w:style w:type="character" w:styleId="a8">
    <w:name w:val="Hyperlink"/>
    <w:basedOn w:val="a0"/>
    <w:uiPriority w:val="99"/>
    <w:unhideWhenUsed/>
    <w:rsid w:val="002335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1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1E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2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A5A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CA3BC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3BC5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3BC5"/>
    <w:rPr>
      <w:vertAlign w:val="superscript"/>
    </w:rPr>
  </w:style>
  <w:style w:type="character" w:styleId="a8">
    <w:name w:val="Hyperlink"/>
    <w:basedOn w:val="a0"/>
    <w:uiPriority w:val="99"/>
    <w:unhideWhenUsed/>
    <w:rsid w:val="002335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akademiya-gosudarstvennoy-protivopozharnoy-sluzhbyi-agps-mchs-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09D53-AB9E-4B63-96F0-60225F8CE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2019-09-05T16:05:00Z</dcterms:created>
  <dcterms:modified xsi:type="dcterms:W3CDTF">2019-09-06T00:43:00Z</dcterms:modified>
</cp:coreProperties>
</file>