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1B" w:rsidRPr="009E541B" w:rsidRDefault="009E541B" w:rsidP="009E541B">
      <w:pPr>
        <w:jc w:val="both"/>
        <w:rPr>
          <w:rFonts w:ascii="Times New Roman" w:hAnsi="Times New Roman" w:cs="Times New Roman"/>
          <w:sz w:val="32"/>
          <w:szCs w:val="28"/>
        </w:rPr>
      </w:pPr>
      <w:r w:rsidRPr="009E541B">
        <w:rPr>
          <w:rFonts w:ascii="Times New Roman" w:hAnsi="Times New Roman" w:cs="Times New Roman"/>
          <w:sz w:val="32"/>
          <w:szCs w:val="28"/>
        </w:rPr>
        <w:t>1649</w:t>
      </w:r>
    </w:p>
    <w:p w:rsidR="009E541B" w:rsidRPr="009E541B" w:rsidRDefault="009E541B" w:rsidP="009E541B">
      <w:pPr>
        <w:jc w:val="both"/>
        <w:rPr>
          <w:rFonts w:ascii="Times New Roman" w:hAnsi="Times New Roman" w:cs="Times New Roman"/>
          <w:sz w:val="32"/>
          <w:szCs w:val="28"/>
        </w:rPr>
      </w:pPr>
      <w:r w:rsidRPr="009E541B">
        <w:rPr>
          <w:rFonts w:ascii="Times New Roman" w:hAnsi="Times New Roman" w:cs="Times New Roman"/>
          <w:sz w:val="32"/>
          <w:szCs w:val="28"/>
        </w:rPr>
        <w:t>17</w:t>
      </w:r>
      <w:r w:rsidRPr="009E541B">
        <w:rPr>
          <w:rFonts w:ascii="Times New Roman" w:hAnsi="Times New Roman" w:cs="Times New Roman"/>
          <w:sz w:val="32"/>
          <w:szCs w:val="28"/>
        </w:rPr>
        <w:t>. - Апреля. Наказ о Градском благочинии</w:t>
      </w:r>
    </w:p>
    <w:p w:rsid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41B">
        <w:rPr>
          <w:rFonts w:ascii="Times New Roman" w:hAnsi="Times New Roman" w:cs="Times New Roman"/>
          <w:i/>
          <w:sz w:val="28"/>
          <w:szCs w:val="28"/>
        </w:rPr>
        <w:t xml:space="preserve">Государь, Царь и Великий Князь Алексей Михайлович всея Руси велел Ивану Андреевичу Новикову, да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Викуле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Панову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быти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 объезде в Белом Каменном городе, от Покровской улицы по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Яузские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ворота и по Васильевскому лужку, для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от огня и от всякого воровства; а с ним и с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подъячим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указал Государь быть в объезде, для сбереженья, пяти человеком решеточным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прикащиком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да со всяких людей, с десяти дворов по человеку, с рогатины, и с топоры, и с водоливными трубами. И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взяти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на Земском дворе, по прежнему Государеву указу, решеточных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прикащиков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пяти человек, и велеть им быть с собою, и ездить в своем объезде по всем улицам и по переулкам, в день и в ночь, в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беспрестани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 xml:space="preserve">А для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во всех улицах и по переулках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росписать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им решеточных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прикащиков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 сторожей; и по улицам и по переулкам в день и в ночь ходить и беречь накрепко, чтоб в улицах и в переулках бою и грабежу и корчмы и табаку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инаго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никакого воровства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блядни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не было.</w:t>
      </w:r>
      <w:proofErr w:type="gramEnd"/>
    </w:p>
    <w:p w:rsid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41B">
        <w:rPr>
          <w:rFonts w:ascii="Times New Roman" w:hAnsi="Times New Roman" w:cs="Times New Roman"/>
          <w:i/>
          <w:sz w:val="28"/>
          <w:szCs w:val="28"/>
        </w:rPr>
        <w:t xml:space="preserve">Да и того в улицах и в переулках беречь накрепко, чтоб воры нигде не жгли, и огня на хоромы не накинули, и у хором и у заборов с улицы ни у кого ни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счем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огня не подложили. Да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Викуле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приказать всяких чинов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накрепко, чтоб ныне весною, и во все лето, и в осень в ведренные, в жаркие дни, изб и мылен никто не топил, и в вечеру поздно с огнем не сидели, и самим 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смотрети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 беречь накрепко, чтоб никакие люди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>изб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 мылен не топили, и в вечеру поздно с огнем не сидели, и учинить у изб и у мылен печати, чтобы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 и мылен никто не топили ни которыми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делы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. А где есть варить и хлебы печь, велеть всяким людям печи поделать в поварнях и на полых местах, а в избах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хлебов печь и есть варить не велеть; а у которых людей поварен нет, и тем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печи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сделать на огородах, или в земле на полых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местех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не близко хором, и от ветру те печи велеть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ущитить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накрепко.</w:t>
      </w:r>
    </w:p>
    <w:p w:rsid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41B">
        <w:rPr>
          <w:rFonts w:ascii="Times New Roman" w:hAnsi="Times New Roman" w:cs="Times New Roman"/>
          <w:i/>
          <w:sz w:val="28"/>
          <w:szCs w:val="28"/>
        </w:rPr>
        <w:t xml:space="preserve">А некоторые люди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ослушаться,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самовольством избы и мыльни топить, или в вечеру поздно с огнем сидеть: и им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>тех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описав имена, принести к Боярам. А на которых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дворех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люди будут больны, или родильницы,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те люди бить челом Государю, чтоб им, для болей и родильниц, избы топить, и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досмотря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болей и родильниц,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тем людям, для болей и родильниц, избы топить в неделю один день;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 xml:space="preserve">а в ту пору, как кто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учнет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избы топить,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 избах быть приставом решеточным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прикащиком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 приказать накрепко, как кто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учнет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избы </w:t>
      </w:r>
      <w:r w:rsidRPr="009E541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топить, тех бы дворов люди с приставы в избах были с водою, и с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помелы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 с веники, и берегли б накрепко, чтоб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избы топить с великим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А во дворах, по всем хоромам велели б, для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от пожарного времени, держать мерники и кади большие с водою, и с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помелы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с веники.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 xml:space="preserve">А хлебы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печь и есть варить в печах с великим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с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перваго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часа, до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четвертаго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часу дня; а с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четвертаго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часу дня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б ни у каких людей в поварнях и с печах огня не было.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А некоторые люди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ослушаться,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самовольством избы и мыльни топить, или некоторые люди для сторожа людей не дадут: и им на тех людей сказывать, и письмо на них приносить к Боярам. Да им же в своем объезде сказать всяких чинов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чтобы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пожиточные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люди, для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от пожарного времени,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 xml:space="preserve">держали во всех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дворех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своих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водоливныя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трубя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медныя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деревянныя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ведра; а обычные люди держали с пяти дворов по трубе, а ведра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были бы во всех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дворех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учинить тому всему роспись, чтоб им в пожарное время с решеточными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прикащиками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всякими, и с водоливными запасы быть готовым, без всякого переводу.</w:t>
      </w:r>
    </w:p>
    <w:p w:rsid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41B">
        <w:rPr>
          <w:rFonts w:ascii="Times New Roman" w:hAnsi="Times New Roman" w:cs="Times New Roman"/>
          <w:i/>
          <w:sz w:val="28"/>
          <w:szCs w:val="28"/>
        </w:rPr>
        <w:t xml:space="preserve">А что в их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>объездах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каких чинов людей дворов, и сколько с тех дворов уличных сторожей, по их росписи, с рогатины, и топоры, и с водоливными трубами будет, и кто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имены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у тех сторожей будут десятские: и им то все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росписать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на роспись, и ту роспись принести к Боярам в верх, да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такову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ж роспись отдать в Земский приказ.</w:t>
      </w:r>
    </w:p>
    <w:p w:rsid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41B">
        <w:rPr>
          <w:rFonts w:ascii="Times New Roman" w:hAnsi="Times New Roman" w:cs="Times New Roman"/>
          <w:i/>
          <w:sz w:val="28"/>
          <w:szCs w:val="28"/>
        </w:rPr>
        <w:t xml:space="preserve">А где в их объездах, грешным делом, учинится пожар: и им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Викуле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 теми со всеми с пожарными запасы быть на пожаре, и промышлять всякими обычаи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неоплошно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чтобы дворы, и по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торжкам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лавки отнять, и огонь утушить. А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ему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Викуле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ездить в своем объезде, в день и в ночь,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безпрестани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от огня, и от всякого воровства беречь накрепко. А только они Иван, 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подъячий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ездить оплошно, и их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небереженьем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учинится пожар, или какое воровство: и им от Государя Царя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Великаго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Князя Алексея Михайловича всея Руси быть в великой опале.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>А что в прошлых летах, по челобитью черных сотен всяких людей, по Государеву указу, велено избы топить в неделю дважды, в Воскресенье, да в четверок, в холодные, да в ненастные дни;</w:t>
      </w:r>
      <w:proofErr w:type="gram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E541B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учнут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избы топить с их ведома, и Ивану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подъячему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в ту пору в своем объезде ездить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безпрестани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приказывать всяким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и самим смотреть 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беречи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накрепко, чтоб в те поры в указные дни, всякие люди избы топили с великим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а в жаркие дни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никаким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изб топить не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велети.</w:t>
      </w:r>
      <w:proofErr w:type="spellEnd"/>
      <w:proofErr w:type="gramEnd"/>
    </w:p>
    <w:p w:rsidR="009E541B" w:rsidRPr="009E541B" w:rsidRDefault="009E541B" w:rsidP="009E541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E541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 в которые дни ветры будут, и им в то время и в указные дни изб топить не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велети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, чтоб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однолично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от огня и от всякого воровства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береженье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было великое. А то им всяких чинов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людем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сказать именно, только чьим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небереженьем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от кого учиниться пожар: и тому от Государя быть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казнену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541B">
        <w:rPr>
          <w:rFonts w:ascii="Times New Roman" w:hAnsi="Times New Roman" w:cs="Times New Roman"/>
          <w:i/>
          <w:sz w:val="28"/>
          <w:szCs w:val="28"/>
        </w:rPr>
        <w:t>смертию</w:t>
      </w:r>
      <w:proofErr w:type="spellEnd"/>
      <w:r w:rsidRPr="009E541B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9E541B" w:rsidRPr="009E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FD"/>
    <w:rsid w:val="003A2FB3"/>
    <w:rsid w:val="009E541B"/>
    <w:rsid w:val="00AB5EFD"/>
    <w:rsid w:val="00AC71F3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4455</Characters>
  <Application>Microsoft Office Word</Application>
  <DocSecurity>0</DocSecurity>
  <Lines>37</Lines>
  <Paragraphs>10</Paragraphs>
  <ScaleCrop>false</ScaleCrop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2019-10-22T13:50:00Z</dcterms:created>
  <dcterms:modified xsi:type="dcterms:W3CDTF">2019-10-22T13:54:00Z</dcterms:modified>
</cp:coreProperties>
</file>