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Pr="00D1129D" w:rsidRDefault="00D1129D" w:rsidP="00D1129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  <w:lang w:val="en-US"/>
              </w:rPr>
            </w:pPr>
            <w:r>
              <w:rPr>
                <w:b w:val="0"/>
                <w:sz w:val="28"/>
                <w:szCs w:val="28"/>
                <w:u w:val="single"/>
                <w:lang w:val="en-US"/>
              </w:rPr>
              <w:t>3</w:t>
            </w:r>
            <w:r w:rsidR="00FF69C2">
              <w:rPr>
                <w:b w:val="0"/>
                <w:sz w:val="28"/>
                <w:szCs w:val="28"/>
                <w:u w:val="single"/>
              </w:rPr>
              <w:t>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  <w:lang w:val="en-US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  <w:lang w:val="en-US"/>
              </w:rPr>
              <w:t>20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D1129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1129D">
              <w:rPr>
                <w:b w:val="0"/>
                <w:sz w:val="28"/>
                <w:szCs w:val="28"/>
                <w:u w:val="single"/>
                <w:lang w:val="en-US"/>
              </w:rPr>
              <w:t>5</w:t>
            </w:r>
            <w:r w:rsidR="00FF69C2">
              <w:rPr>
                <w:b w:val="0"/>
                <w:sz w:val="28"/>
                <w:szCs w:val="28"/>
                <w:u w:val="single"/>
              </w:rPr>
              <w:t>6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129D" w:rsidRDefault="00D1129D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129D" w:rsidRDefault="00D1129D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D1129D" w:rsidP="006B4A61">
      <w:pPr>
        <w:spacing w:after="0" w:line="240" w:lineRule="auto"/>
        <w:jc w:val="center"/>
        <w:rPr>
          <w:color w:val="000000"/>
          <w:lang w:bidi="ru-RU"/>
        </w:rPr>
      </w:pPr>
      <w:bookmarkStart w:id="1" w:name="_GoBack"/>
      <w:r w:rsidRPr="00D1129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Перечня должностей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1129D">
        <w:rPr>
          <w:rFonts w:ascii="Times New Roman" w:eastAsia="Times New Roman" w:hAnsi="Times New Roman" w:cs="Times New Roman"/>
          <w:b/>
          <w:bCs/>
          <w:sz w:val="28"/>
          <w:szCs w:val="28"/>
        </w:rPr>
        <w:t>сотрудников федеральной противопожарной службы Государственной противопожарной службы в подразделениях государственного пожарного надзора, судебно-экспертных учреждениях (центрах) и экспертных подразделениях федеральной противопожарной службы,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1129D">
        <w:rPr>
          <w:rFonts w:ascii="Times New Roman" w:eastAsia="Times New Roman" w:hAnsi="Times New Roman" w:cs="Times New Roman"/>
          <w:b/>
          <w:bCs/>
          <w:sz w:val="28"/>
          <w:szCs w:val="28"/>
        </w:rPr>
        <w:t>при замещении которых выплачивается надбавка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1129D">
        <w:rPr>
          <w:rFonts w:ascii="Times New Roman" w:eastAsia="Times New Roman" w:hAnsi="Times New Roman" w:cs="Times New Roman"/>
          <w:b/>
          <w:bCs/>
          <w:sz w:val="28"/>
          <w:szCs w:val="28"/>
        </w:rPr>
        <w:t>к должностному окладу за особые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1129D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службы</w:t>
      </w:r>
      <w:bookmarkEnd w:id="1"/>
    </w:p>
    <w:p w:rsidR="00626557" w:rsidRPr="00192872" w:rsidRDefault="00626557" w:rsidP="00192872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sz w:val="24"/>
          <w:lang w:bidi="ru-RU"/>
        </w:rPr>
      </w:pPr>
    </w:p>
    <w:p w:rsidR="00192872" w:rsidRDefault="00192872" w:rsidP="00192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</w:p>
    <w:p w:rsidR="00D1129D" w:rsidRPr="00192872" w:rsidRDefault="00D1129D" w:rsidP="00192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</w:p>
    <w:p w:rsidR="006D3753" w:rsidRPr="006D3753" w:rsidRDefault="00D1129D" w:rsidP="00D1129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1129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3 постановления Правительства Российской Федерации от 5 февраля 2013 г. № 95 «О ежемесячной надбавке к должностному окладу за особые условия службы сотрудникам некоторых федеральных органов исполнительной власти»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D1129D" w:rsidRPr="00D1129D" w:rsidRDefault="00D1129D" w:rsidP="00D1129D">
      <w:pPr>
        <w:pStyle w:val="a3"/>
        <w:numPr>
          <w:ilvl w:val="0"/>
          <w:numId w:val="2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Утвердить Перечень должностей сотрудников федеральной противопожарной службы Государственной противопожарной службы в подразделениях государственного пожарного надзора, судебно-экспертных учреждениях (центрах) и экспертных подразделениях федеральной противопожарной службы, при замещении которых выплачивается надбавка к должностному окладу за особые условия службы, согласно приложению.</w:t>
      </w:r>
    </w:p>
    <w:p w:rsidR="006F3AE9" w:rsidRPr="00D1129D" w:rsidRDefault="00D1129D" w:rsidP="00D1129D">
      <w:pPr>
        <w:pStyle w:val="a3"/>
        <w:numPr>
          <w:ilvl w:val="0"/>
          <w:numId w:val="2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приказ МЧС России от 21 мая 2013 г. № 333 «Об утверждении перечня должностей сотрудников федеральной противопожарной службы Государственной противопожарной службы в подразделениях государственного пожарного надзора и судебно-экспертных учреждениях (центрах), 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lastRenderedPageBreak/>
        <w:t>при замещении которых выплачивается надбавка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>к должностному окладу за особые условия службы» (зарегистрирован Министерством юстиции Российской Федерации 5 июня 2013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>г.,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>регистрационный № 28671).</w:t>
      </w: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29D" w:rsidRDefault="00D1129D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Pr="00D1129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D1129D">
        <w:rPr>
          <w:rFonts w:ascii="Times New Roman" w:eastAsia="Times New Roman" w:hAnsi="Times New Roman" w:cs="Times New Roman"/>
          <w:sz w:val="28"/>
          <w:szCs w:val="28"/>
        </w:rPr>
        <w:t xml:space="preserve"> Е.Н. Зиничев</w:t>
      </w:r>
    </w:p>
    <w:p w:rsidR="00CE5F79" w:rsidRDefault="00CE5F79" w:rsidP="00F11CCD">
      <w:pPr>
        <w:spacing w:after="0" w:line="240" w:lineRule="auto"/>
        <w:ind w:left="73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E5F79" w:rsidSect="00B24041">
          <w:footerReference w:type="even" r:id="rId9"/>
          <w:footerReference w:type="first" r:id="rId10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1D303F" w:rsidRDefault="00D1129D" w:rsidP="0077393B">
      <w:pPr>
        <w:pStyle w:val="50"/>
        <w:shd w:val="clear" w:color="auto" w:fill="auto"/>
        <w:spacing w:before="0" w:after="0" w:line="240" w:lineRule="auto"/>
        <w:ind w:left="7230"/>
        <w:jc w:val="center"/>
        <w:rPr>
          <w:b w:val="0"/>
        </w:rPr>
      </w:pPr>
      <w:r>
        <w:rPr>
          <w:b w:val="0"/>
        </w:rPr>
        <w:lastRenderedPageBreak/>
        <w:t>УТВЕРЖД</w:t>
      </w:r>
      <w:r w:rsidRPr="00295222">
        <w:rPr>
          <w:b w:val="0"/>
        </w:rPr>
        <w:t>ЕН</w:t>
      </w:r>
      <w:r w:rsidRPr="00295222">
        <w:rPr>
          <w:b w:val="0"/>
        </w:rPr>
        <w:br/>
      </w:r>
      <w:hyperlink r:id="rId11" w:history="1">
        <w:r w:rsidR="00471427" w:rsidRPr="00295222">
          <w:rPr>
            <w:rStyle w:val="ae"/>
            <w:b w:val="0"/>
            <w:color w:val="auto"/>
            <w:u w:val="none"/>
          </w:rPr>
          <w:t>приказ</w:t>
        </w:r>
        <w:r w:rsidRPr="00295222">
          <w:rPr>
            <w:rStyle w:val="ae"/>
            <w:b w:val="0"/>
            <w:color w:val="auto"/>
            <w:u w:val="none"/>
          </w:rPr>
          <w:t>ом</w:t>
        </w:r>
        <w:r w:rsidR="00471427" w:rsidRPr="00295222">
          <w:rPr>
            <w:rStyle w:val="ae"/>
            <w:b w:val="0"/>
            <w:color w:val="auto"/>
            <w:u w:val="none"/>
          </w:rPr>
          <w:t xml:space="preserve"> МЧС России</w:t>
        </w:r>
      </w:hyperlink>
      <w:r w:rsidR="00471427" w:rsidRPr="00295222">
        <w:rPr>
          <w:b w:val="0"/>
        </w:rPr>
        <w:t xml:space="preserve"> от </w:t>
      </w:r>
      <w:r w:rsidRPr="00295222">
        <w:rPr>
          <w:b w:val="0"/>
        </w:rPr>
        <w:t>3</w:t>
      </w:r>
      <w:r w:rsidR="00FF69C2" w:rsidRPr="00295222">
        <w:rPr>
          <w:b w:val="0"/>
        </w:rPr>
        <w:t>0</w:t>
      </w:r>
      <w:r w:rsidR="00471427" w:rsidRPr="00295222">
        <w:rPr>
          <w:b w:val="0"/>
        </w:rPr>
        <w:t>.0</w:t>
      </w:r>
      <w:r w:rsidRPr="00295222">
        <w:rPr>
          <w:b w:val="0"/>
        </w:rPr>
        <w:t>1</w:t>
      </w:r>
      <w:r w:rsidR="00471427" w:rsidRPr="00295222">
        <w:rPr>
          <w:b w:val="0"/>
        </w:rPr>
        <w:t>.20</w:t>
      </w:r>
      <w:r w:rsidRPr="00295222">
        <w:rPr>
          <w:b w:val="0"/>
        </w:rPr>
        <w:t>20</w:t>
      </w:r>
      <w:r w:rsidR="00471427">
        <w:rPr>
          <w:b w:val="0"/>
        </w:rPr>
        <w:t xml:space="preserve"> № </w:t>
      </w:r>
      <w:r>
        <w:rPr>
          <w:b w:val="0"/>
        </w:rPr>
        <w:t>5</w:t>
      </w:r>
      <w:r w:rsidR="00FF69C2">
        <w:rPr>
          <w:b w:val="0"/>
        </w:rPr>
        <w:t>6</w:t>
      </w:r>
    </w:p>
    <w:p w:rsidR="00D1129D" w:rsidRDefault="00D1129D" w:rsidP="0077393B">
      <w:pPr>
        <w:pStyle w:val="50"/>
        <w:spacing w:before="0" w:after="0" w:line="240" w:lineRule="auto"/>
        <w:jc w:val="center"/>
      </w:pPr>
    </w:p>
    <w:p w:rsidR="00D1129D" w:rsidRPr="00D1129D" w:rsidRDefault="00D1129D" w:rsidP="00D112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1129D">
        <w:rPr>
          <w:rFonts w:ascii="Times New Roman" w:eastAsia="Times New Roman" w:hAnsi="Times New Roman" w:cs="Times New Roman"/>
          <w:sz w:val="28"/>
          <w:szCs w:val="28"/>
        </w:rPr>
        <w:t>должностей сотрудников федеральной противопожарной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1129D">
        <w:rPr>
          <w:rFonts w:ascii="Times New Roman" w:eastAsia="Times New Roman" w:hAnsi="Times New Roman" w:cs="Times New Roman"/>
          <w:sz w:val="28"/>
          <w:szCs w:val="28"/>
        </w:rPr>
        <w:t>Государственной противопожарной службы в подразделениях государственного пожарного надзора, судебно-экспертных учреждениях (центрах) и экспертных подразделениях федеральной противопожарной службы, при замещении которых выплачивается надбавка к должностному окладу за особые условия службы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29D" w:rsidRPr="00D1129D" w:rsidRDefault="00D1129D" w:rsidP="00D1129D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Главном управлении МЧС России по г. Москве:</w:t>
      </w:r>
    </w:p>
    <w:p w:rsidR="00D1129D" w:rsidRDefault="00D1129D" w:rsidP="00D1129D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управлении надзорной деятельности и профилактической работы:</w:t>
      </w:r>
    </w:p>
    <w:p w:rsidR="00D1129D" w:rsidRDefault="00D1129D" w:rsidP="00D1129D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главного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 управления;</w:t>
      </w:r>
    </w:p>
    <w:p w:rsidR="00D1129D" w:rsidRDefault="00D1129D" w:rsidP="00D1129D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управления;</w:t>
      </w:r>
    </w:p>
    <w:p w:rsidR="00D1129D" w:rsidRDefault="00D1129D" w:rsidP="00D1129D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отдела;</w:t>
      </w:r>
    </w:p>
    <w:p w:rsidR="00D1129D" w:rsidRDefault="00D1129D" w:rsidP="00D1129D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отдела (кроме начальника отдела дознания);</w:t>
      </w:r>
    </w:p>
    <w:p w:rsidR="00D1129D" w:rsidRPr="00D1129D" w:rsidRDefault="00D1129D" w:rsidP="00D1129D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отдела (кроме заместителя начальника отдела дознания);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главный специалист;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инспектор;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инженер;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инспектор.</w:t>
      </w:r>
    </w:p>
    <w:p w:rsidR="00D1129D" w:rsidRPr="00D1129D" w:rsidRDefault="00D1129D" w:rsidP="00D1129D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отделах (региональных отделах) надзорной деятельности и профилактической работы управлений по административным округам г. Москвы: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главный специалист;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инспектор;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инженер;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инспектор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29D" w:rsidRPr="00D1129D" w:rsidRDefault="00D1129D" w:rsidP="00D1129D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Главном управлении МЧС России по г. Санкт-Петербургу:</w:t>
      </w:r>
    </w:p>
    <w:p w:rsidR="00D1129D" w:rsidRDefault="00D1129D" w:rsidP="00D1129D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управлении надзорной деятельности и профилактической работы:</w:t>
      </w:r>
    </w:p>
    <w:p w:rsidR="00D1129D" w:rsidRPr="00D1129D" w:rsidRDefault="00D1129D" w:rsidP="00D1129D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управления;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 (кроме заместителя начальника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начальника отдела административной практики и дознания);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отдела;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отдела (кроме заместителя начальника отдела административной практики и дознания);</w:t>
      </w:r>
    </w:p>
    <w:p w:rsidR="0077393B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отдела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отделения (кроме заместителя начальника отдела административной практики и дознания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начальника отделения дознания);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отделения;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главный специалист;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lastRenderedPageBreak/>
        <w:t>старший инженер;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инспектор;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инженер;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инспектор.</w:t>
      </w:r>
    </w:p>
    <w:p w:rsidR="00D1129D" w:rsidRDefault="00D1129D" w:rsidP="00D1129D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отделах надзорной деятельности и профилактической работы управлений по районам г. Санкт-Петербурга:</w:t>
      </w:r>
    </w:p>
    <w:p w:rsidR="00D1129D" w:rsidRDefault="00D1129D" w:rsidP="00D1129D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отделения;</w:t>
      </w:r>
    </w:p>
    <w:p w:rsidR="00D1129D" w:rsidRDefault="00D1129D" w:rsidP="00D1129D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инспектор отдела (отделения);</w:t>
      </w:r>
    </w:p>
    <w:p w:rsidR="00D1129D" w:rsidRPr="00D1129D" w:rsidRDefault="00D1129D" w:rsidP="00D1129D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инспектор отдела (отделения).</w:t>
      </w:r>
    </w:p>
    <w:p w:rsidR="00D1129D" w:rsidRPr="00D1129D" w:rsidRDefault="00D1129D" w:rsidP="005A77A6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главных управлениях МЧС России по субъектам Российской Федерации:</w:t>
      </w:r>
    </w:p>
    <w:p w:rsidR="005A77A6" w:rsidRDefault="00D1129D" w:rsidP="005A77A6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управлениях надзорной деятельности и профилактической работы:</w:t>
      </w:r>
    </w:p>
    <w:p w:rsidR="005A77A6" w:rsidRDefault="00D1129D" w:rsidP="005A77A6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главного управления 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 управления;</w:t>
      </w:r>
    </w:p>
    <w:p w:rsidR="00D1129D" w:rsidRPr="00D1129D" w:rsidRDefault="00D1129D" w:rsidP="005A77A6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управления;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управления;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управления 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 (кроме заместителя начальника управления 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начальника отдела административной практики и дознания);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управления 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отделения;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отдела (кроме начальника отдела административной практики и дознания);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отдела (кроме заместителя начальника отдела административной практики и дознания);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отдела 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отделения (кроме заместителя начальника отдела 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начальника отделения дознания (административной практики и дознания);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отделения (кроме начальника отделения (отделения дознания) отдела дознания (административной практики и дознания);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главный специалист отдела;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группы;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инженер отдела (отделения, группы);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инспектор отдела (отделения, группы);</w:t>
      </w:r>
    </w:p>
    <w:p w:rsidR="005A77A6" w:rsidRDefault="005A77A6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D1129D" w:rsidRPr="00D1129D">
        <w:rPr>
          <w:rFonts w:ascii="Times New Roman" w:eastAsia="Times New Roman" w:hAnsi="Times New Roman" w:cs="Times New Roman"/>
          <w:sz w:val="28"/>
          <w:szCs w:val="28"/>
        </w:rPr>
        <w:t>нженер отдела (отделения, группы);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инспектор отдела (отделения, группы).</w:t>
      </w:r>
    </w:p>
    <w:p w:rsidR="00D1129D" w:rsidRPr="00D1129D" w:rsidRDefault="00D1129D" w:rsidP="005A77A6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территориальных подразделениях (отделах, отделениях, инспекциях) надзорной деятельности и профилактической работы: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отделения в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ab/>
        <w:t>составе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>отдела надзорной деятельности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>и профилактической работы (кроме начальника отделения дознания (административной практики и дознания) отдела надзорной деятельности и профилактической работы;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главный специалист отдела (отделения, инспекции);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инженер отдела (отделения, инспекции);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инспектор отдела (отделения, инспекции);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инженер отдела (отделения, инспекции);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инспектор отдела (отделения, инспекции).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29D" w:rsidRPr="00D1129D" w:rsidRDefault="00D1129D" w:rsidP="005A77A6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отделах (отделениях) федерального государственного пожарного надзора подразделений федеральной противопожарной службы Государственной противопожарной службы, созданных в целях организации профилактики и тушения пожаров, проведения аварийно-спасательных работ в закрытых административно-территориальных образованиях, особо важных и режимных организациях: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управления 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отдела;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отдела (отделения);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отдела 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отделения;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отделения (кроме начальника отделения административно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1129D">
        <w:rPr>
          <w:rFonts w:ascii="Times New Roman" w:eastAsia="Times New Roman" w:hAnsi="Times New Roman" w:cs="Times New Roman"/>
          <w:sz w:val="28"/>
          <w:szCs w:val="28"/>
        </w:rPr>
        <w:t>правовой деятельности при осуществлении федерального государственного пожарного надзора и дознания по делам о пожарах);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инженер отдела (отделения, группы);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инспектор отдела (отделения, группы);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инженер отдела (отделения, группы);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инспектор отдела (отделения, группы).</w:t>
      </w:r>
    </w:p>
    <w:p w:rsidR="00D1129D" w:rsidRPr="00D1129D" w:rsidRDefault="005A77A6" w:rsidP="005A77A6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1129D" w:rsidRPr="00D1129D">
        <w:rPr>
          <w:rFonts w:ascii="Times New Roman" w:eastAsia="Times New Roman" w:hAnsi="Times New Roman" w:cs="Times New Roman"/>
          <w:sz w:val="28"/>
          <w:szCs w:val="28"/>
        </w:rPr>
        <w:t>федеральном государственном бюджетном учреждении «Судебно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1129D" w:rsidRPr="00D1129D">
        <w:rPr>
          <w:rFonts w:ascii="Times New Roman" w:eastAsia="Times New Roman" w:hAnsi="Times New Roman" w:cs="Times New Roman"/>
          <w:sz w:val="28"/>
          <w:szCs w:val="28"/>
        </w:rPr>
        <w:t>экспертный центр федеральной противопожарной службы по городу Москве»: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центра;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центра;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отдела;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инженер.</w:t>
      </w:r>
    </w:p>
    <w:p w:rsidR="00D1129D" w:rsidRPr="005A77A6" w:rsidRDefault="00D1129D" w:rsidP="00C72534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7A6">
        <w:rPr>
          <w:rFonts w:ascii="Times New Roman" w:eastAsia="Times New Roman" w:hAnsi="Times New Roman" w:cs="Times New Roman"/>
          <w:sz w:val="28"/>
          <w:szCs w:val="28"/>
        </w:rPr>
        <w:t>В федеральном государственном бюджетном учреждении «Судебно</w:t>
      </w:r>
      <w:r w:rsidR="005A77A6" w:rsidRPr="005A77A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A77A6">
        <w:rPr>
          <w:rFonts w:ascii="Times New Roman" w:eastAsia="Times New Roman" w:hAnsi="Times New Roman" w:cs="Times New Roman"/>
          <w:sz w:val="28"/>
          <w:szCs w:val="28"/>
        </w:rPr>
        <w:t>экспертное учреждение федеральной противопожарной службы №</w:t>
      </w:r>
      <w:r w:rsidR="005A77A6" w:rsidRPr="005A77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77A6">
        <w:rPr>
          <w:rFonts w:ascii="Times New Roman" w:eastAsia="Times New Roman" w:hAnsi="Times New Roman" w:cs="Times New Roman"/>
          <w:sz w:val="28"/>
          <w:szCs w:val="28"/>
        </w:rPr>
        <w:t>93</w:t>
      </w:r>
      <w:r w:rsidR="005A77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77A6">
        <w:rPr>
          <w:rFonts w:ascii="Times New Roman" w:eastAsia="Times New Roman" w:hAnsi="Times New Roman" w:cs="Times New Roman"/>
          <w:sz w:val="28"/>
          <w:szCs w:val="28"/>
        </w:rPr>
        <w:t>«Испытательная пожарная лаборатория» Министерства Российской Федерации по делам гражданской обороны, чрезвычайным ситуациям и ликвидации последствий стихийных бедствий»: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лаборатории;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лаборатории;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сектора;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эксперт;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инспектор;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эксперт;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инженер;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инспектор.</w:t>
      </w:r>
    </w:p>
    <w:p w:rsidR="00D1129D" w:rsidRPr="00D1129D" w:rsidRDefault="00D1129D" w:rsidP="005A77A6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судебно-экспертных учреждениях федеральной противопожарной службы «Испытательная пожарная лаборатория» по субъектам Российской Федерации: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лаборатории;</w:t>
      </w:r>
    </w:p>
    <w:p w:rsid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лаборатории;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сектора;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lastRenderedPageBreak/>
        <w:t>главный эксперт;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эксперт;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инспектор;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эксперт;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инженер;</w:t>
      </w:r>
    </w:p>
    <w:p w:rsidR="005A77A6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младший инспектор;</w:t>
      </w:r>
    </w:p>
    <w:p w:rsidR="00D1129D" w:rsidRPr="00D1129D" w:rsidRDefault="00D1129D" w:rsidP="00D1129D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мастер.</w:t>
      </w:r>
    </w:p>
    <w:p w:rsidR="005A77A6" w:rsidRDefault="00D1129D" w:rsidP="005A77A6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 Исследовательском центре экспертизы пожаров федерального государственного бюджетного образовательного учреждения высшего образования «Санкт-Петербургский университет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бедствий»:</w:t>
      </w:r>
    </w:p>
    <w:p w:rsidR="005A77A6" w:rsidRDefault="00D1129D" w:rsidP="005A77A6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центра;</w:t>
      </w:r>
    </w:p>
    <w:p w:rsidR="005A77A6" w:rsidRDefault="00D1129D" w:rsidP="005A77A6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начальник отдела;</w:t>
      </w:r>
    </w:p>
    <w:p w:rsidR="005A77A6" w:rsidRDefault="00D1129D" w:rsidP="005A77A6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отдела;</w:t>
      </w:r>
    </w:p>
    <w:p w:rsidR="005A77A6" w:rsidRDefault="00D1129D" w:rsidP="005A77A6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ведущий научный сотрудник;</w:t>
      </w:r>
    </w:p>
    <w:p w:rsidR="005A77A6" w:rsidRDefault="00D1129D" w:rsidP="005A77A6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старший научный сотрудник;</w:t>
      </w:r>
    </w:p>
    <w:p w:rsidR="00D1129D" w:rsidRPr="0077393B" w:rsidRDefault="00D1129D" w:rsidP="005A77A6">
      <w:pPr>
        <w:pStyle w:val="a3"/>
        <w:spacing w:after="0" w:line="240" w:lineRule="auto"/>
        <w:ind w:left="0"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29D">
        <w:rPr>
          <w:rFonts w:ascii="Times New Roman" w:eastAsia="Times New Roman" w:hAnsi="Times New Roman" w:cs="Times New Roman"/>
          <w:sz w:val="28"/>
          <w:szCs w:val="28"/>
        </w:rPr>
        <w:t>научный сотрудник.</w:t>
      </w:r>
    </w:p>
    <w:sectPr w:rsidR="00D1129D" w:rsidRPr="0077393B" w:rsidSect="00D607C6"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794" w:rsidRDefault="00D35794">
      <w:pPr>
        <w:spacing w:after="0" w:line="240" w:lineRule="auto"/>
      </w:pPr>
      <w:r>
        <w:separator/>
      </w:r>
    </w:p>
  </w:endnote>
  <w:endnote w:type="continuationSeparator" w:id="0">
    <w:p w:rsidR="00D35794" w:rsidRDefault="00D35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A86" w:rsidRDefault="00D3579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6A86" w:rsidRDefault="00A56A8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A86" w:rsidRDefault="00D3579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6A86" w:rsidRDefault="00A56A8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794" w:rsidRDefault="00D35794">
      <w:pPr>
        <w:spacing w:after="0" w:line="240" w:lineRule="auto"/>
      </w:pPr>
      <w:r>
        <w:separator/>
      </w:r>
    </w:p>
  </w:footnote>
  <w:footnote w:type="continuationSeparator" w:id="0">
    <w:p w:rsidR="00D35794" w:rsidRDefault="00D35794">
      <w:pPr>
        <w:spacing w:after="0" w:line="240" w:lineRule="auto"/>
      </w:pPr>
      <w:r>
        <w:continuationSeparator/>
      </w:r>
    </w:p>
  </w:footnote>
  <w:footnote w:id="1">
    <w:p w:rsidR="00D1129D" w:rsidRPr="00D1129D" w:rsidRDefault="00D1129D" w:rsidP="00D1129D">
      <w:pPr>
        <w:pStyle w:val="a4"/>
        <w:jc w:val="both"/>
        <w:rPr>
          <w:rFonts w:ascii="Times New Roman" w:hAnsi="Times New Roman" w:cs="Times New Roman"/>
        </w:rPr>
      </w:pPr>
      <w:r w:rsidRPr="00D1129D">
        <w:rPr>
          <w:rStyle w:val="a6"/>
          <w:rFonts w:ascii="Times New Roman" w:hAnsi="Times New Roman" w:cs="Times New Roman"/>
        </w:rPr>
        <w:footnoteRef/>
      </w:r>
      <w:r w:rsidRPr="00D1129D">
        <w:rPr>
          <w:rFonts w:ascii="Times New Roman" w:hAnsi="Times New Roman" w:cs="Times New Roman"/>
        </w:rPr>
        <w:t xml:space="preserve"> </w:t>
      </w:r>
      <w:r w:rsidRPr="00D1129D">
        <w:rPr>
          <w:rFonts w:ascii="Times New Roman" w:hAnsi="Times New Roman" w:cs="Times New Roman"/>
          <w:bCs/>
        </w:rPr>
        <w:t>Собрание законодательства Российской Федерации, 2013, № 6, ст. 574.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6" w15:restartNumberingAfterBreak="0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7" w15:restartNumberingAfterBreak="0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0" w15:restartNumberingAfterBreak="0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1" w15:restartNumberingAfterBreak="0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3" w15:restartNumberingAfterBreak="0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4" w15:restartNumberingAfterBreak="0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5" w15:restartNumberingAfterBreak="0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18" w15:restartNumberingAfterBreak="0">
    <w:nsid w:val="28C72508"/>
    <w:multiLevelType w:val="hybridMultilevel"/>
    <w:tmpl w:val="0302CCEA"/>
    <w:lvl w:ilvl="0" w:tplc="0152E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0" w15:restartNumberingAfterBreak="0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2" w15:restartNumberingAfterBreak="0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26" w15:restartNumberingAfterBreak="0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28" w15:restartNumberingAfterBreak="0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0" w15:restartNumberingAfterBreak="0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31" w15:restartNumberingAfterBreak="0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32" w15:restartNumberingAfterBreak="0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33" w15:restartNumberingAfterBreak="0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BB53ADA"/>
    <w:multiLevelType w:val="multilevel"/>
    <w:tmpl w:val="022CAE00"/>
    <w:lvl w:ilvl="0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5" w:hanging="2160"/>
      </w:pPr>
      <w:rPr>
        <w:rFonts w:hint="default"/>
      </w:rPr>
    </w:lvl>
  </w:abstractNum>
  <w:abstractNum w:abstractNumId="35" w15:restartNumberingAfterBreak="0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38" w15:restartNumberingAfterBreak="0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1"/>
  </w:num>
  <w:num w:numId="3">
    <w:abstractNumId w:val="23"/>
  </w:num>
  <w:num w:numId="4">
    <w:abstractNumId w:val="0"/>
  </w:num>
  <w:num w:numId="5">
    <w:abstractNumId w:val="38"/>
  </w:num>
  <w:num w:numId="6">
    <w:abstractNumId w:val="35"/>
  </w:num>
  <w:num w:numId="7">
    <w:abstractNumId w:val="28"/>
  </w:num>
  <w:num w:numId="8">
    <w:abstractNumId w:val="20"/>
  </w:num>
  <w:num w:numId="9">
    <w:abstractNumId w:val="36"/>
  </w:num>
  <w:num w:numId="10">
    <w:abstractNumId w:val="7"/>
  </w:num>
  <w:num w:numId="11">
    <w:abstractNumId w:val="15"/>
  </w:num>
  <w:num w:numId="12">
    <w:abstractNumId w:val="26"/>
  </w:num>
  <w:num w:numId="13">
    <w:abstractNumId w:val="4"/>
  </w:num>
  <w:num w:numId="14">
    <w:abstractNumId w:val="8"/>
  </w:num>
  <w:num w:numId="15">
    <w:abstractNumId w:val="18"/>
  </w:num>
  <w:num w:numId="16">
    <w:abstractNumId w:val="2"/>
  </w:num>
  <w:num w:numId="17">
    <w:abstractNumId w:val="33"/>
  </w:num>
  <w:num w:numId="18">
    <w:abstractNumId w:val="3"/>
  </w:num>
  <w:num w:numId="19">
    <w:abstractNumId w:val="11"/>
  </w:num>
  <w:num w:numId="20">
    <w:abstractNumId w:val="22"/>
  </w:num>
  <w:num w:numId="21">
    <w:abstractNumId w:val="16"/>
  </w:num>
  <w:num w:numId="22">
    <w:abstractNumId w:val="30"/>
  </w:num>
  <w:num w:numId="23">
    <w:abstractNumId w:val="19"/>
  </w:num>
  <w:num w:numId="24">
    <w:abstractNumId w:val="6"/>
  </w:num>
  <w:num w:numId="25">
    <w:abstractNumId w:val="10"/>
  </w:num>
  <w:num w:numId="26">
    <w:abstractNumId w:val="5"/>
  </w:num>
  <w:num w:numId="27">
    <w:abstractNumId w:val="27"/>
  </w:num>
  <w:num w:numId="28">
    <w:abstractNumId w:val="21"/>
  </w:num>
  <w:num w:numId="29">
    <w:abstractNumId w:val="9"/>
  </w:num>
  <w:num w:numId="30">
    <w:abstractNumId w:val="25"/>
  </w:num>
  <w:num w:numId="31">
    <w:abstractNumId w:val="31"/>
  </w:num>
  <w:num w:numId="32">
    <w:abstractNumId w:val="14"/>
  </w:num>
  <w:num w:numId="33">
    <w:abstractNumId w:val="29"/>
  </w:num>
  <w:num w:numId="34">
    <w:abstractNumId w:val="12"/>
  </w:num>
  <w:num w:numId="35">
    <w:abstractNumId w:val="32"/>
  </w:num>
  <w:num w:numId="36">
    <w:abstractNumId w:val="17"/>
  </w:num>
  <w:num w:numId="37">
    <w:abstractNumId w:val="13"/>
  </w:num>
  <w:num w:numId="38">
    <w:abstractNumId w:val="37"/>
  </w:num>
  <w:num w:numId="39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41C22"/>
    <w:rsid w:val="00144C4D"/>
    <w:rsid w:val="00146E65"/>
    <w:rsid w:val="001519AD"/>
    <w:rsid w:val="00162471"/>
    <w:rsid w:val="00174F01"/>
    <w:rsid w:val="0017710B"/>
    <w:rsid w:val="00185325"/>
    <w:rsid w:val="00192872"/>
    <w:rsid w:val="00192F98"/>
    <w:rsid w:val="00196649"/>
    <w:rsid w:val="001A459C"/>
    <w:rsid w:val="001C654A"/>
    <w:rsid w:val="001D303F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3C8E"/>
    <w:rsid w:val="00265C50"/>
    <w:rsid w:val="00282984"/>
    <w:rsid w:val="00295222"/>
    <w:rsid w:val="0029559A"/>
    <w:rsid w:val="0029685B"/>
    <w:rsid w:val="002A228E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33CAC"/>
    <w:rsid w:val="00442CDB"/>
    <w:rsid w:val="004514FC"/>
    <w:rsid w:val="004608B9"/>
    <w:rsid w:val="00462157"/>
    <w:rsid w:val="00471427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A77A6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25342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E5BF1"/>
    <w:rsid w:val="009E65C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37518"/>
    <w:rsid w:val="00A50365"/>
    <w:rsid w:val="00A541A6"/>
    <w:rsid w:val="00A56A8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E3247"/>
    <w:rsid w:val="00AE4EC9"/>
    <w:rsid w:val="00B00238"/>
    <w:rsid w:val="00B06167"/>
    <w:rsid w:val="00B07B1E"/>
    <w:rsid w:val="00B17F89"/>
    <w:rsid w:val="00B24041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7190"/>
    <w:rsid w:val="00C10FF3"/>
    <w:rsid w:val="00C42543"/>
    <w:rsid w:val="00C46EFE"/>
    <w:rsid w:val="00C654BF"/>
    <w:rsid w:val="00C6683C"/>
    <w:rsid w:val="00C679E0"/>
    <w:rsid w:val="00C718A4"/>
    <w:rsid w:val="00C74A7F"/>
    <w:rsid w:val="00C75532"/>
    <w:rsid w:val="00CA558B"/>
    <w:rsid w:val="00CA65C1"/>
    <w:rsid w:val="00CA72CF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1129D"/>
    <w:rsid w:val="00D1137C"/>
    <w:rsid w:val="00D148EE"/>
    <w:rsid w:val="00D35794"/>
    <w:rsid w:val="00D463D2"/>
    <w:rsid w:val="00D46F77"/>
    <w:rsid w:val="00D51BE9"/>
    <w:rsid w:val="00D53458"/>
    <w:rsid w:val="00D60395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10FF"/>
    <w:rsid w:val="00E37C7E"/>
    <w:rsid w:val="00E43D57"/>
    <w:rsid w:val="00E70E94"/>
    <w:rsid w:val="00E806B4"/>
    <w:rsid w:val="00E94DA8"/>
    <w:rsid w:val="00EB0EDB"/>
    <w:rsid w:val="00EB204A"/>
    <w:rsid w:val="00ED0779"/>
    <w:rsid w:val="00ED0A18"/>
    <w:rsid w:val="00ED1AF3"/>
    <w:rsid w:val="00EE4430"/>
    <w:rsid w:val="00EE5192"/>
    <w:rsid w:val="00EF2280"/>
    <w:rsid w:val="00F11CCD"/>
    <w:rsid w:val="00F24FE9"/>
    <w:rsid w:val="00F36E9F"/>
    <w:rsid w:val="00F45F76"/>
    <w:rsid w:val="00F52EF6"/>
    <w:rsid w:val="00F576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55D0025"/>
  <w15:docId w15:val="{F1ED9C03-6076-4E34-B922-FB92708F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reman.club/normativnye-dokumenty/prikazy-mchs-rossii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7E0A3-378E-49CF-8614-244DEE46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</TotalTime>
  <Pages>1</Pages>
  <Words>1165</Words>
  <Characters>6646</Characters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2020-03-12T18:32:00Z</dcterms:modified>
</cp:coreProperties>
</file>