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560" w:rsidRPr="00476C47" w:rsidRDefault="00037560" w:rsidP="00037560">
      <w:pPr>
        <w:pStyle w:val="af6"/>
        <w:rPr>
          <w:b w:val="0"/>
          <w:caps/>
          <w:sz w:val="28"/>
        </w:rPr>
      </w:pPr>
      <w:r w:rsidRPr="00476C47">
        <w:rPr>
          <w:b w:val="0"/>
          <w:caps/>
          <w:sz w:val="28"/>
        </w:rPr>
        <w:t>Министерств</w:t>
      </w:r>
      <w:r w:rsidR="00E46C6B">
        <w:rPr>
          <w:b w:val="0"/>
          <w:caps/>
          <w:sz w:val="28"/>
        </w:rPr>
        <w:t>О</w:t>
      </w:r>
      <w:r w:rsidRPr="00476C47">
        <w:rPr>
          <w:b w:val="0"/>
          <w:caps/>
          <w:sz w:val="28"/>
        </w:rPr>
        <w:t xml:space="preserve"> Российской Федерации по делам гражданской обороны, чрезвычайным ситуациям </w:t>
      </w:r>
    </w:p>
    <w:p w:rsidR="00037560" w:rsidRPr="00476C47" w:rsidRDefault="00037560" w:rsidP="00037560">
      <w:pPr>
        <w:pStyle w:val="af6"/>
        <w:rPr>
          <w:b w:val="0"/>
          <w:caps/>
          <w:sz w:val="28"/>
        </w:rPr>
      </w:pPr>
      <w:r w:rsidRPr="00476C47">
        <w:rPr>
          <w:b w:val="0"/>
          <w:caps/>
          <w:sz w:val="28"/>
        </w:rPr>
        <w:t xml:space="preserve">и ликвидации последствий стихийных бедствий </w:t>
      </w: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037560" w:rsidP="00037560">
      <w:pPr>
        <w:shd w:val="clear" w:color="auto" w:fill="FFFFFF" w:themeFill="background1"/>
        <w:jc w:val="center"/>
        <w:rPr>
          <w:sz w:val="28"/>
          <w:szCs w:val="28"/>
        </w:rPr>
      </w:pPr>
      <w:r>
        <w:rPr>
          <w:b/>
          <w:bCs/>
          <w:noProof/>
          <w:kern w:val="2"/>
          <w:sz w:val="48"/>
          <w:szCs w:val="48"/>
        </w:rPr>
        <w:drawing>
          <wp:inline distT="0" distB="0" distL="0" distR="0" wp14:anchorId="47D1D38B" wp14:editId="57AD466C">
            <wp:extent cx="1360805" cy="136080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650FC4" w:rsidRDefault="00BA0080" w:rsidP="00CA30E4">
      <w:pPr>
        <w:shd w:val="clear" w:color="auto" w:fill="FFFFFF" w:themeFill="background1"/>
        <w:jc w:val="center"/>
        <w:rPr>
          <w:b/>
          <w:sz w:val="40"/>
          <w:szCs w:val="40"/>
        </w:rPr>
      </w:pPr>
      <w:r w:rsidRPr="000E1A3E">
        <w:rPr>
          <w:b/>
          <w:sz w:val="40"/>
          <w:szCs w:val="40"/>
        </w:rPr>
        <w:t>А</w:t>
      </w:r>
      <w:r w:rsidR="00CA30E4" w:rsidRPr="000E1A3E">
        <w:rPr>
          <w:b/>
          <w:sz w:val="40"/>
          <w:szCs w:val="40"/>
        </w:rPr>
        <w:t xml:space="preserve">нализ </w:t>
      </w:r>
      <w:r w:rsidR="00D212D8">
        <w:rPr>
          <w:b/>
          <w:sz w:val="40"/>
          <w:szCs w:val="40"/>
        </w:rPr>
        <w:t>деятельности частной</w:t>
      </w:r>
      <w:r w:rsidR="000E1A3E" w:rsidRPr="000E1A3E">
        <w:rPr>
          <w:b/>
          <w:sz w:val="40"/>
          <w:szCs w:val="40"/>
        </w:rPr>
        <w:t xml:space="preserve"> пожарной охраны</w:t>
      </w:r>
    </w:p>
    <w:p w:rsidR="00650FC4" w:rsidRDefault="00D212D8" w:rsidP="00CA30E4">
      <w:pPr>
        <w:shd w:val="clear" w:color="auto" w:fill="FFFFFF" w:themeFill="background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на территории </w:t>
      </w:r>
      <w:r w:rsidR="00BA0080" w:rsidRPr="000E1A3E">
        <w:rPr>
          <w:b/>
          <w:sz w:val="40"/>
          <w:szCs w:val="40"/>
        </w:rPr>
        <w:t>Российской Федерации</w:t>
      </w:r>
    </w:p>
    <w:p w:rsidR="00BA0080" w:rsidRPr="000E1A3E" w:rsidRDefault="00D212D8" w:rsidP="00CA30E4">
      <w:pPr>
        <w:shd w:val="clear" w:color="auto" w:fill="FFFFFF" w:themeFill="background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за</w:t>
      </w:r>
      <w:r w:rsidR="00BA0080" w:rsidRPr="000E1A3E">
        <w:rPr>
          <w:b/>
          <w:sz w:val="40"/>
          <w:szCs w:val="40"/>
        </w:rPr>
        <w:t xml:space="preserve"> 2019 год</w:t>
      </w:r>
    </w:p>
    <w:p w:rsidR="00BE02DB" w:rsidRPr="00BA0080" w:rsidRDefault="00BE02DB" w:rsidP="00165144">
      <w:pPr>
        <w:shd w:val="clear" w:color="auto" w:fill="FFFFFF" w:themeFill="background1"/>
        <w:rPr>
          <w:sz w:val="32"/>
          <w:szCs w:val="32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0E1A3E" w:rsidRDefault="000E1A3E" w:rsidP="00165144">
      <w:pPr>
        <w:shd w:val="clear" w:color="auto" w:fill="FFFFFF" w:themeFill="background1"/>
        <w:rPr>
          <w:sz w:val="28"/>
          <w:szCs w:val="28"/>
        </w:rPr>
      </w:pPr>
    </w:p>
    <w:p w:rsidR="000E1A3E" w:rsidRDefault="000E1A3E" w:rsidP="00165144">
      <w:pPr>
        <w:shd w:val="clear" w:color="auto" w:fill="FFFFFF" w:themeFill="background1"/>
        <w:rPr>
          <w:sz w:val="28"/>
          <w:szCs w:val="28"/>
        </w:rPr>
      </w:pPr>
    </w:p>
    <w:p w:rsidR="000E1A3E" w:rsidRDefault="000E1A3E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E46C6B" w:rsidP="00E46C6B">
      <w:pPr>
        <w:shd w:val="clear" w:color="auto" w:fill="FFFFFF" w:themeFill="background1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BD70035" wp14:editId="185D375D">
            <wp:extent cx="3378582" cy="1899119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11721" cy="191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BE02DB" w:rsidP="00165144">
      <w:pPr>
        <w:shd w:val="clear" w:color="auto" w:fill="FFFFFF" w:themeFill="background1"/>
        <w:rPr>
          <w:sz w:val="28"/>
          <w:szCs w:val="28"/>
        </w:rPr>
      </w:pPr>
    </w:p>
    <w:p w:rsidR="00F46335" w:rsidRDefault="00F46335" w:rsidP="00165144">
      <w:pPr>
        <w:shd w:val="clear" w:color="auto" w:fill="FFFFFF" w:themeFill="background1"/>
        <w:rPr>
          <w:sz w:val="28"/>
          <w:szCs w:val="28"/>
        </w:rPr>
      </w:pPr>
    </w:p>
    <w:p w:rsidR="00BE02DB" w:rsidRDefault="00F46335" w:rsidP="00165144">
      <w:pPr>
        <w:shd w:val="clear" w:color="auto" w:fill="FFFFFF" w:themeFill="background1"/>
        <w:jc w:val="center"/>
        <w:rPr>
          <w:sz w:val="28"/>
          <w:szCs w:val="28"/>
        </w:rPr>
      </w:pPr>
      <w:r>
        <w:rPr>
          <w:sz w:val="28"/>
          <w:szCs w:val="28"/>
        </w:rPr>
        <w:t>Москва 2020</w:t>
      </w:r>
    </w:p>
    <w:p w:rsidR="00C27F0F" w:rsidRPr="003F28FB" w:rsidRDefault="00C27F0F" w:rsidP="00165144">
      <w:pPr>
        <w:shd w:val="clear" w:color="auto" w:fill="FFFFFF" w:themeFill="background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Показатели оперативного реагирования </w:t>
      </w:r>
    </w:p>
    <w:p w:rsidR="00C27F0F" w:rsidRDefault="00C27F0F" w:rsidP="00165144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:rsidR="001E2A7B" w:rsidRPr="00D24907" w:rsidRDefault="001E2A7B" w:rsidP="001E2A7B">
      <w:pPr>
        <w:ind w:firstLine="709"/>
        <w:jc w:val="both"/>
        <w:rPr>
          <w:sz w:val="28"/>
          <w:szCs w:val="28"/>
        </w:rPr>
      </w:pPr>
      <w:r w:rsidRPr="00D24907">
        <w:rPr>
          <w:sz w:val="28"/>
          <w:szCs w:val="28"/>
        </w:rPr>
        <w:t xml:space="preserve">В течение 2019 года подразделениями </w:t>
      </w:r>
      <w:r>
        <w:rPr>
          <w:sz w:val="28"/>
          <w:szCs w:val="28"/>
        </w:rPr>
        <w:t xml:space="preserve">частной пожарной охраны </w:t>
      </w:r>
      <w:r w:rsidR="005D3B18">
        <w:rPr>
          <w:sz w:val="28"/>
          <w:szCs w:val="28"/>
        </w:rPr>
        <w:br/>
        <w:t xml:space="preserve">(далее – </w:t>
      </w:r>
      <w:r>
        <w:rPr>
          <w:sz w:val="28"/>
          <w:szCs w:val="28"/>
        </w:rPr>
        <w:t>ЧПО)</w:t>
      </w:r>
      <w:r w:rsidRPr="00D24907">
        <w:rPr>
          <w:sz w:val="28"/>
          <w:szCs w:val="28"/>
        </w:rPr>
        <w:t xml:space="preserve"> осуществлено 3</w:t>
      </w:r>
      <w:r w:rsidR="005D3B18">
        <w:rPr>
          <w:sz w:val="28"/>
          <w:szCs w:val="28"/>
        </w:rPr>
        <w:t xml:space="preserve"> </w:t>
      </w:r>
      <w:r w:rsidRPr="00D24907">
        <w:rPr>
          <w:sz w:val="28"/>
          <w:szCs w:val="28"/>
        </w:rPr>
        <w:t>278 выездов на тушение</w:t>
      </w:r>
      <w:r w:rsidR="00370ACA">
        <w:rPr>
          <w:sz w:val="28"/>
          <w:szCs w:val="28"/>
        </w:rPr>
        <w:t xml:space="preserve"> пожаров</w:t>
      </w:r>
      <w:r w:rsidR="005D3B18">
        <w:rPr>
          <w:sz w:val="28"/>
          <w:szCs w:val="28"/>
        </w:rPr>
        <w:t xml:space="preserve"> </w:t>
      </w:r>
      <w:r w:rsidR="00370ACA">
        <w:rPr>
          <w:sz w:val="28"/>
          <w:szCs w:val="28"/>
        </w:rPr>
        <w:t>(АППГ – 2</w:t>
      </w:r>
      <w:r w:rsidR="005D3B18">
        <w:rPr>
          <w:sz w:val="28"/>
          <w:szCs w:val="28"/>
        </w:rPr>
        <w:t xml:space="preserve"> </w:t>
      </w:r>
      <w:r>
        <w:rPr>
          <w:sz w:val="28"/>
          <w:szCs w:val="28"/>
        </w:rPr>
        <w:t>478, +19,3%).</w:t>
      </w:r>
      <w:r w:rsidRPr="00D24907">
        <w:rPr>
          <w:sz w:val="28"/>
          <w:szCs w:val="28"/>
        </w:rPr>
        <w:t xml:space="preserve"> При этом</w:t>
      </w:r>
      <w:r>
        <w:rPr>
          <w:sz w:val="28"/>
          <w:szCs w:val="28"/>
        </w:rPr>
        <w:t xml:space="preserve"> в районе выезда </w:t>
      </w:r>
      <w:r w:rsidRPr="00D24907">
        <w:rPr>
          <w:sz w:val="28"/>
          <w:szCs w:val="28"/>
        </w:rPr>
        <w:t xml:space="preserve">ими самостоятельно потушено 530 пожаров (АППГ – 386, +37,3%), с привлечением подразделений других видов </w:t>
      </w:r>
      <w:r>
        <w:rPr>
          <w:sz w:val="28"/>
          <w:szCs w:val="28"/>
        </w:rPr>
        <w:t>пожарной охраны</w:t>
      </w:r>
      <w:r w:rsidRPr="00D24907">
        <w:rPr>
          <w:sz w:val="28"/>
          <w:szCs w:val="28"/>
        </w:rPr>
        <w:t xml:space="preserve"> потушено 395 пожаров</w:t>
      </w:r>
      <w:r>
        <w:rPr>
          <w:sz w:val="28"/>
          <w:szCs w:val="28"/>
        </w:rPr>
        <w:t xml:space="preserve"> </w:t>
      </w:r>
      <w:r w:rsidRPr="00D24907">
        <w:rPr>
          <w:sz w:val="28"/>
          <w:szCs w:val="28"/>
        </w:rPr>
        <w:t>(АППГ – 316, +25%), принято участие в тушении</w:t>
      </w:r>
      <w:r w:rsidR="00650FC4">
        <w:rPr>
          <w:sz w:val="28"/>
          <w:szCs w:val="28"/>
        </w:rPr>
        <w:br/>
      </w:r>
      <w:r w:rsidRPr="00D24907">
        <w:rPr>
          <w:sz w:val="28"/>
          <w:szCs w:val="28"/>
        </w:rPr>
        <w:t>2</w:t>
      </w:r>
      <w:r w:rsidR="005D3B18">
        <w:rPr>
          <w:sz w:val="28"/>
          <w:szCs w:val="28"/>
        </w:rPr>
        <w:t xml:space="preserve"> </w:t>
      </w:r>
      <w:r w:rsidRPr="00D24907">
        <w:rPr>
          <w:sz w:val="28"/>
          <w:szCs w:val="28"/>
        </w:rPr>
        <w:t>353 пожаров в качестве дополнительных сил</w:t>
      </w:r>
      <w:r>
        <w:rPr>
          <w:sz w:val="28"/>
          <w:szCs w:val="28"/>
        </w:rPr>
        <w:t xml:space="preserve"> в подрайоне выезда (АППГ – 2</w:t>
      </w:r>
      <w:r w:rsidR="005D3B18">
        <w:rPr>
          <w:sz w:val="28"/>
          <w:szCs w:val="28"/>
        </w:rPr>
        <w:t xml:space="preserve"> </w:t>
      </w:r>
      <w:r>
        <w:rPr>
          <w:sz w:val="28"/>
          <w:szCs w:val="28"/>
        </w:rPr>
        <w:t>046, +15%), подробная информация представлена</w:t>
      </w:r>
      <w:r w:rsidRPr="007D1556">
        <w:rPr>
          <w:sz w:val="28"/>
          <w:szCs w:val="28"/>
        </w:rPr>
        <w:t xml:space="preserve"> </w:t>
      </w:r>
      <w:r w:rsidRPr="0018136C">
        <w:rPr>
          <w:sz w:val="28"/>
          <w:szCs w:val="28"/>
        </w:rPr>
        <w:t>в приложени</w:t>
      </w:r>
      <w:r>
        <w:rPr>
          <w:sz w:val="28"/>
          <w:szCs w:val="28"/>
        </w:rPr>
        <w:t>и</w:t>
      </w:r>
      <w:r w:rsidRPr="0018136C">
        <w:rPr>
          <w:sz w:val="28"/>
          <w:szCs w:val="28"/>
        </w:rPr>
        <w:t xml:space="preserve"> № 1.</w:t>
      </w:r>
    </w:p>
    <w:p w:rsidR="00D06D21" w:rsidRPr="00B95C73" w:rsidRDefault="00D06D21" w:rsidP="00165144">
      <w:pPr>
        <w:shd w:val="clear" w:color="auto" w:fill="FFFFFF" w:themeFill="background1"/>
        <w:ind w:firstLine="709"/>
        <w:jc w:val="both"/>
        <w:rPr>
          <w:sz w:val="16"/>
          <w:szCs w:val="16"/>
        </w:rPr>
      </w:pPr>
    </w:p>
    <w:p w:rsidR="00C27F0F" w:rsidRDefault="006540A9" w:rsidP="00165144">
      <w:pPr>
        <w:shd w:val="clear" w:color="auto" w:fill="FFFFFF" w:themeFill="background1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F7B6E2" wp14:editId="622FD21F">
                <wp:simplePos x="0" y="0"/>
                <wp:positionH relativeFrom="column">
                  <wp:posOffset>1031240</wp:posOffset>
                </wp:positionH>
                <wp:positionV relativeFrom="paragraph">
                  <wp:posOffset>549275</wp:posOffset>
                </wp:positionV>
                <wp:extent cx="988695" cy="254635"/>
                <wp:effectExtent l="0" t="0" r="20955" b="1206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695" cy="254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1D06" w:rsidRPr="00AC195A" w:rsidRDefault="00D61D06" w:rsidP="00C27F0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C195A">
                              <w:rPr>
                                <w:sz w:val="24"/>
                                <w:szCs w:val="24"/>
                              </w:rPr>
                              <w:t xml:space="preserve">+ в </w:t>
                            </w:r>
                            <w:r w:rsidR="006540A9">
                              <w:rPr>
                                <w:sz w:val="24"/>
                                <w:szCs w:val="24"/>
                              </w:rPr>
                              <w:t>1,4</w:t>
                            </w:r>
                            <w:r w:rsidRPr="00AC195A">
                              <w:rPr>
                                <w:sz w:val="24"/>
                                <w:szCs w:val="24"/>
                              </w:rPr>
                              <w:t xml:space="preserve"> раза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81.2pt;margin-top:43.25pt;width:77.85pt;height:2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" fillcolor="white [3201]" strokeweight=".5pt">
                <v:textbox>
                  <w:txbxContent>
                    <w:p w:rsidR="00D61D06" w:rsidRPr="00AC195A" w:rsidRDefault="00D61D06" w:rsidP="00C27F0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C195A">
                        <w:rPr>
                          <w:sz w:val="24"/>
                          <w:szCs w:val="24"/>
                        </w:rPr>
                        <w:t xml:space="preserve">+ в </w:t>
                      </w:r>
                      <w:r w:rsidR="006540A9">
                        <w:rPr>
                          <w:sz w:val="24"/>
                          <w:szCs w:val="24"/>
                        </w:rPr>
                        <w:t>1,4</w:t>
                      </w:r>
                      <w:r w:rsidRPr="00AC195A">
                        <w:rPr>
                          <w:sz w:val="24"/>
                          <w:szCs w:val="24"/>
                        </w:rPr>
                        <w:t xml:space="preserve"> раза</w:t>
                      </w:r>
                    </w:p>
                  </w:txbxContent>
                </v:textbox>
              </v:shape>
            </w:pict>
          </mc:Fallback>
        </mc:AlternateContent>
      </w:r>
      <w:r w:rsidR="00C27F0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D43A0B" wp14:editId="01C3A0AD">
                <wp:simplePos x="0" y="0"/>
                <wp:positionH relativeFrom="column">
                  <wp:posOffset>3986281</wp:posOffset>
                </wp:positionH>
                <wp:positionV relativeFrom="paragraph">
                  <wp:posOffset>1184496</wp:posOffset>
                </wp:positionV>
                <wp:extent cx="988828" cy="255181"/>
                <wp:effectExtent l="0" t="0" r="20955" b="1206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828" cy="2551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61D06" w:rsidRPr="00AC195A" w:rsidRDefault="00D61D06" w:rsidP="00C27F0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C195A">
                              <w:rPr>
                                <w:sz w:val="24"/>
                                <w:szCs w:val="24"/>
                              </w:rPr>
                              <w:t xml:space="preserve">+ в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1,</w:t>
                            </w:r>
                            <w:r w:rsidR="006540A9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AC195A">
                              <w:rPr>
                                <w:sz w:val="24"/>
                                <w:szCs w:val="24"/>
                              </w:rPr>
                              <w:t xml:space="preserve"> раза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5" o:spid="_x0000_s1027" type="#_x0000_t202" style="position:absolute;left:0;text-align:left;margin-left:313.9pt;margin-top:93.25pt;width:77.85pt;height:2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" fillcolor="window" strokeweight=".5pt">
                <v:textbox>
                  <w:txbxContent>
                    <w:p w:rsidR="00D61D06" w:rsidRPr="00AC195A" w:rsidRDefault="00D61D06" w:rsidP="00C27F0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C195A">
                        <w:rPr>
                          <w:sz w:val="24"/>
                          <w:szCs w:val="24"/>
                        </w:rPr>
                        <w:t xml:space="preserve">+ в </w:t>
                      </w:r>
                      <w:r>
                        <w:rPr>
                          <w:sz w:val="24"/>
                          <w:szCs w:val="24"/>
                        </w:rPr>
                        <w:t>1,</w:t>
                      </w:r>
                      <w:r w:rsidR="006540A9">
                        <w:rPr>
                          <w:sz w:val="24"/>
                          <w:szCs w:val="24"/>
                        </w:rPr>
                        <w:t>2</w:t>
                      </w:r>
                      <w:r w:rsidRPr="00AC195A">
                        <w:rPr>
                          <w:sz w:val="24"/>
                          <w:szCs w:val="24"/>
                        </w:rPr>
                        <w:t xml:space="preserve"> раза</w:t>
                      </w:r>
                    </w:p>
                  </w:txbxContent>
                </v:textbox>
              </v:shape>
            </w:pict>
          </mc:Fallback>
        </mc:AlternateContent>
      </w:r>
      <w:r w:rsidR="00C27F0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A2B4FA" wp14:editId="3F05A2C0">
                <wp:simplePos x="0" y="0"/>
                <wp:positionH relativeFrom="column">
                  <wp:posOffset>1268612</wp:posOffset>
                </wp:positionH>
                <wp:positionV relativeFrom="paragraph">
                  <wp:posOffset>1180553</wp:posOffset>
                </wp:positionV>
                <wp:extent cx="648586" cy="446567"/>
                <wp:effectExtent l="57150" t="57150" r="0" b="48895"/>
                <wp:wrapNone/>
                <wp:docPr id="48" name="Выгнутая вверх стрелка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48586" cy="446567"/>
                        </a:xfrm>
                        <a:prstGeom prst="curvedDownArrow">
                          <a:avLst>
                            <a:gd name="adj1" fmla="val 25000"/>
                            <a:gd name="adj2" fmla="val 63938"/>
                            <a:gd name="adj3" fmla="val 30038"/>
                          </a:avLst>
                        </a:prstGeom>
                        <a:solidFill>
                          <a:srgbClr val="009900"/>
                        </a:solidFill>
                        <a:ln>
                          <a:solidFill>
                            <a:srgbClr val="FFFF00"/>
                          </a:solidFill>
                        </a:ln>
                        <a:effectLst>
                          <a:outerShdw blurRad="279400" dist="114300" dir="5400000" sx="104000" sy="104000">
                            <a:srgbClr val="000000">
                              <a:alpha val="0"/>
                            </a:srgbClr>
                          </a:outerShdw>
                        </a:effectLst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lIns="91392" tIns="45695" rIns="91392" bIns="45695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2344E6D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Выгнутая вверх стрелка 47" o:spid="_x0000_s1026" type="#_x0000_t105" style="position:absolute;margin-left:99.9pt;margin-top:92.95pt;width:51.05pt;height:35.1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" adj="12091,18705,15112" fillcolor="#090" strokecolor="yellow">
                <v:shadow on="t" type="perspective" color="black" opacity="0" origin=",.5" offset="0,9pt" matrix="68157f,,,68157f"/>
                <v:textbox inset="2.53867mm,1.2693mm,2.53867mm,1.2693mm"/>
              </v:shape>
            </w:pict>
          </mc:Fallback>
        </mc:AlternateContent>
      </w:r>
      <w:r w:rsidR="00C27F0F">
        <w:rPr>
          <w:noProof/>
          <w:sz w:val="28"/>
          <w:szCs w:val="28"/>
        </w:rPr>
        <w:drawing>
          <wp:inline distT="0" distB="0" distL="0" distR="0" wp14:anchorId="564187F9" wp14:editId="2B0A4EB3">
            <wp:extent cx="6358255" cy="3005593"/>
            <wp:effectExtent l="0" t="0" r="23495" b="2349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A0AB2" w:rsidRPr="00B95C73" w:rsidRDefault="00FA0AB2" w:rsidP="00165144">
      <w:pPr>
        <w:shd w:val="clear" w:color="auto" w:fill="FFFFFF" w:themeFill="background1"/>
        <w:ind w:firstLine="709"/>
        <w:jc w:val="both"/>
        <w:rPr>
          <w:sz w:val="16"/>
          <w:szCs w:val="16"/>
        </w:rPr>
      </w:pPr>
    </w:p>
    <w:p w:rsidR="00D06D21" w:rsidRDefault="00D06D21" w:rsidP="00D06D21">
      <w:pPr>
        <w:shd w:val="clear" w:color="auto" w:fill="FFFFFF" w:themeFill="background1"/>
        <w:ind w:firstLine="709"/>
        <w:jc w:val="center"/>
        <w:rPr>
          <w:sz w:val="24"/>
          <w:szCs w:val="24"/>
        </w:rPr>
      </w:pPr>
      <w:r w:rsidRPr="00B95C73">
        <w:rPr>
          <w:sz w:val="24"/>
          <w:szCs w:val="24"/>
        </w:rPr>
        <w:t xml:space="preserve">Рисунок 1. </w:t>
      </w:r>
      <w:r w:rsidR="00A609E9" w:rsidRPr="00B95C73">
        <w:rPr>
          <w:sz w:val="24"/>
          <w:szCs w:val="24"/>
        </w:rPr>
        <w:t xml:space="preserve">Участие </w:t>
      </w:r>
      <w:r w:rsidR="006540A9">
        <w:rPr>
          <w:sz w:val="24"/>
          <w:szCs w:val="24"/>
        </w:rPr>
        <w:t>подразделений Ч</w:t>
      </w:r>
      <w:r w:rsidR="00A609E9" w:rsidRPr="00B95C73">
        <w:rPr>
          <w:sz w:val="24"/>
          <w:szCs w:val="24"/>
        </w:rPr>
        <w:t>ПО в т</w:t>
      </w:r>
      <w:r w:rsidRPr="00B95C73">
        <w:rPr>
          <w:sz w:val="24"/>
          <w:szCs w:val="24"/>
        </w:rPr>
        <w:t>ушени</w:t>
      </w:r>
      <w:r w:rsidR="005D3B18">
        <w:rPr>
          <w:sz w:val="24"/>
          <w:szCs w:val="24"/>
        </w:rPr>
        <w:t>и</w:t>
      </w:r>
      <w:r w:rsidRPr="00B95C73">
        <w:rPr>
          <w:sz w:val="24"/>
          <w:szCs w:val="24"/>
        </w:rPr>
        <w:t xml:space="preserve"> пожаров </w:t>
      </w:r>
      <w:r w:rsidR="00A609E9" w:rsidRPr="00B95C73">
        <w:rPr>
          <w:sz w:val="24"/>
          <w:szCs w:val="24"/>
        </w:rPr>
        <w:t>на территории Р</w:t>
      </w:r>
      <w:r w:rsidR="00C37B09" w:rsidRPr="00B95C73">
        <w:rPr>
          <w:sz w:val="24"/>
          <w:szCs w:val="24"/>
        </w:rPr>
        <w:t>оссийской Федерации в 2019 году.</w:t>
      </w:r>
    </w:p>
    <w:p w:rsidR="00B95C73" w:rsidRPr="00DA536D" w:rsidRDefault="00B95C73" w:rsidP="00B95C73">
      <w:pPr>
        <w:shd w:val="clear" w:color="auto" w:fill="FFFFFF" w:themeFill="background1"/>
        <w:ind w:firstLine="709"/>
        <w:jc w:val="both"/>
        <w:rPr>
          <w:sz w:val="16"/>
          <w:szCs w:val="16"/>
        </w:rPr>
      </w:pPr>
    </w:p>
    <w:p w:rsidR="006540A9" w:rsidRDefault="006540A9" w:rsidP="006540A9">
      <w:pPr>
        <w:ind w:firstLine="709"/>
        <w:jc w:val="both"/>
        <w:rPr>
          <w:sz w:val="28"/>
          <w:szCs w:val="28"/>
        </w:rPr>
      </w:pPr>
      <w:r w:rsidRPr="004B032A">
        <w:rPr>
          <w:sz w:val="28"/>
          <w:szCs w:val="28"/>
        </w:rPr>
        <w:t xml:space="preserve">В лучшую сторону по привлечению в подрайон выезда подразделений ЧПО в 2019 году отмечаются: </w:t>
      </w:r>
      <w:proofErr w:type="gramStart"/>
      <w:r w:rsidRPr="004B032A">
        <w:rPr>
          <w:sz w:val="28"/>
          <w:szCs w:val="28"/>
        </w:rPr>
        <w:t>Самарская область (909 раз), Свердловская область</w:t>
      </w:r>
      <w:r w:rsidR="00650FC4">
        <w:rPr>
          <w:sz w:val="28"/>
          <w:szCs w:val="28"/>
        </w:rPr>
        <w:br/>
      </w:r>
      <w:r w:rsidRPr="004B032A">
        <w:rPr>
          <w:sz w:val="28"/>
          <w:szCs w:val="28"/>
        </w:rPr>
        <w:t>(187 раз), Волгоградская область (129 раз), Нижегородская область (115 раз), Иркутская область (108 раз).</w:t>
      </w:r>
      <w:proofErr w:type="gramEnd"/>
    </w:p>
    <w:p w:rsidR="006540A9" w:rsidRPr="004B032A" w:rsidRDefault="006540A9" w:rsidP="006540A9">
      <w:pPr>
        <w:ind w:firstLine="709"/>
        <w:jc w:val="both"/>
        <w:rPr>
          <w:sz w:val="28"/>
          <w:szCs w:val="28"/>
        </w:rPr>
      </w:pPr>
      <w:proofErr w:type="gramStart"/>
      <w:r w:rsidRPr="004B032A">
        <w:rPr>
          <w:sz w:val="28"/>
          <w:szCs w:val="28"/>
        </w:rPr>
        <w:t>Стоит отметить, что привлечение сил и средств ЧПО к тушению пожаров</w:t>
      </w:r>
      <w:r w:rsidR="00650FC4">
        <w:rPr>
          <w:sz w:val="28"/>
          <w:szCs w:val="28"/>
        </w:rPr>
        <w:br/>
      </w:r>
      <w:r w:rsidRPr="004B032A">
        <w:rPr>
          <w:sz w:val="28"/>
          <w:szCs w:val="28"/>
        </w:rPr>
        <w:t>и проведению аварийно-спасательных работ на территории населенных пунктов (или других объектов защиты) за пределами охраняемых организаций</w:t>
      </w:r>
      <w:r w:rsidR="005D3B18">
        <w:rPr>
          <w:sz w:val="28"/>
          <w:szCs w:val="28"/>
        </w:rPr>
        <w:br/>
      </w:r>
      <w:r w:rsidRPr="004B032A">
        <w:rPr>
          <w:sz w:val="28"/>
          <w:szCs w:val="28"/>
        </w:rPr>
        <w:t>(в подрайоне выезда) возможно только с согласия их собственников и, как правило, за дополнительные средства бюджетов муниципальных образований и субъектов Российской Федерации, что не позволяет в полном объеме и на постоянной основе эффективно</w:t>
      </w:r>
      <w:proofErr w:type="gramEnd"/>
      <w:r w:rsidRPr="004B032A">
        <w:rPr>
          <w:sz w:val="28"/>
          <w:szCs w:val="28"/>
        </w:rPr>
        <w:t xml:space="preserve"> использовать силы и средства этих подразделений для обеспечения защиты населения и территорий от пожаров и чрезвычайных ситуаций.</w:t>
      </w:r>
    </w:p>
    <w:p w:rsidR="00523575" w:rsidRDefault="006540A9" w:rsidP="006540A9">
      <w:pPr>
        <w:ind w:firstLine="709"/>
        <w:jc w:val="both"/>
        <w:rPr>
          <w:sz w:val="28"/>
          <w:szCs w:val="28"/>
        </w:rPr>
      </w:pPr>
      <w:r w:rsidRPr="003F73F6">
        <w:rPr>
          <w:sz w:val="28"/>
          <w:szCs w:val="28"/>
        </w:rPr>
        <w:t xml:space="preserve">Анализ включения подразделений </w:t>
      </w:r>
      <w:r w:rsidRPr="009C71E0">
        <w:rPr>
          <w:sz w:val="28"/>
          <w:szCs w:val="28"/>
        </w:rPr>
        <w:t>ЧПО</w:t>
      </w:r>
      <w:r w:rsidRPr="003F73F6">
        <w:rPr>
          <w:sz w:val="28"/>
          <w:szCs w:val="28"/>
        </w:rPr>
        <w:t xml:space="preserve"> в планы привлечения сил и средств пожарно-спасательных гарнизонов для тушения пожаров и проведения аварийно-спасательных работ и расписания выезд</w:t>
      </w:r>
      <w:r>
        <w:rPr>
          <w:sz w:val="28"/>
          <w:szCs w:val="28"/>
        </w:rPr>
        <w:t>ов</w:t>
      </w:r>
      <w:r w:rsidRPr="003F73F6">
        <w:rPr>
          <w:sz w:val="28"/>
          <w:szCs w:val="28"/>
        </w:rPr>
        <w:t xml:space="preserve"> сил и средств показал, что из</w:t>
      </w:r>
      <w:r w:rsidR="00650FC4">
        <w:rPr>
          <w:sz w:val="28"/>
          <w:szCs w:val="28"/>
        </w:rPr>
        <w:br/>
      </w:r>
      <w:r w:rsidRPr="003F73F6">
        <w:rPr>
          <w:sz w:val="28"/>
          <w:szCs w:val="28"/>
        </w:rPr>
        <w:t xml:space="preserve">548 подразделений </w:t>
      </w:r>
      <w:r w:rsidRPr="009C71E0">
        <w:rPr>
          <w:sz w:val="28"/>
          <w:szCs w:val="28"/>
        </w:rPr>
        <w:t>ЧПО</w:t>
      </w:r>
      <w:r w:rsidRPr="003F73F6">
        <w:rPr>
          <w:sz w:val="28"/>
          <w:szCs w:val="28"/>
        </w:rPr>
        <w:t xml:space="preserve"> не включен</w:t>
      </w:r>
      <w:r>
        <w:rPr>
          <w:sz w:val="28"/>
          <w:szCs w:val="28"/>
        </w:rPr>
        <w:t>ы в указанные документы</w:t>
      </w:r>
      <w:r w:rsidRPr="003F73F6">
        <w:rPr>
          <w:sz w:val="28"/>
          <w:szCs w:val="28"/>
        </w:rPr>
        <w:t xml:space="preserve"> 46 подразделений</w:t>
      </w:r>
      <w:r>
        <w:rPr>
          <w:sz w:val="28"/>
          <w:szCs w:val="28"/>
        </w:rPr>
        <w:t>.</w:t>
      </w:r>
    </w:p>
    <w:p w:rsidR="00523575" w:rsidRDefault="00523575" w:rsidP="00650FC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B824FAA" wp14:editId="2136EAF3">
            <wp:extent cx="6289482" cy="2671638"/>
            <wp:effectExtent l="0" t="0" r="16510" b="1460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50FC4" w:rsidRDefault="00523575" w:rsidP="00523575">
      <w:pPr>
        <w:jc w:val="center"/>
        <w:rPr>
          <w:sz w:val="24"/>
          <w:szCs w:val="24"/>
        </w:rPr>
      </w:pPr>
      <w:r w:rsidRPr="00CF50AF">
        <w:rPr>
          <w:sz w:val="24"/>
          <w:szCs w:val="24"/>
        </w:rPr>
        <w:t xml:space="preserve">Рисунок </w:t>
      </w:r>
      <w:r>
        <w:rPr>
          <w:sz w:val="24"/>
          <w:szCs w:val="24"/>
        </w:rPr>
        <w:t>2</w:t>
      </w:r>
      <w:r w:rsidRPr="00CF50AF">
        <w:rPr>
          <w:sz w:val="24"/>
          <w:szCs w:val="24"/>
        </w:rPr>
        <w:t xml:space="preserve">. Соотношение количества подразделений </w:t>
      </w:r>
      <w:r w:rsidR="00C2323F" w:rsidRPr="00C2323F">
        <w:rPr>
          <w:sz w:val="24"/>
          <w:szCs w:val="24"/>
        </w:rPr>
        <w:t xml:space="preserve">включенных в </w:t>
      </w:r>
      <w:r w:rsidRPr="00523575">
        <w:rPr>
          <w:sz w:val="24"/>
          <w:szCs w:val="24"/>
        </w:rPr>
        <w:t>планы привлечения сил</w:t>
      </w:r>
    </w:p>
    <w:p w:rsidR="00523575" w:rsidRDefault="00523575" w:rsidP="00523575">
      <w:pPr>
        <w:jc w:val="center"/>
        <w:rPr>
          <w:sz w:val="28"/>
          <w:szCs w:val="28"/>
        </w:rPr>
      </w:pPr>
      <w:r w:rsidRPr="00523575">
        <w:rPr>
          <w:sz w:val="24"/>
          <w:szCs w:val="24"/>
        </w:rPr>
        <w:t>и средств пожарно-спасательных гарнизонов для тушения пожаров и проведения аварийно-спасательных работ и расписания выездов сил и средств</w:t>
      </w:r>
    </w:p>
    <w:p w:rsidR="008E3AC2" w:rsidRDefault="008E3AC2" w:rsidP="006540A9">
      <w:pPr>
        <w:ind w:firstLine="709"/>
        <w:jc w:val="both"/>
        <w:rPr>
          <w:sz w:val="28"/>
          <w:szCs w:val="28"/>
        </w:rPr>
      </w:pPr>
    </w:p>
    <w:p w:rsidR="006540A9" w:rsidRDefault="006540A9" w:rsidP="00654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лучшую сторон</w:t>
      </w:r>
      <w:r w:rsidR="009019E8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9019E8">
        <w:rPr>
          <w:sz w:val="28"/>
          <w:szCs w:val="28"/>
        </w:rPr>
        <w:t xml:space="preserve">со 100% включением </w:t>
      </w:r>
      <w:r w:rsidR="005D3B18">
        <w:rPr>
          <w:sz w:val="28"/>
          <w:szCs w:val="28"/>
        </w:rPr>
        <w:t xml:space="preserve">подразделений ЧПО </w:t>
      </w:r>
      <w:r w:rsidR="009019E8">
        <w:rPr>
          <w:sz w:val="28"/>
          <w:szCs w:val="28"/>
        </w:rPr>
        <w:t>в указанные документы о</w:t>
      </w:r>
      <w:r>
        <w:rPr>
          <w:sz w:val="28"/>
          <w:szCs w:val="28"/>
        </w:rPr>
        <w:t>тмечаются</w:t>
      </w:r>
      <w:r w:rsidR="009019E8">
        <w:rPr>
          <w:sz w:val="28"/>
          <w:szCs w:val="28"/>
        </w:rPr>
        <w:t>: Ханты-Мансийский автономный округ, Ямало-Ненецкий</w:t>
      </w:r>
      <w:r w:rsidR="009019E8" w:rsidRPr="009019E8">
        <w:rPr>
          <w:sz w:val="28"/>
          <w:szCs w:val="28"/>
        </w:rPr>
        <w:t xml:space="preserve"> </w:t>
      </w:r>
      <w:r w:rsidR="009019E8">
        <w:rPr>
          <w:sz w:val="28"/>
          <w:szCs w:val="28"/>
        </w:rPr>
        <w:t>автономный округ, Самарская область и Красноярский край.</w:t>
      </w:r>
      <w:r w:rsidRPr="003F73F6">
        <w:rPr>
          <w:sz w:val="28"/>
          <w:szCs w:val="28"/>
        </w:rPr>
        <w:t xml:space="preserve"> </w:t>
      </w:r>
    </w:p>
    <w:p w:rsidR="009019E8" w:rsidRPr="003F73F6" w:rsidRDefault="009019E8" w:rsidP="00654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Хуже работа организована в </w:t>
      </w:r>
      <w:r w:rsidR="005D3B18">
        <w:rPr>
          <w:sz w:val="28"/>
          <w:szCs w:val="28"/>
        </w:rPr>
        <w:t>Р</w:t>
      </w:r>
      <w:r>
        <w:rPr>
          <w:sz w:val="28"/>
          <w:szCs w:val="28"/>
        </w:rPr>
        <w:t>еспублике Калмыкия</w:t>
      </w:r>
      <w:r w:rsidR="00370ACA">
        <w:rPr>
          <w:sz w:val="28"/>
          <w:szCs w:val="28"/>
        </w:rPr>
        <w:t xml:space="preserve"> </w:t>
      </w:r>
      <w:r>
        <w:rPr>
          <w:sz w:val="28"/>
          <w:szCs w:val="28"/>
        </w:rPr>
        <w:t>(из 4 подразделений ни одно не включено), Волгоградская область</w:t>
      </w:r>
      <w:r w:rsidR="00370ACA">
        <w:rPr>
          <w:sz w:val="28"/>
          <w:szCs w:val="28"/>
        </w:rPr>
        <w:t xml:space="preserve"> </w:t>
      </w:r>
      <w:r>
        <w:rPr>
          <w:sz w:val="28"/>
          <w:szCs w:val="28"/>
        </w:rPr>
        <w:t>(из 3 подразделений ни одно</w:t>
      </w:r>
      <w:r w:rsidR="00650FC4">
        <w:rPr>
          <w:sz w:val="28"/>
          <w:szCs w:val="28"/>
        </w:rPr>
        <w:br/>
      </w:r>
      <w:r>
        <w:rPr>
          <w:sz w:val="28"/>
          <w:szCs w:val="28"/>
        </w:rPr>
        <w:t>не включено), Тверская область</w:t>
      </w:r>
      <w:r w:rsidR="00370ACA">
        <w:rPr>
          <w:sz w:val="28"/>
          <w:szCs w:val="28"/>
        </w:rPr>
        <w:t xml:space="preserve"> </w:t>
      </w:r>
      <w:r>
        <w:rPr>
          <w:sz w:val="28"/>
          <w:szCs w:val="28"/>
        </w:rPr>
        <w:t>(1 подразделени</w:t>
      </w:r>
      <w:r w:rsidR="0097080A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370ACA">
        <w:rPr>
          <w:sz w:val="28"/>
          <w:szCs w:val="28"/>
        </w:rPr>
        <w:t xml:space="preserve">- </w:t>
      </w:r>
      <w:r>
        <w:rPr>
          <w:sz w:val="28"/>
          <w:szCs w:val="28"/>
        </w:rPr>
        <w:t>не включено)</w:t>
      </w:r>
      <w:r w:rsidR="0097080A">
        <w:rPr>
          <w:sz w:val="28"/>
          <w:szCs w:val="28"/>
        </w:rPr>
        <w:t>.</w:t>
      </w:r>
    </w:p>
    <w:p w:rsidR="006540A9" w:rsidRDefault="005D3B18" w:rsidP="006540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</w:t>
      </w:r>
      <w:r w:rsidR="0097080A">
        <w:rPr>
          <w:sz w:val="28"/>
          <w:szCs w:val="28"/>
        </w:rPr>
        <w:t>то свидетельствует о том</w:t>
      </w:r>
      <w:r w:rsidR="006540A9" w:rsidRPr="00D41E74">
        <w:rPr>
          <w:sz w:val="28"/>
          <w:szCs w:val="28"/>
        </w:rPr>
        <w:t xml:space="preserve">, что в данных субъектах подразделения </w:t>
      </w:r>
      <w:r w:rsidR="006540A9" w:rsidRPr="009C71E0">
        <w:rPr>
          <w:sz w:val="28"/>
          <w:szCs w:val="28"/>
        </w:rPr>
        <w:t>ЧПО</w:t>
      </w:r>
      <w:r w:rsidR="00650FC4">
        <w:rPr>
          <w:sz w:val="28"/>
          <w:szCs w:val="28"/>
        </w:rPr>
        <w:br/>
      </w:r>
      <w:r w:rsidR="006540A9" w:rsidRPr="00D41E74">
        <w:rPr>
          <w:sz w:val="28"/>
          <w:szCs w:val="28"/>
        </w:rPr>
        <w:t xml:space="preserve">не принимают </w:t>
      </w:r>
      <w:r w:rsidR="006540A9">
        <w:rPr>
          <w:sz w:val="28"/>
          <w:szCs w:val="28"/>
        </w:rPr>
        <w:t xml:space="preserve">активного </w:t>
      </w:r>
      <w:r w:rsidR="006540A9" w:rsidRPr="00D41E74">
        <w:rPr>
          <w:sz w:val="28"/>
          <w:szCs w:val="28"/>
        </w:rPr>
        <w:t>участия в деятельности пожарно-спасательных гарнизонов.</w:t>
      </w:r>
    </w:p>
    <w:p w:rsidR="00CF50AF" w:rsidRDefault="00CF50AF" w:rsidP="00CF50AF">
      <w:pPr>
        <w:shd w:val="clear" w:color="auto" w:fill="FFFFFF" w:themeFill="background1"/>
        <w:jc w:val="center"/>
        <w:rPr>
          <w:sz w:val="28"/>
          <w:szCs w:val="28"/>
        </w:rPr>
      </w:pPr>
    </w:p>
    <w:p w:rsidR="00D51027" w:rsidRPr="00813BC3" w:rsidRDefault="00D51027" w:rsidP="00165144">
      <w:pPr>
        <w:shd w:val="clear" w:color="auto" w:fill="FFFFFF" w:themeFill="background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 количестве, составе и численности подразделений </w:t>
      </w:r>
    </w:p>
    <w:p w:rsidR="00370ACA" w:rsidRDefault="00370ACA" w:rsidP="00370ACA">
      <w:pPr>
        <w:ind w:firstLine="709"/>
        <w:jc w:val="both"/>
        <w:rPr>
          <w:sz w:val="28"/>
          <w:szCs w:val="28"/>
        </w:rPr>
      </w:pPr>
    </w:p>
    <w:p w:rsidR="00B15DA9" w:rsidRDefault="00A80DBF" w:rsidP="00A80DBF">
      <w:pPr>
        <w:ind w:firstLine="709"/>
        <w:jc w:val="both"/>
        <w:rPr>
          <w:sz w:val="28"/>
          <w:szCs w:val="28"/>
        </w:rPr>
      </w:pPr>
      <w:proofErr w:type="gramStart"/>
      <w:r w:rsidRPr="007D1556">
        <w:rPr>
          <w:rFonts w:eastAsia="Calibri"/>
          <w:sz w:val="28"/>
          <w:szCs w:val="28"/>
          <w:lang w:eastAsia="en-US"/>
        </w:rPr>
        <w:t xml:space="preserve">В настоящее время </w:t>
      </w:r>
      <w:r>
        <w:rPr>
          <w:sz w:val="28"/>
          <w:szCs w:val="28"/>
        </w:rPr>
        <w:t>подразделения ЧПО функционируют в трех организационно-штатных структурах: подразделение, являющееся юридическим лицом (134 подразделения), орган управления с филиальной системой подразделений, расположенных в одном субъекте (52 подразделения), орган управления с филиальной системой подразделений, расположенных в двух</w:t>
      </w:r>
      <w:r w:rsidR="00650FC4">
        <w:rPr>
          <w:sz w:val="28"/>
          <w:szCs w:val="28"/>
        </w:rPr>
        <w:br/>
      </w:r>
      <w:r>
        <w:rPr>
          <w:sz w:val="28"/>
          <w:szCs w:val="28"/>
        </w:rPr>
        <w:t xml:space="preserve">и более </w:t>
      </w:r>
      <w:r w:rsidR="00B15DA9">
        <w:rPr>
          <w:sz w:val="28"/>
          <w:szCs w:val="28"/>
        </w:rPr>
        <w:t xml:space="preserve">субъектах (6 подразделений), в состав которых входят </w:t>
      </w:r>
      <w:r w:rsidRPr="007D1556">
        <w:rPr>
          <w:sz w:val="28"/>
          <w:szCs w:val="28"/>
        </w:rPr>
        <w:t xml:space="preserve">548 </w:t>
      </w:r>
      <w:r w:rsidR="00B15DA9">
        <w:rPr>
          <w:sz w:val="28"/>
          <w:szCs w:val="28"/>
        </w:rPr>
        <w:t>пожарных частей и отдельных постов</w:t>
      </w:r>
      <w:r w:rsidRPr="007D1556">
        <w:rPr>
          <w:sz w:val="28"/>
          <w:szCs w:val="28"/>
        </w:rPr>
        <w:t xml:space="preserve"> общей численностью 18</w:t>
      </w:r>
      <w:r>
        <w:rPr>
          <w:sz w:val="28"/>
          <w:szCs w:val="28"/>
        </w:rPr>
        <w:t xml:space="preserve"> </w:t>
      </w:r>
      <w:r w:rsidRPr="007D1556">
        <w:rPr>
          <w:sz w:val="28"/>
          <w:szCs w:val="28"/>
        </w:rPr>
        <w:t>984 единицы личного состава</w:t>
      </w:r>
      <w:r>
        <w:rPr>
          <w:sz w:val="28"/>
          <w:szCs w:val="28"/>
        </w:rPr>
        <w:t xml:space="preserve"> </w:t>
      </w:r>
      <w:r w:rsidRPr="007D1556">
        <w:rPr>
          <w:sz w:val="28"/>
          <w:szCs w:val="28"/>
        </w:rPr>
        <w:t>и</w:t>
      </w:r>
      <w:proofErr w:type="gramEnd"/>
      <w:r w:rsidRPr="007D1556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</w:t>
      </w:r>
      <w:r w:rsidRPr="007D1556">
        <w:rPr>
          <w:sz w:val="28"/>
          <w:szCs w:val="28"/>
        </w:rPr>
        <w:t>859 единиц пожарной техники</w:t>
      </w:r>
      <w:r>
        <w:rPr>
          <w:sz w:val="28"/>
          <w:szCs w:val="28"/>
        </w:rPr>
        <w:t>.</w:t>
      </w:r>
      <w:r w:rsidRPr="004450D7">
        <w:rPr>
          <w:sz w:val="28"/>
          <w:szCs w:val="28"/>
        </w:rPr>
        <w:t xml:space="preserve"> </w:t>
      </w:r>
    </w:p>
    <w:p w:rsidR="00A80DBF" w:rsidRDefault="00A80DBF" w:rsidP="00A80DBF">
      <w:pPr>
        <w:ind w:firstLine="709"/>
        <w:jc w:val="both"/>
        <w:rPr>
          <w:sz w:val="28"/>
          <w:szCs w:val="28"/>
        </w:rPr>
      </w:pPr>
      <w:r w:rsidRPr="004450D7">
        <w:rPr>
          <w:sz w:val="28"/>
          <w:szCs w:val="28"/>
        </w:rPr>
        <w:t xml:space="preserve">Наибольшее количество подразделений </w:t>
      </w:r>
      <w:r w:rsidRPr="00BB1DA9">
        <w:rPr>
          <w:sz w:val="28"/>
          <w:szCs w:val="28"/>
        </w:rPr>
        <w:t>ЧПО</w:t>
      </w:r>
      <w:r w:rsidRPr="004450D7">
        <w:rPr>
          <w:sz w:val="28"/>
          <w:szCs w:val="28"/>
        </w:rPr>
        <w:t xml:space="preserve"> создано в Ханты-Мансийском (85 подразделений)</w:t>
      </w:r>
      <w:r>
        <w:rPr>
          <w:sz w:val="28"/>
          <w:szCs w:val="28"/>
        </w:rPr>
        <w:t xml:space="preserve"> и Ямало-Ненецком автономных</w:t>
      </w:r>
      <w:r w:rsidRPr="004450D7">
        <w:rPr>
          <w:sz w:val="28"/>
          <w:szCs w:val="28"/>
        </w:rPr>
        <w:t xml:space="preserve"> </w:t>
      </w:r>
      <w:proofErr w:type="gramStart"/>
      <w:r w:rsidRPr="004450D7">
        <w:rPr>
          <w:sz w:val="28"/>
          <w:szCs w:val="28"/>
        </w:rPr>
        <w:t>округ</w:t>
      </w:r>
      <w:r>
        <w:rPr>
          <w:sz w:val="28"/>
          <w:szCs w:val="28"/>
        </w:rPr>
        <w:t>ах</w:t>
      </w:r>
      <w:proofErr w:type="gramEnd"/>
      <w:r w:rsidRPr="004450D7">
        <w:rPr>
          <w:sz w:val="28"/>
          <w:szCs w:val="28"/>
        </w:rPr>
        <w:t xml:space="preserve"> (46 подразделений), Самарской области (39 подразделений)</w:t>
      </w:r>
      <w:r>
        <w:rPr>
          <w:sz w:val="28"/>
          <w:szCs w:val="28"/>
        </w:rPr>
        <w:t xml:space="preserve">, </w:t>
      </w:r>
      <w:r w:rsidRPr="004450D7">
        <w:rPr>
          <w:sz w:val="28"/>
          <w:szCs w:val="28"/>
        </w:rPr>
        <w:t xml:space="preserve">Красноярском крае (23 подразделения), Иркутской </w:t>
      </w:r>
      <w:r>
        <w:rPr>
          <w:sz w:val="28"/>
          <w:szCs w:val="28"/>
        </w:rPr>
        <w:t>и</w:t>
      </w:r>
      <w:r w:rsidRPr="004450D7">
        <w:rPr>
          <w:sz w:val="28"/>
          <w:szCs w:val="28"/>
        </w:rPr>
        <w:t xml:space="preserve"> Свердловской област</w:t>
      </w:r>
      <w:r>
        <w:rPr>
          <w:sz w:val="28"/>
          <w:szCs w:val="28"/>
        </w:rPr>
        <w:t>ях</w:t>
      </w:r>
      <w:r w:rsidRPr="004450D7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по </w:t>
      </w:r>
      <w:r w:rsidRPr="004450D7">
        <w:rPr>
          <w:sz w:val="28"/>
          <w:szCs w:val="28"/>
        </w:rPr>
        <w:t>23 подразделения), Оренбургской области (21 подразделение)</w:t>
      </w:r>
      <w:r>
        <w:rPr>
          <w:sz w:val="28"/>
          <w:szCs w:val="28"/>
        </w:rPr>
        <w:t>.</w:t>
      </w:r>
    </w:p>
    <w:p w:rsidR="00A80DBF" w:rsidRDefault="00A80DBF" w:rsidP="00650FC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62E4B160" wp14:editId="7A75ADD4">
            <wp:extent cx="6297433" cy="2671638"/>
            <wp:effectExtent l="0" t="0" r="27305" b="14605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80DBF" w:rsidRDefault="00A80DBF" w:rsidP="00A80DBF">
      <w:pPr>
        <w:jc w:val="center"/>
        <w:rPr>
          <w:sz w:val="28"/>
          <w:szCs w:val="28"/>
        </w:rPr>
      </w:pPr>
      <w:r w:rsidRPr="00CF50AF">
        <w:rPr>
          <w:sz w:val="24"/>
          <w:szCs w:val="24"/>
        </w:rPr>
        <w:t xml:space="preserve">Рисунок </w:t>
      </w:r>
      <w:r w:rsidR="00B15DA9">
        <w:rPr>
          <w:sz w:val="24"/>
          <w:szCs w:val="24"/>
        </w:rPr>
        <w:t>3</w:t>
      </w:r>
      <w:r w:rsidRPr="00CF50AF">
        <w:rPr>
          <w:sz w:val="24"/>
          <w:szCs w:val="24"/>
        </w:rPr>
        <w:t xml:space="preserve">. </w:t>
      </w:r>
      <w:r>
        <w:rPr>
          <w:sz w:val="24"/>
          <w:szCs w:val="24"/>
        </w:rPr>
        <w:t>Организационно-штатная структура подразделений ЧПО</w:t>
      </w:r>
    </w:p>
    <w:p w:rsidR="00370ACA" w:rsidRDefault="00370ACA" w:rsidP="00370ACA">
      <w:pPr>
        <w:ind w:firstLine="709"/>
        <w:jc w:val="both"/>
        <w:rPr>
          <w:sz w:val="28"/>
          <w:szCs w:val="28"/>
        </w:rPr>
      </w:pPr>
    </w:p>
    <w:p w:rsidR="00523575" w:rsidRDefault="001B30D5" w:rsidP="00523575">
      <w:pPr>
        <w:shd w:val="clear" w:color="auto" w:fill="FFFFFF" w:themeFill="background1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F9C241" wp14:editId="759E1BF0">
                <wp:simplePos x="0" y="0"/>
                <wp:positionH relativeFrom="column">
                  <wp:posOffset>3989070</wp:posOffset>
                </wp:positionH>
                <wp:positionV relativeFrom="paragraph">
                  <wp:posOffset>1183640</wp:posOffset>
                </wp:positionV>
                <wp:extent cx="1256030" cy="254635"/>
                <wp:effectExtent l="0" t="0" r="20320" b="12065"/>
                <wp:wrapNone/>
                <wp:docPr id="20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030" cy="2546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23575" w:rsidRPr="00AC195A" w:rsidRDefault="00523575" w:rsidP="0052357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C195A">
                              <w:rPr>
                                <w:sz w:val="24"/>
                                <w:szCs w:val="24"/>
                              </w:rPr>
                              <w:t xml:space="preserve">+ в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1,</w:t>
                            </w:r>
                            <w:r w:rsidR="001B30D5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AC195A">
                              <w:rPr>
                                <w:sz w:val="24"/>
                                <w:szCs w:val="24"/>
                              </w:rPr>
                              <w:t xml:space="preserve"> раза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14.1pt;margin-top:93.2pt;width:98.9pt;height:20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" fillcolor="window" strokeweight=".5pt">
                <v:textbox>
                  <w:txbxContent>
                    <w:p w:rsidR="00523575" w:rsidRPr="00AC195A" w:rsidRDefault="00523575" w:rsidP="0052357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C195A">
                        <w:rPr>
                          <w:sz w:val="24"/>
                          <w:szCs w:val="24"/>
                        </w:rPr>
                        <w:t xml:space="preserve">+ в </w:t>
                      </w:r>
                      <w:r>
                        <w:rPr>
                          <w:sz w:val="24"/>
                          <w:szCs w:val="24"/>
                        </w:rPr>
                        <w:t>1,</w:t>
                      </w:r>
                      <w:r w:rsidR="001B30D5">
                        <w:rPr>
                          <w:sz w:val="24"/>
                          <w:szCs w:val="24"/>
                        </w:rPr>
                        <w:t>03</w:t>
                      </w:r>
                      <w:r w:rsidRPr="00AC195A">
                        <w:rPr>
                          <w:sz w:val="24"/>
                          <w:szCs w:val="24"/>
                        </w:rPr>
                        <w:t xml:space="preserve"> раза</w:t>
                      </w:r>
                    </w:p>
                  </w:txbxContent>
                </v:textbox>
              </v:shape>
            </w:pict>
          </mc:Fallback>
        </mc:AlternateContent>
      </w:r>
      <w:r w:rsidR="0052357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5DAA18" wp14:editId="6C5347E3">
                <wp:simplePos x="0" y="0"/>
                <wp:positionH relativeFrom="column">
                  <wp:posOffset>1031737</wp:posOffset>
                </wp:positionH>
                <wp:positionV relativeFrom="paragraph">
                  <wp:posOffset>547757</wp:posOffset>
                </wp:positionV>
                <wp:extent cx="1137036" cy="254635"/>
                <wp:effectExtent l="0" t="0" r="25400" b="12065"/>
                <wp:wrapNone/>
                <wp:docPr id="19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036" cy="254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3575" w:rsidRPr="00AC195A" w:rsidRDefault="00523575" w:rsidP="0052357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AC195A">
                              <w:rPr>
                                <w:sz w:val="24"/>
                                <w:szCs w:val="24"/>
                              </w:rPr>
                              <w:t xml:space="preserve">+ в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1,</w:t>
                            </w:r>
                            <w:r w:rsidR="001B30D5">
                              <w:rPr>
                                <w:sz w:val="24"/>
                                <w:szCs w:val="24"/>
                              </w:rPr>
                              <w:t>02</w:t>
                            </w:r>
                            <w:r w:rsidRPr="00AC195A">
                              <w:rPr>
                                <w:sz w:val="24"/>
                                <w:szCs w:val="24"/>
                              </w:rPr>
                              <w:t xml:space="preserve"> раза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81.25pt;margin-top:43.15pt;width:89.55pt;height:20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" fillcolor="white [3201]" strokeweight=".5pt">
                <v:textbox>
                  <w:txbxContent>
                    <w:p w:rsidR="00523575" w:rsidRPr="00AC195A" w:rsidRDefault="00523575" w:rsidP="0052357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AC195A">
                        <w:rPr>
                          <w:sz w:val="24"/>
                          <w:szCs w:val="24"/>
                        </w:rPr>
                        <w:t xml:space="preserve">+ в </w:t>
                      </w:r>
                      <w:r>
                        <w:rPr>
                          <w:sz w:val="24"/>
                          <w:szCs w:val="24"/>
                        </w:rPr>
                        <w:t>1,</w:t>
                      </w:r>
                      <w:r w:rsidR="001B30D5">
                        <w:rPr>
                          <w:sz w:val="24"/>
                          <w:szCs w:val="24"/>
                        </w:rPr>
                        <w:t>02</w:t>
                      </w:r>
                      <w:r w:rsidRPr="00AC195A">
                        <w:rPr>
                          <w:sz w:val="24"/>
                          <w:szCs w:val="24"/>
                        </w:rPr>
                        <w:t xml:space="preserve"> раза</w:t>
                      </w:r>
                    </w:p>
                  </w:txbxContent>
                </v:textbox>
              </v:shape>
            </w:pict>
          </mc:Fallback>
        </mc:AlternateContent>
      </w:r>
      <w:r w:rsidR="0052357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F32170" wp14:editId="1E568C6C">
                <wp:simplePos x="0" y="0"/>
                <wp:positionH relativeFrom="column">
                  <wp:posOffset>1268612</wp:posOffset>
                </wp:positionH>
                <wp:positionV relativeFrom="paragraph">
                  <wp:posOffset>1180553</wp:posOffset>
                </wp:positionV>
                <wp:extent cx="648586" cy="446567"/>
                <wp:effectExtent l="57150" t="57150" r="0" b="48895"/>
                <wp:wrapNone/>
                <wp:docPr id="21" name="Выгнутая вверх стрелка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48586" cy="446567"/>
                        </a:xfrm>
                        <a:prstGeom prst="curvedDownArrow">
                          <a:avLst>
                            <a:gd name="adj1" fmla="val 25000"/>
                            <a:gd name="adj2" fmla="val 63938"/>
                            <a:gd name="adj3" fmla="val 30038"/>
                          </a:avLst>
                        </a:prstGeom>
                        <a:solidFill>
                          <a:srgbClr val="009900"/>
                        </a:solidFill>
                        <a:ln>
                          <a:solidFill>
                            <a:srgbClr val="FFFF00"/>
                          </a:solidFill>
                        </a:ln>
                        <a:effectLst>
                          <a:outerShdw blurRad="279400" dist="114300" dir="5400000" sx="104000" sy="104000">
                            <a:srgbClr val="000000">
                              <a:alpha val="0"/>
                            </a:srgbClr>
                          </a:outerShdw>
                        </a:effectLst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lIns="91392" tIns="45695" rIns="91392" bIns="45695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Выгнутая вверх стрелка 47" o:spid="_x0000_s1026" type="#_x0000_t105" style="position:absolute;margin-left:99.9pt;margin-top:92.95pt;width:51.05pt;height:35.1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" adj="12091,18705,15112" fillcolor="#090" strokecolor="yellow">
                <v:shadow on="t" type="perspective" color="black" opacity="0" origin=",.5" offset="0,9pt" matrix="68157f,,,68157f"/>
                <v:textbox inset="2.53867mm,1.2693mm,2.53867mm,1.2693mm"/>
              </v:shape>
            </w:pict>
          </mc:Fallback>
        </mc:AlternateContent>
      </w:r>
      <w:r w:rsidR="00523575">
        <w:rPr>
          <w:noProof/>
          <w:sz w:val="28"/>
          <w:szCs w:val="28"/>
        </w:rPr>
        <w:drawing>
          <wp:inline distT="0" distB="0" distL="0" distR="0" wp14:anchorId="7955D0B1" wp14:editId="6C33FEC0">
            <wp:extent cx="6358255" cy="3005593"/>
            <wp:effectExtent l="0" t="0" r="23495" b="23495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23575" w:rsidRPr="00B95C73" w:rsidRDefault="00523575" w:rsidP="00523575">
      <w:pPr>
        <w:shd w:val="clear" w:color="auto" w:fill="FFFFFF" w:themeFill="background1"/>
        <w:ind w:firstLine="709"/>
        <w:jc w:val="both"/>
        <w:rPr>
          <w:sz w:val="16"/>
          <w:szCs w:val="16"/>
        </w:rPr>
      </w:pPr>
    </w:p>
    <w:p w:rsidR="00650FC4" w:rsidRDefault="00523575" w:rsidP="00650FC4">
      <w:pPr>
        <w:shd w:val="clear" w:color="auto" w:fill="FFFFFF" w:themeFill="background1"/>
        <w:jc w:val="center"/>
        <w:rPr>
          <w:sz w:val="24"/>
          <w:szCs w:val="24"/>
        </w:rPr>
      </w:pPr>
      <w:r w:rsidRPr="00B95C73">
        <w:rPr>
          <w:sz w:val="24"/>
          <w:szCs w:val="24"/>
        </w:rPr>
        <w:t xml:space="preserve">Рисунок </w:t>
      </w:r>
      <w:r w:rsidR="00B15DA9">
        <w:rPr>
          <w:sz w:val="24"/>
          <w:szCs w:val="24"/>
        </w:rPr>
        <w:t>4</w:t>
      </w:r>
      <w:r w:rsidRPr="00B95C73">
        <w:rPr>
          <w:sz w:val="24"/>
          <w:szCs w:val="24"/>
        </w:rPr>
        <w:t xml:space="preserve">. </w:t>
      </w:r>
      <w:r>
        <w:rPr>
          <w:sz w:val="24"/>
          <w:szCs w:val="24"/>
        </w:rPr>
        <w:t>Соотношение</w:t>
      </w:r>
      <w:r w:rsidRPr="00B95C73">
        <w:rPr>
          <w:sz w:val="24"/>
          <w:szCs w:val="24"/>
        </w:rPr>
        <w:t xml:space="preserve"> </w:t>
      </w:r>
      <w:r>
        <w:rPr>
          <w:sz w:val="24"/>
          <w:szCs w:val="24"/>
        </w:rPr>
        <w:t>подразделений Ч</w:t>
      </w:r>
      <w:r w:rsidRPr="00B95C73">
        <w:rPr>
          <w:sz w:val="24"/>
          <w:szCs w:val="24"/>
        </w:rPr>
        <w:t>ПО на территории Российской Федерации</w:t>
      </w:r>
    </w:p>
    <w:p w:rsidR="00523575" w:rsidRDefault="00523575" w:rsidP="00650FC4">
      <w:pPr>
        <w:shd w:val="clear" w:color="auto" w:fill="FFFFFF" w:themeFill="background1"/>
        <w:jc w:val="center"/>
        <w:rPr>
          <w:sz w:val="24"/>
          <w:szCs w:val="24"/>
        </w:rPr>
      </w:pPr>
      <w:r w:rsidRPr="00B95C73">
        <w:rPr>
          <w:sz w:val="24"/>
          <w:szCs w:val="24"/>
        </w:rPr>
        <w:t xml:space="preserve">в </w:t>
      </w:r>
      <w:r w:rsidR="001B30D5">
        <w:rPr>
          <w:sz w:val="24"/>
          <w:szCs w:val="24"/>
        </w:rPr>
        <w:t>2018-</w:t>
      </w:r>
      <w:r w:rsidRPr="00B95C73">
        <w:rPr>
          <w:sz w:val="24"/>
          <w:szCs w:val="24"/>
        </w:rPr>
        <w:t>2019 году.</w:t>
      </w:r>
    </w:p>
    <w:p w:rsidR="005D3B18" w:rsidRDefault="005D3B18" w:rsidP="00523575">
      <w:pPr>
        <w:shd w:val="clear" w:color="auto" w:fill="FFFFFF" w:themeFill="background1"/>
        <w:ind w:firstLine="709"/>
        <w:jc w:val="center"/>
        <w:rPr>
          <w:sz w:val="24"/>
          <w:szCs w:val="24"/>
        </w:rPr>
      </w:pPr>
    </w:p>
    <w:p w:rsidR="00370ACA" w:rsidRPr="005C6979" w:rsidRDefault="00370ACA" w:rsidP="00370ACA">
      <w:pPr>
        <w:ind w:firstLine="709"/>
        <w:jc w:val="both"/>
        <w:rPr>
          <w:sz w:val="28"/>
          <w:szCs w:val="28"/>
        </w:rPr>
      </w:pPr>
      <w:r w:rsidRPr="005C6979">
        <w:rPr>
          <w:sz w:val="28"/>
          <w:szCs w:val="28"/>
        </w:rPr>
        <w:t>Анализ штатной численности подразделений ЧПО показал, что в 170 подразделениях численность личного состава составляет 40 человек и более, в 294 подразделениях численность личного состава составляет от 11 до 40 человек,</w:t>
      </w:r>
      <w:r w:rsidR="00650FC4">
        <w:rPr>
          <w:sz w:val="28"/>
          <w:szCs w:val="28"/>
        </w:rPr>
        <w:br/>
      </w:r>
      <w:r w:rsidRPr="005C6979">
        <w:rPr>
          <w:sz w:val="28"/>
          <w:szCs w:val="28"/>
        </w:rPr>
        <w:t xml:space="preserve">а в 84 подразделениях численность </w:t>
      </w:r>
      <w:r w:rsidR="00685D5F" w:rsidRPr="005C6979">
        <w:rPr>
          <w:sz w:val="28"/>
          <w:szCs w:val="28"/>
        </w:rPr>
        <w:t>менее</w:t>
      </w:r>
      <w:r w:rsidRPr="005C6979">
        <w:rPr>
          <w:sz w:val="28"/>
          <w:szCs w:val="28"/>
        </w:rPr>
        <w:t xml:space="preserve"> 10 человек. </w:t>
      </w:r>
    </w:p>
    <w:p w:rsidR="00C67834" w:rsidRDefault="00C67834" w:rsidP="00C6783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своевременной и качественной работы по спасению людей</w:t>
      </w:r>
      <w:r w:rsidR="00650FC4">
        <w:rPr>
          <w:sz w:val="28"/>
          <w:szCs w:val="28"/>
        </w:rPr>
        <w:br/>
      </w:r>
      <w:r>
        <w:rPr>
          <w:sz w:val="28"/>
          <w:szCs w:val="28"/>
        </w:rPr>
        <w:t>и имущества</w:t>
      </w:r>
      <w:r w:rsidR="008E3AC2">
        <w:rPr>
          <w:sz w:val="28"/>
          <w:szCs w:val="28"/>
        </w:rPr>
        <w:t xml:space="preserve"> при</w:t>
      </w:r>
      <w:r>
        <w:rPr>
          <w:sz w:val="28"/>
          <w:szCs w:val="28"/>
        </w:rPr>
        <w:t xml:space="preserve"> тушени</w:t>
      </w:r>
      <w:r w:rsidR="008E3AC2">
        <w:rPr>
          <w:sz w:val="28"/>
          <w:szCs w:val="28"/>
        </w:rPr>
        <w:t>и</w:t>
      </w:r>
      <w:r>
        <w:rPr>
          <w:sz w:val="28"/>
          <w:szCs w:val="28"/>
        </w:rPr>
        <w:t xml:space="preserve"> пожаров в непригодной для дыхания среде, </w:t>
      </w:r>
      <w:r w:rsidRPr="003B39E0">
        <w:rPr>
          <w:sz w:val="28"/>
          <w:szCs w:val="28"/>
        </w:rPr>
        <w:t>в 374 подразделениях (или 68,2% от общей численности</w:t>
      </w:r>
      <w:r>
        <w:rPr>
          <w:sz w:val="28"/>
          <w:szCs w:val="28"/>
        </w:rPr>
        <w:t xml:space="preserve"> подразделений</w:t>
      </w:r>
      <w:r w:rsidRPr="003B39E0">
        <w:rPr>
          <w:sz w:val="28"/>
          <w:szCs w:val="28"/>
        </w:rPr>
        <w:t>)</w:t>
      </w:r>
      <w:r>
        <w:rPr>
          <w:sz w:val="28"/>
          <w:szCs w:val="28"/>
        </w:rPr>
        <w:t xml:space="preserve"> создана </w:t>
      </w:r>
      <w:proofErr w:type="spellStart"/>
      <w:r>
        <w:rPr>
          <w:sz w:val="28"/>
          <w:szCs w:val="28"/>
        </w:rPr>
        <w:t>газодымозащитная</w:t>
      </w:r>
      <w:proofErr w:type="spellEnd"/>
      <w:r>
        <w:rPr>
          <w:sz w:val="28"/>
          <w:szCs w:val="28"/>
        </w:rPr>
        <w:t xml:space="preserve"> служба, на вооружении которой находится 6</w:t>
      </w:r>
      <w:r w:rsidR="005D3B18">
        <w:rPr>
          <w:sz w:val="28"/>
          <w:szCs w:val="28"/>
        </w:rPr>
        <w:t> </w:t>
      </w:r>
      <w:r>
        <w:rPr>
          <w:sz w:val="28"/>
          <w:szCs w:val="28"/>
        </w:rPr>
        <w:t>378</w:t>
      </w:r>
      <w:r w:rsidR="005D3B18">
        <w:rPr>
          <w:sz w:val="28"/>
          <w:szCs w:val="28"/>
        </w:rPr>
        <w:br/>
      </w:r>
      <w:r>
        <w:rPr>
          <w:sz w:val="28"/>
          <w:szCs w:val="28"/>
        </w:rPr>
        <w:t>дыхательных аппаратов.</w:t>
      </w:r>
      <w:proofErr w:type="gramEnd"/>
    </w:p>
    <w:p w:rsidR="00370ACA" w:rsidRPr="00523575" w:rsidRDefault="00370ACA" w:rsidP="00D212D8">
      <w:pPr>
        <w:ind w:firstLine="709"/>
        <w:jc w:val="both"/>
        <w:rPr>
          <w:sz w:val="28"/>
          <w:szCs w:val="28"/>
        </w:rPr>
      </w:pPr>
      <w:r w:rsidRPr="00523575">
        <w:rPr>
          <w:sz w:val="28"/>
          <w:szCs w:val="28"/>
        </w:rPr>
        <w:t xml:space="preserve">Согласно сведениям, представленным </w:t>
      </w:r>
      <w:r w:rsidR="00D212D8" w:rsidRPr="00523575">
        <w:rPr>
          <w:sz w:val="28"/>
          <w:szCs w:val="28"/>
        </w:rPr>
        <w:t>г</w:t>
      </w:r>
      <w:r w:rsidRPr="00523575">
        <w:rPr>
          <w:sz w:val="28"/>
          <w:szCs w:val="28"/>
        </w:rPr>
        <w:t>лавными управлениями МЧС России по субъектам Российской Федерации, в течение 2019 года создано</w:t>
      </w:r>
      <w:r w:rsidRPr="00523575">
        <w:rPr>
          <w:sz w:val="28"/>
          <w:szCs w:val="28"/>
        </w:rPr>
        <w:br/>
        <w:t xml:space="preserve">13 подразделений ЧПО общей численностью 490 человек. На вооружении данных </w:t>
      </w:r>
      <w:r w:rsidRPr="00523575">
        <w:rPr>
          <w:sz w:val="28"/>
          <w:szCs w:val="28"/>
        </w:rPr>
        <w:lastRenderedPageBreak/>
        <w:t>подразделений находится 46 единиц техники, сведения представлены</w:t>
      </w:r>
      <w:r w:rsidR="00650FC4">
        <w:rPr>
          <w:sz w:val="28"/>
          <w:szCs w:val="28"/>
        </w:rPr>
        <w:br/>
      </w:r>
      <w:r w:rsidRPr="00523575">
        <w:rPr>
          <w:sz w:val="28"/>
          <w:szCs w:val="28"/>
        </w:rPr>
        <w:t>в приложени</w:t>
      </w:r>
      <w:r w:rsidR="00D212D8" w:rsidRPr="00523575">
        <w:rPr>
          <w:sz w:val="28"/>
          <w:szCs w:val="28"/>
        </w:rPr>
        <w:t>и</w:t>
      </w:r>
      <w:r w:rsidRPr="00523575">
        <w:rPr>
          <w:sz w:val="28"/>
          <w:szCs w:val="28"/>
        </w:rPr>
        <w:t xml:space="preserve"> № 2.</w:t>
      </w:r>
    </w:p>
    <w:p w:rsidR="00370ACA" w:rsidRDefault="00370ACA" w:rsidP="00370A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D7F20">
        <w:rPr>
          <w:sz w:val="28"/>
          <w:szCs w:val="28"/>
        </w:rPr>
        <w:t xml:space="preserve"> настоящее время подразделения </w:t>
      </w:r>
      <w:r w:rsidRPr="009C71E0">
        <w:rPr>
          <w:sz w:val="28"/>
          <w:szCs w:val="28"/>
        </w:rPr>
        <w:t>ЧПО</w:t>
      </w:r>
      <w:r w:rsidRPr="00DD7F20">
        <w:rPr>
          <w:sz w:val="28"/>
          <w:szCs w:val="28"/>
        </w:rPr>
        <w:t xml:space="preserve"> обслуживают преимущественно производственные </w:t>
      </w:r>
      <w:proofErr w:type="gramStart"/>
      <w:r w:rsidRPr="00DD7F20">
        <w:rPr>
          <w:sz w:val="28"/>
          <w:szCs w:val="28"/>
        </w:rPr>
        <w:t>объекты</w:t>
      </w:r>
      <w:proofErr w:type="gramEnd"/>
      <w:r w:rsidRPr="00DD7F20">
        <w:rPr>
          <w:sz w:val="28"/>
          <w:szCs w:val="28"/>
        </w:rPr>
        <w:t xml:space="preserve"> и лишь их малая часть</w:t>
      </w:r>
      <w:r w:rsidR="005D3B18">
        <w:rPr>
          <w:sz w:val="28"/>
          <w:szCs w:val="28"/>
        </w:rPr>
        <w:t xml:space="preserve"> -</w:t>
      </w:r>
      <w:r w:rsidRPr="00DD7F20">
        <w:rPr>
          <w:sz w:val="28"/>
          <w:szCs w:val="28"/>
        </w:rPr>
        <w:t xml:space="preserve"> территории муниципальных образований</w:t>
      </w:r>
      <w:r>
        <w:rPr>
          <w:sz w:val="28"/>
          <w:szCs w:val="28"/>
        </w:rPr>
        <w:t xml:space="preserve">, </w:t>
      </w:r>
      <w:r w:rsidR="00C67834">
        <w:rPr>
          <w:sz w:val="28"/>
          <w:szCs w:val="28"/>
        </w:rPr>
        <w:t>ч</w:t>
      </w:r>
      <w:r>
        <w:rPr>
          <w:sz w:val="28"/>
          <w:szCs w:val="28"/>
        </w:rPr>
        <w:t>то позволяет дополнительно обеспечить прикрытие 177 населенных пунктов (0,12</w:t>
      </w:r>
      <w:r w:rsidR="00D212D8">
        <w:rPr>
          <w:sz w:val="28"/>
          <w:szCs w:val="28"/>
        </w:rPr>
        <w:t xml:space="preserve"> </w:t>
      </w:r>
      <w:r>
        <w:rPr>
          <w:sz w:val="28"/>
          <w:szCs w:val="28"/>
        </w:rPr>
        <w:t>%</w:t>
      </w:r>
      <w:r w:rsidR="00D212D8">
        <w:rPr>
          <w:sz w:val="28"/>
          <w:szCs w:val="28"/>
        </w:rPr>
        <w:t xml:space="preserve"> от общего количества населенных пунктов</w:t>
      </w:r>
      <w:r>
        <w:rPr>
          <w:sz w:val="28"/>
          <w:szCs w:val="28"/>
        </w:rPr>
        <w:t>)</w:t>
      </w:r>
      <w:r w:rsidR="00650FC4">
        <w:rPr>
          <w:sz w:val="28"/>
          <w:szCs w:val="28"/>
        </w:rPr>
        <w:br/>
      </w:r>
      <w:r>
        <w:rPr>
          <w:sz w:val="28"/>
          <w:szCs w:val="28"/>
        </w:rPr>
        <w:t>с численностью населения более 97</w:t>
      </w:r>
      <w:r w:rsidR="005D3B18">
        <w:rPr>
          <w:sz w:val="28"/>
          <w:szCs w:val="28"/>
        </w:rPr>
        <w:t xml:space="preserve"> </w:t>
      </w:r>
      <w:r>
        <w:rPr>
          <w:sz w:val="28"/>
          <w:szCs w:val="28"/>
        </w:rPr>
        <w:t>000 человек (0,21</w:t>
      </w:r>
      <w:r w:rsidR="00D212D8">
        <w:rPr>
          <w:sz w:val="28"/>
          <w:szCs w:val="28"/>
        </w:rPr>
        <w:t xml:space="preserve"> </w:t>
      </w:r>
      <w:r>
        <w:rPr>
          <w:sz w:val="28"/>
          <w:szCs w:val="28"/>
        </w:rPr>
        <w:t>%</w:t>
      </w:r>
      <w:r w:rsidR="00D212D8">
        <w:rPr>
          <w:sz w:val="28"/>
          <w:szCs w:val="28"/>
        </w:rPr>
        <w:t xml:space="preserve"> от общего количества населения</w:t>
      </w:r>
      <w:r>
        <w:rPr>
          <w:sz w:val="28"/>
          <w:szCs w:val="28"/>
        </w:rPr>
        <w:t>)</w:t>
      </w:r>
      <w:r w:rsidRPr="00DD7F20">
        <w:rPr>
          <w:sz w:val="28"/>
          <w:szCs w:val="28"/>
        </w:rPr>
        <w:t>.</w:t>
      </w:r>
    </w:p>
    <w:p w:rsidR="00370ACA" w:rsidRDefault="00C67834" w:rsidP="00370A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DD7F20">
        <w:rPr>
          <w:sz w:val="28"/>
          <w:szCs w:val="28"/>
        </w:rPr>
        <w:t xml:space="preserve">аспределение </w:t>
      </w:r>
      <w:r>
        <w:rPr>
          <w:sz w:val="28"/>
          <w:szCs w:val="28"/>
        </w:rPr>
        <w:t xml:space="preserve">подразделений ЧПО в зависимости от </w:t>
      </w:r>
      <w:r w:rsidRPr="00DD7F20">
        <w:rPr>
          <w:sz w:val="28"/>
          <w:szCs w:val="28"/>
        </w:rPr>
        <w:t xml:space="preserve">охраняемых </w:t>
      </w:r>
      <w:r>
        <w:rPr>
          <w:sz w:val="28"/>
          <w:szCs w:val="28"/>
        </w:rPr>
        <w:t>организаций</w:t>
      </w:r>
      <w:r w:rsidRPr="00DD7F20">
        <w:rPr>
          <w:sz w:val="28"/>
          <w:szCs w:val="28"/>
        </w:rPr>
        <w:t xml:space="preserve"> приведено на рисунке № </w:t>
      </w:r>
      <w:r>
        <w:rPr>
          <w:sz w:val="28"/>
          <w:szCs w:val="28"/>
        </w:rPr>
        <w:t>5</w:t>
      </w:r>
      <w:r w:rsidRPr="00DD7F20">
        <w:rPr>
          <w:sz w:val="28"/>
          <w:szCs w:val="28"/>
        </w:rPr>
        <w:t>.</w:t>
      </w:r>
      <w:r w:rsidRPr="004F56B4">
        <w:rPr>
          <w:sz w:val="28"/>
          <w:szCs w:val="28"/>
        </w:rPr>
        <w:t xml:space="preserve"> </w:t>
      </w:r>
      <w:r>
        <w:rPr>
          <w:sz w:val="28"/>
          <w:szCs w:val="28"/>
        </w:rPr>
        <w:t>При этом б</w:t>
      </w:r>
      <w:r w:rsidR="00370ACA" w:rsidRPr="00DD7F20">
        <w:rPr>
          <w:sz w:val="28"/>
          <w:szCs w:val="28"/>
        </w:rPr>
        <w:t xml:space="preserve">ольшинство подразделений </w:t>
      </w:r>
      <w:r w:rsidR="00370ACA" w:rsidRPr="009C71E0">
        <w:rPr>
          <w:sz w:val="28"/>
          <w:szCs w:val="28"/>
        </w:rPr>
        <w:t>ЧПО</w:t>
      </w:r>
      <w:r w:rsidR="00370ACA" w:rsidRPr="00DD7F20">
        <w:rPr>
          <w:sz w:val="28"/>
          <w:szCs w:val="28"/>
        </w:rPr>
        <w:t xml:space="preserve"> (более 67%) располагаются на объектах нефтегазового и нефтехимического комплексов (предприятия нефтехимичес</w:t>
      </w:r>
      <w:r>
        <w:rPr>
          <w:sz w:val="28"/>
          <w:szCs w:val="28"/>
        </w:rPr>
        <w:t>кой и топливной промышленности)</w:t>
      </w:r>
      <w:r w:rsidR="00370ACA" w:rsidRPr="00DD7F20">
        <w:rPr>
          <w:sz w:val="28"/>
          <w:szCs w:val="28"/>
        </w:rPr>
        <w:t xml:space="preserve"> </w:t>
      </w:r>
    </w:p>
    <w:p w:rsidR="008E3AC2" w:rsidRDefault="008E3AC2" w:rsidP="00370ACA">
      <w:pPr>
        <w:ind w:firstLine="709"/>
        <w:jc w:val="both"/>
        <w:rPr>
          <w:sz w:val="28"/>
          <w:szCs w:val="28"/>
        </w:rPr>
      </w:pPr>
    </w:p>
    <w:p w:rsidR="00D51027" w:rsidRDefault="00370ACA" w:rsidP="00650FC4">
      <w:pPr>
        <w:shd w:val="clear" w:color="auto" w:fill="FFFFFF" w:themeFill="background1"/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89482" cy="3260035"/>
            <wp:effectExtent l="0" t="0" r="16510" b="17145"/>
            <wp:docPr id="17" name="Диаграмма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B30D5" w:rsidRDefault="0098392A" w:rsidP="0098392A">
      <w:pPr>
        <w:shd w:val="clear" w:color="auto" w:fill="FFFFFF" w:themeFill="background1"/>
        <w:jc w:val="center"/>
        <w:rPr>
          <w:sz w:val="28"/>
          <w:szCs w:val="28"/>
        </w:rPr>
      </w:pPr>
      <w:r w:rsidRPr="00CF50AF">
        <w:rPr>
          <w:sz w:val="24"/>
          <w:szCs w:val="24"/>
        </w:rPr>
        <w:t xml:space="preserve">Рисунок </w:t>
      </w:r>
      <w:r>
        <w:rPr>
          <w:sz w:val="24"/>
          <w:szCs w:val="24"/>
        </w:rPr>
        <w:t>5</w:t>
      </w:r>
      <w:r w:rsidRPr="00CF50AF">
        <w:rPr>
          <w:sz w:val="24"/>
          <w:szCs w:val="24"/>
        </w:rPr>
        <w:t xml:space="preserve">. </w:t>
      </w:r>
      <w:r w:rsidRPr="0098392A">
        <w:rPr>
          <w:sz w:val="24"/>
          <w:szCs w:val="24"/>
        </w:rPr>
        <w:t>Распределение подразделений ЧПО по типам охраняемых предприятий</w:t>
      </w:r>
    </w:p>
    <w:p w:rsidR="00C67834" w:rsidRDefault="00C67834" w:rsidP="0098392A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:rsidR="008E3AC2" w:rsidRDefault="008E3AC2" w:rsidP="008E3A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57734B">
        <w:rPr>
          <w:sz w:val="28"/>
          <w:szCs w:val="28"/>
        </w:rPr>
        <w:t>нтерес организаций к</w:t>
      </w:r>
      <w:r>
        <w:rPr>
          <w:sz w:val="28"/>
          <w:szCs w:val="28"/>
        </w:rPr>
        <w:t xml:space="preserve"> заключению договоров с подразделениями</w:t>
      </w:r>
      <w:r w:rsidRPr="0057734B">
        <w:rPr>
          <w:sz w:val="28"/>
          <w:szCs w:val="28"/>
        </w:rPr>
        <w:t xml:space="preserve"> </w:t>
      </w:r>
      <w:r w:rsidRPr="00665D2D">
        <w:rPr>
          <w:sz w:val="28"/>
          <w:szCs w:val="28"/>
        </w:rPr>
        <w:t>ЧПО</w:t>
      </w:r>
      <w:r w:rsidRPr="0057734B">
        <w:rPr>
          <w:sz w:val="28"/>
          <w:szCs w:val="28"/>
        </w:rPr>
        <w:t xml:space="preserve"> обусловлен многофункциональностью их деятельности, наличием </w:t>
      </w:r>
      <w:r>
        <w:rPr>
          <w:sz w:val="28"/>
          <w:szCs w:val="28"/>
        </w:rPr>
        <w:t>разрешительных документов не только на тушение пожаров, а также</w:t>
      </w:r>
      <w:r w:rsidR="00650FC4">
        <w:rPr>
          <w:sz w:val="28"/>
          <w:szCs w:val="28"/>
        </w:rPr>
        <w:br/>
      </w:r>
      <w:r>
        <w:rPr>
          <w:sz w:val="28"/>
          <w:szCs w:val="28"/>
        </w:rPr>
        <w:t>на проведение аварийно-спасательных, поисково-спасательных, газоспасательных, противофонтанных и других видов работ.</w:t>
      </w:r>
    </w:p>
    <w:p w:rsidR="008E3AC2" w:rsidRPr="0057734B" w:rsidRDefault="008E3AC2" w:rsidP="008E3A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57734B">
        <w:rPr>
          <w:sz w:val="28"/>
          <w:szCs w:val="28"/>
        </w:rPr>
        <w:t>нализ имеющихся</w:t>
      </w:r>
      <w:r>
        <w:rPr>
          <w:sz w:val="28"/>
          <w:szCs w:val="28"/>
        </w:rPr>
        <w:t xml:space="preserve"> разрешений на </w:t>
      </w:r>
      <w:r w:rsidRPr="0057734B">
        <w:rPr>
          <w:sz w:val="28"/>
          <w:szCs w:val="28"/>
        </w:rPr>
        <w:t>вид</w:t>
      </w:r>
      <w:r>
        <w:rPr>
          <w:sz w:val="28"/>
          <w:szCs w:val="28"/>
        </w:rPr>
        <w:t>ы</w:t>
      </w:r>
      <w:r w:rsidRPr="0057734B">
        <w:rPr>
          <w:sz w:val="28"/>
          <w:szCs w:val="28"/>
        </w:rPr>
        <w:t xml:space="preserve"> работ</w:t>
      </w:r>
      <w:r>
        <w:rPr>
          <w:sz w:val="28"/>
          <w:szCs w:val="28"/>
        </w:rPr>
        <w:t xml:space="preserve"> показал, что</w:t>
      </w:r>
      <w:r w:rsidRPr="0057734B">
        <w:rPr>
          <w:sz w:val="28"/>
          <w:szCs w:val="28"/>
        </w:rPr>
        <w:t xml:space="preserve"> подразделения частной пожарной охраны аттестованы </w:t>
      </w:r>
      <w:proofErr w:type="gramStart"/>
      <w:r w:rsidRPr="0057734B">
        <w:rPr>
          <w:sz w:val="28"/>
          <w:szCs w:val="28"/>
        </w:rPr>
        <w:t>на</w:t>
      </w:r>
      <w:proofErr w:type="gramEnd"/>
      <w:r w:rsidRPr="0057734B">
        <w:rPr>
          <w:sz w:val="28"/>
          <w:szCs w:val="28"/>
        </w:rPr>
        <w:t>:</w:t>
      </w:r>
    </w:p>
    <w:p w:rsidR="008E3AC2" w:rsidRPr="0057734B" w:rsidRDefault="008E3AC2" w:rsidP="008E3AC2">
      <w:pPr>
        <w:ind w:firstLine="709"/>
        <w:jc w:val="both"/>
        <w:rPr>
          <w:sz w:val="28"/>
          <w:szCs w:val="28"/>
        </w:rPr>
      </w:pPr>
      <w:r w:rsidRPr="0057734B">
        <w:rPr>
          <w:sz w:val="28"/>
          <w:szCs w:val="28"/>
        </w:rPr>
        <w:t xml:space="preserve">аварийно-спасательные работы, связанные с тушением пожаров </w:t>
      </w:r>
      <w:r>
        <w:rPr>
          <w:sz w:val="28"/>
          <w:szCs w:val="28"/>
        </w:rPr>
        <w:t>–</w:t>
      </w:r>
      <w:r w:rsidRPr="005773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548 </w:t>
      </w:r>
      <w:r w:rsidRPr="0057734B">
        <w:rPr>
          <w:sz w:val="28"/>
          <w:szCs w:val="28"/>
        </w:rPr>
        <w:t>подразделений</w:t>
      </w:r>
      <w:r>
        <w:rPr>
          <w:sz w:val="28"/>
          <w:szCs w:val="28"/>
        </w:rPr>
        <w:t xml:space="preserve"> (или </w:t>
      </w:r>
      <w:r w:rsidRPr="0057734B">
        <w:rPr>
          <w:sz w:val="28"/>
          <w:szCs w:val="28"/>
        </w:rPr>
        <w:t>100</w:t>
      </w:r>
      <w:r>
        <w:rPr>
          <w:sz w:val="28"/>
          <w:szCs w:val="28"/>
        </w:rPr>
        <w:t xml:space="preserve"> </w:t>
      </w:r>
      <w:r w:rsidRPr="0057734B">
        <w:rPr>
          <w:sz w:val="28"/>
          <w:szCs w:val="28"/>
        </w:rPr>
        <w:t>%</w:t>
      </w:r>
      <w:r>
        <w:rPr>
          <w:sz w:val="28"/>
          <w:szCs w:val="28"/>
        </w:rPr>
        <w:t xml:space="preserve"> от общего количества подразделений)</w:t>
      </w:r>
      <w:r w:rsidRPr="0057734B">
        <w:rPr>
          <w:sz w:val="28"/>
          <w:szCs w:val="28"/>
        </w:rPr>
        <w:t>;</w:t>
      </w:r>
    </w:p>
    <w:p w:rsidR="008E3AC2" w:rsidRPr="0057734B" w:rsidRDefault="008E3AC2" w:rsidP="008E3AC2">
      <w:pPr>
        <w:ind w:firstLine="709"/>
        <w:jc w:val="both"/>
        <w:rPr>
          <w:sz w:val="28"/>
          <w:szCs w:val="28"/>
        </w:rPr>
      </w:pPr>
      <w:r w:rsidRPr="0057734B">
        <w:rPr>
          <w:sz w:val="28"/>
          <w:szCs w:val="28"/>
        </w:rPr>
        <w:t>газоспасательные работы –</w:t>
      </w:r>
      <w:r>
        <w:rPr>
          <w:sz w:val="28"/>
          <w:szCs w:val="28"/>
        </w:rPr>
        <w:t xml:space="preserve"> 115 </w:t>
      </w:r>
      <w:r w:rsidRPr="0057734B">
        <w:rPr>
          <w:sz w:val="28"/>
          <w:szCs w:val="28"/>
        </w:rPr>
        <w:t>подразделений</w:t>
      </w:r>
      <w:r>
        <w:rPr>
          <w:sz w:val="28"/>
          <w:szCs w:val="28"/>
        </w:rPr>
        <w:t xml:space="preserve"> (или </w:t>
      </w:r>
      <w:r w:rsidRPr="0057734B">
        <w:rPr>
          <w:sz w:val="28"/>
          <w:szCs w:val="28"/>
        </w:rPr>
        <w:t>21</w:t>
      </w:r>
      <w:r>
        <w:rPr>
          <w:sz w:val="28"/>
          <w:szCs w:val="28"/>
        </w:rPr>
        <w:t xml:space="preserve"> </w:t>
      </w:r>
      <w:r w:rsidRPr="0057734B">
        <w:rPr>
          <w:sz w:val="28"/>
          <w:szCs w:val="28"/>
        </w:rPr>
        <w:t>%</w:t>
      </w:r>
      <w:r w:rsidRPr="008E3AC2">
        <w:rPr>
          <w:sz w:val="28"/>
          <w:szCs w:val="28"/>
        </w:rPr>
        <w:t xml:space="preserve"> </w:t>
      </w:r>
      <w:r>
        <w:rPr>
          <w:sz w:val="28"/>
          <w:szCs w:val="28"/>
        </w:rPr>
        <w:t>от общего количества подразделений)</w:t>
      </w:r>
      <w:r w:rsidRPr="0057734B">
        <w:rPr>
          <w:sz w:val="28"/>
          <w:szCs w:val="28"/>
        </w:rPr>
        <w:t>;</w:t>
      </w:r>
    </w:p>
    <w:p w:rsidR="008E3AC2" w:rsidRPr="0057734B" w:rsidRDefault="008E3AC2" w:rsidP="008E3AC2">
      <w:pPr>
        <w:ind w:firstLine="709"/>
        <w:jc w:val="both"/>
        <w:rPr>
          <w:sz w:val="28"/>
          <w:szCs w:val="28"/>
        </w:rPr>
      </w:pPr>
      <w:r w:rsidRPr="0057734B">
        <w:rPr>
          <w:sz w:val="28"/>
          <w:szCs w:val="28"/>
        </w:rPr>
        <w:t>поисково-спасательные работы –</w:t>
      </w:r>
      <w:r>
        <w:rPr>
          <w:sz w:val="28"/>
          <w:szCs w:val="28"/>
        </w:rPr>
        <w:t xml:space="preserve"> 93 </w:t>
      </w:r>
      <w:r w:rsidRPr="0057734B">
        <w:rPr>
          <w:sz w:val="28"/>
          <w:szCs w:val="28"/>
        </w:rPr>
        <w:t>подразделени</w:t>
      </w:r>
      <w:r>
        <w:rPr>
          <w:sz w:val="28"/>
          <w:szCs w:val="28"/>
        </w:rPr>
        <w:t xml:space="preserve">я (или 17 </w:t>
      </w:r>
      <w:r w:rsidRPr="0057734B">
        <w:rPr>
          <w:sz w:val="28"/>
          <w:szCs w:val="28"/>
        </w:rPr>
        <w:t>%</w:t>
      </w:r>
      <w:r w:rsidRPr="008E3AC2">
        <w:rPr>
          <w:sz w:val="28"/>
          <w:szCs w:val="28"/>
        </w:rPr>
        <w:t xml:space="preserve"> </w:t>
      </w:r>
      <w:r>
        <w:rPr>
          <w:sz w:val="28"/>
          <w:szCs w:val="28"/>
        </w:rPr>
        <w:t>от общего количества подразделений)</w:t>
      </w:r>
      <w:r w:rsidRPr="0057734B">
        <w:rPr>
          <w:sz w:val="28"/>
          <w:szCs w:val="28"/>
        </w:rPr>
        <w:t>;</w:t>
      </w:r>
    </w:p>
    <w:p w:rsidR="008E3AC2" w:rsidRPr="0057734B" w:rsidRDefault="008E3AC2" w:rsidP="008E3AC2">
      <w:pPr>
        <w:ind w:firstLine="709"/>
        <w:jc w:val="both"/>
        <w:rPr>
          <w:sz w:val="28"/>
          <w:szCs w:val="28"/>
        </w:rPr>
      </w:pPr>
      <w:r w:rsidRPr="0057734B">
        <w:rPr>
          <w:sz w:val="28"/>
          <w:szCs w:val="28"/>
        </w:rPr>
        <w:t xml:space="preserve">противофонтанные работы – </w:t>
      </w:r>
      <w:r>
        <w:rPr>
          <w:sz w:val="28"/>
          <w:szCs w:val="28"/>
        </w:rPr>
        <w:t>16</w:t>
      </w:r>
      <w:r w:rsidRPr="0057734B">
        <w:rPr>
          <w:sz w:val="28"/>
          <w:szCs w:val="28"/>
        </w:rPr>
        <w:t xml:space="preserve"> подразделений</w:t>
      </w:r>
      <w:r>
        <w:rPr>
          <w:sz w:val="28"/>
          <w:szCs w:val="28"/>
        </w:rPr>
        <w:t xml:space="preserve"> (или 3 </w:t>
      </w:r>
      <w:r w:rsidRPr="0057734B">
        <w:rPr>
          <w:sz w:val="28"/>
          <w:szCs w:val="28"/>
        </w:rPr>
        <w:t>%</w:t>
      </w:r>
      <w:r w:rsidRPr="008E3A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общего </w:t>
      </w:r>
      <w:r>
        <w:rPr>
          <w:sz w:val="28"/>
          <w:szCs w:val="28"/>
        </w:rPr>
        <w:lastRenderedPageBreak/>
        <w:t>количества подразделений)</w:t>
      </w:r>
      <w:r w:rsidRPr="0057734B">
        <w:rPr>
          <w:sz w:val="28"/>
          <w:szCs w:val="28"/>
        </w:rPr>
        <w:t>;</w:t>
      </w:r>
    </w:p>
    <w:p w:rsidR="008E3AC2" w:rsidRDefault="008E3AC2" w:rsidP="008E3AC2">
      <w:pPr>
        <w:ind w:firstLine="709"/>
        <w:jc w:val="both"/>
        <w:rPr>
          <w:sz w:val="28"/>
          <w:szCs w:val="28"/>
        </w:rPr>
      </w:pPr>
      <w:r w:rsidRPr="0057734B">
        <w:rPr>
          <w:sz w:val="28"/>
          <w:szCs w:val="28"/>
        </w:rPr>
        <w:t xml:space="preserve">горноспасательные работы – </w:t>
      </w:r>
      <w:r>
        <w:rPr>
          <w:sz w:val="28"/>
          <w:szCs w:val="28"/>
        </w:rPr>
        <w:t>6</w:t>
      </w:r>
      <w:r w:rsidRPr="0057734B">
        <w:rPr>
          <w:sz w:val="28"/>
          <w:szCs w:val="28"/>
        </w:rPr>
        <w:t xml:space="preserve"> подразделений</w:t>
      </w:r>
      <w:r>
        <w:rPr>
          <w:sz w:val="28"/>
          <w:szCs w:val="28"/>
        </w:rPr>
        <w:t xml:space="preserve"> (или </w:t>
      </w:r>
      <w:r w:rsidRPr="0057734B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57734B">
        <w:rPr>
          <w:sz w:val="28"/>
          <w:szCs w:val="28"/>
        </w:rPr>
        <w:t>%</w:t>
      </w:r>
      <w:r w:rsidRPr="008E3AC2">
        <w:rPr>
          <w:sz w:val="28"/>
          <w:szCs w:val="28"/>
        </w:rPr>
        <w:t xml:space="preserve"> </w:t>
      </w:r>
      <w:r>
        <w:rPr>
          <w:sz w:val="28"/>
          <w:szCs w:val="28"/>
        </w:rPr>
        <w:t>от общего количества подразделений)</w:t>
      </w:r>
      <w:r w:rsidRPr="0057734B">
        <w:rPr>
          <w:sz w:val="28"/>
          <w:szCs w:val="28"/>
        </w:rPr>
        <w:t>.</w:t>
      </w:r>
    </w:p>
    <w:p w:rsidR="00CA30E4" w:rsidRDefault="00CA30E4" w:rsidP="00165144">
      <w:pPr>
        <w:shd w:val="clear" w:color="auto" w:fill="FFFFFF" w:themeFill="background1"/>
        <w:jc w:val="center"/>
        <w:rPr>
          <w:b/>
          <w:color w:val="000000" w:themeColor="text1"/>
          <w:sz w:val="28"/>
          <w:szCs w:val="28"/>
        </w:rPr>
      </w:pPr>
    </w:p>
    <w:p w:rsidR="008E3AC2" w:rsidRDefault="008E3AC2" w:rsidP="00165144">
      <w:pPr>
        <w:shd w:val="clear" w:color="auto" w:fill="FFFFFF" w:themeFill="background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 положительного опыта</w:t>
      </w:r>
      <w:r w:rsidR="005D3B18">
        <w:rPr>
          <w:b/>
          <w:sz w:val="28"/>
          <w:szCs w:val="28"/>
        </w:rPr>
        <w:t xml:space="preserve"> взаимодействия </w:t>
      </w:r>
      <w:r w:rsidR="00576B28">
        <w:rPr>
          <w:b/>
          <w:sz w:val="28"/>
          <w:szCs w:val="28"/>
        </w:rPr>
        <w:t>территориальных органов МЧС России и подразделений ЧПО</w:t>
      </w:r>
      <w:r>
        <w:rPr>
          <w:b/>
          <w:sz w:val="28"/>
          <w:szCs w:val="28"/>
        </w:rPr>
        <w:br/>
      </w:r>
    </w:p>
    <w:p w:rsidR="008E3AC2" w:rsidRPr="00A504EE" w:rsidRDefault="008E3AC2" w:rsidP="008E3AC2">
      <w:pPr>
        <w:ind w:firstLine="709"/>
        <w:jc w:val="both"/>
        <w:rPr>
          <w:sz w:val="28"/>
          <w:szCs w:val="28"/>
        </w:rPr>
      </w:pPr>
      <w:r w:rsidRPr="00A504EE">
        <w:rPr>
          <w:sz w:val="28"/>
          <w:szCs w:val="28"/>
        </w:rPr>
        <w:t xml:space="preserve">В </w:t>
      </w:r>
      <w:proofErr w:type="gramStart"/>
      <w:r w:rsidRPr="00A504EE">
        <w:rPr>
          <w:sz w:val="28"/>
          <w:szCs w:val="28"/>
        </w:rPr>
        <w:t>состав</w:t>
      </w:r>
      <w:r>
        <w:rPr>
          <w:sz w:val="28"/>
          <w:szCs w:val="28"/>
        </w:rPr>
        <w:t>е</w:t>
      </w:r>
      <w:proofErr w:type="gramEnd"/>
      <w:r w:rsidRPr="00A504EE">
        <w:rPr>
          <w:sz w:val="28"/>
          <w:szCs w:val="28"/>
        </w:rPr>
        <w:t xml:space="preserve"> территориального пожарно-спасательного гарнизона Ханты-Мансийского автономного округа</w:t>
      </w:r>
      <w:r>
        <w:rPr>
          <w:sz w:val="28"/>
          <w:szCs w:val="28"/>
        </w:rPr>
        <w:t xml:space="preserve"> </w:t>
      </w:r>
      <w:r w:rsidRPr="00A504E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504EE">
        <w:rPr>
          <w:sz w:val="28"/>
          <w:szCs w:val="28"/>
        </w:rPr>
        <w:t>Югр</w:t>
      </w:r>
      <w:r>
        <w:rPr>
          <w:sz w:val="28"/>
          <w:szCs w:val="28"/>
        </w:rPr>
        <w:t>ы</w:t>
      </w:r>
      <w:r w:rsidRPr="00A504EE">
        <w:rPr>
          <w:sz w:val="28"/>
          <w:szCs w:val="28"/>
        </w:rPr>
        <w:t xml:space="preserve"> осуществляют деятельность</w:t>
      </w:r>
      <w:r w:rsidR="00650FC4">
        <w:rPr>
          <w:sz w:val="28"/>
          <w:szCs w:val="28"/>
        </w:rPr>
        <w:br/>
      </w:r>
      <w:r w:rsidRPr="00A504EE">
        <w:rPr>
          <w:sz w:val="28"/>
          <w:szCs w:val="28"/>
        </w:rPr>
        <w:t xml:space="preserve">10 организаций </w:t>
      </w:r>
      <w:r w:rsidR="00576B28">
        <w:rPr>
          <w:sz w:val="28"/>
          <w:szCs w:val="28"/>
        </w:rPr>
        <w:t>ЧПО</w:t>
      </w:r>
      <w:r w:rsidRPr="00A504EE">
        <w:rPr>
          <w:sz w:val="28"/>
          <w:szCs w:val="28"/>
        </w:rPr>
        <w:t xml:space="preserve">, включающие 85 подразделений (пожарные части, пожарные посты). Одним из крупнейших по своему составу является ООО «Защита Югры», обеспечивающая противопожарную защиту объектов топливно-энергетического комплекса. </w:t>
      </w:r>
    </w:p>
    <w:p w:rsidR="008E3AC2" w:rsidRPr="00A504EE" w:rsidRDefault="008E3AC2" w:rsidP="008E3AC2">
      <w:pPr>
        <w:ind w:firstLine="709"/>
        <w:jc w:val="both"/>
        <w:rPr>
          <w:sz w:val="28"/>
          <w:szCs w:val="28"/>
        </w:rPr>
      </w:pPr>
      <w:r w:rsidRPr="00A504EE">
        <w:rPr>
          <w:sz w:val="28"/>
          <w:szCs w:val="28"/>
        </w:rPr>
        <w:t>Все подразделения ООО «Защита Югры» включены в План привлечения сил и средств, расписания выездов местных пожарно-спасательных гарнизонов. При этом не возникает проблемных вопросов по определению для подразделений указанной организации подрайонов выезда за пределами объектов защиты. Пожарно-спасательные подразделения ООО «Защита Югры» на безвозмездной основе привлекаются для тушения пожаров и проведения аварийно-спасательных работ в населенных пунктах автономного округа, в том числе в качестве дополнительных сил. В 2019 году указанными подразделениями са</w:t>
      </w:r>
      <w:r>
        <w:rPr>
          <w:sz w:val="28"/>
          <w:szCs w:val="28"/>
        </w:rPr>
        <w:t>мостоятельно потушено 23 пожара</w:t>
      </w:r>
      <w:r w:rsidRPr="00A504EE">
        <w:rPr>
          <w:sz w:val="28"/>
          <w:szCs w:val="28"/>
        </w:rPr>
        <w:t>. Также подразделения ООО «Защита Югры» привлекаются</w:t>
      </w:r>
      <w:r w:rsidR="00650FC4">
        <w:rPr>
          <w:sz w:val="28"/>
          <w:szCs w:val="28"/>
        </w:rPr>
        <w:br/>
      </w:r>
      <w:r w:rsidRPr="00A504EE">
        <w:rPr>
          <w:sz w:val="28"/>
          <w:szCs w:val="28"/>
        </w:rPr>
        <w:t>к ликвидации последствий ДТП, как на ведомственных дорогах охраняемых организаций, так и на дорогах общего пользования. Общая протяженность закрепленных за ними зон ответственности на дорогах регионального значения автономного округа составляет 90 км.</w:t>
      </w:r>
    </w:p>
    <w:p w:rsidR="008E3AC2" w:rsidRPr="00CA30E4" w:rsidRDefault="008E3AC2" w:rsidP="005C6979">
      <w:pPr>
        <w:shd w:val="clear" w:color="auto" w:fill="FFFFFF" w:themeFill="background1"/>
        <w:ind w:firstLine="709"/>
        <w:jc w:val="both"/>
        <w:rPr>
          <w:b/>
          <w:color w:val="000000" w:themeColor="text1"/>
          <w:sz w:val="28"/>
          <w:szCs w:val="28"/>
        </w:rPr>
      </w:pPr>
      <w:r w:rsidRPr="00A504EE">
        <w:rPr>
          <w:sz w:val="28"/>
          <w:szCs w:val="28"/>
        </w:rPr>
        <w:t>Подразделения ООО «Защита Югры» принимают активное участие</w:t>
      </w:r>
      <w:r w:rsidR="00650FC4">
        <w:rPr>
          <w:sz w:val="28"/>
          <w:szCs w:val="28"/>
        </w:rPr>
        <w:br/>
      </w:r>
      <w:r w:rsidRPr="00A504EE">
        <w:rPr>
          <w:sz w:val="28"/>
          <w:szCs w:val="28"/>
        </w:rPr>
        <w:t xml:space="preserve">в </w:t>
      </w:r>
      <w:proofErr w:type="spellStart"/>
      <w:r w:rsidRPr="00A504EE">
        <w:rPr>
          <w:sz w:val="28"/>
          <w:szCs w:val="28"/>
        </w:rPr>
        <w:t>общегарнизонных</w:t>
      </w:r>
      <w:proofErr w:type="spellEnd"/>
      <w:r w:rsidRPr="00A504EE">
        <w:rPr>
          <w:sz w:val="28"/>
          <w:szCs w:val="28"/>
        </w:rPr>
        <w:t xml:space="preserve"> мероприятиях, а также мероприятиях, направленных</w:t>
      </w:r>
      <w:r w:rsidR="00650FC4">
        <w:rPr>
          <w:sz w:val="28"/>
          <w:szCs w:val="28"/>
        </w:rPr>
        <w:br/>
      </w:r>
      <w:r w:rsidRPr="00A504EE">
        <w:rPr>
          <w:sz w:val="28"/>
          <w:szCs w:val="28"/>
        </w:rPr>
        <w:t>на популяризацию культуры безопасности (выставки пожарной и аварийно-спасательной техники, детские конкурсы на противопожарную тематику).</w:t>
      </w:r>
    </w:p>
    <w:p w:rsidR="00CA30E4" w:rsidRDefault="00CA30E4" w:rsidP="00165144">
      <w:pPr>
        <w:shd w:val="clear" w:color="auto" w:fill="FFFFFF" w:themeFill="background1"/>
        <w:jc w:val="center"/>
        <w:rPr>
          <w:b/>
          <w:color w:val="000000" w:themeColor="text1"/>
          <w:sz w:val="28"/>
          <w:szCs w:val="28"/>
        </w:rPr>
      </w:pPr>
    </w:p>
    <w:p w:rsidR="00AC0163" w:rsidRPr="00AC0163" w:rsidRDefault="00696A24" w:rsidP="00054181">
      <w:pPr>
        <w:shd w:val="clear" w:color="auto" w:fill="FFFFFF" w:themeFill="background1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Заключение</w:t>
      </w:r>
    </w:p>
    <w:p w:rsidR="00AC0163" w:rsidRDefault="00AC0163" w:rsidP="00165144">
      <w:pPr>
        <w:shd w:val="clear" w:color="auto" w:fill="FFFFFF" w:themeFill="background1"/>
        <w:jc w:val="center"/>
        <w:rPr>
          <w:b/>
          <w:color w:val="000000" w:themeColor="text1"/>
          <w:sz w:val="28"/>
          <w:szCs w:val="28"/>
        </w:rPr>
      </w:pPr>
    </w:p>
    <w:p w:rsidR="008E3AC2" w:rsidRPr="00FE3470" w:rsidRDefault="008E3AC2" w:rsidP="008E3AC2">
      <w:pPr>
        <w:ind w:firstLine="709"/>
        <w:jc w:val="both"/>
        <w:rPr>
          <w:sz w:val="28"/>
          <w:szCs w:val="28"/>
        </w:rPr>
      </w:pPr>
      <w:r w:rsidRPr="00FE3470">
        <w:rPr>
          <w:sz w:val="28"/>
          <w:szCs w:val="28"/>
        </w:rPr>
        <w:t xml:space="preserve">Подводя итог работы подразделений </w:t>
      </w:r>
      <w:r w:rsidRPr="0011036D">
        <w:rPr>
          <w:sz w:val="28"/>
          <w:szCs w:val="28"/>
        </w:rPr>
        <w:t>ЧПО</w:t>
      </w:r>
      <w:r>
        <w:rPr>
          <w:sz w:val="28"/>
          <w:szCs w:val="28"/>
        </w:rPr>
        <w:t>,</w:t>
      </w:r>
      <w:r w:rsidRPr="00FE3470">
        <w:rPr>
          <w:sz w:val="28"/>
          <w:szCs w:val="28"/>
        </w:rPr>
        <w:t xml:space="preserve"> можно сделать вывод, что основной целью создания подразделений частной пожарной охраны</w:t>
      </w:r>
      <w:r>
        <w:rPr>
          <w:sz w:val="28"/>
          <w:szCs w:val="28"/>
        </w:rPr>
        <w:t>, с учетом ее организационно-правовой формы,</w:t>
      </w:r>
      <w:r w:rsidRPr="00FE3470">
        <w:rPr>
          <w:sz w:val="28"/>
          <w:szCs w:val="28"/>
        </w:rPr>
        <w:t xml:space="preserve"> и организации ее деятельности является извлечение прибыли от работ и услуг в области пожарной безопасности.</w:t>
      </w:r>
    </w:p>
    <w:p w:rsidR="008E3AC2" w:rsidRPr="00FE3470" w:rsidRDefault="008E3AC2" w:rsidP="008E3AC2">
      <w:pPr>
        <w:ind w:firstLine="709"/>
        <w:jc w:val="both"/>
        <w:rPr>
          <w:sz w:val="28"/>
          <w:szCs w:val="28"/>
        </w:rPr>
      </w:pPr>
      <w:r w:rsidRPr="00FE3470">
        <w:rPr>
          <w:sz w:val="28"/>
          <w:szCs w:val="28"/>
        </w:rPr>
        <w:t>Однако, при возникновении пожара на объекте защиты, охраняем</w:t>
      </w:r>
      <w:r>
        <w:rPr>
          <w:sz w:val="28"/>
          <w:szCs w:val="28"/>
        </w:rPr>
        <w:t>ой</w:t>
      </w:r>
      <w:r w:rsidRPr="00FE3470">
        <w:rPr>
          <w:sz w:val="28"/>
          <w:szCs w:val="28"/>
        </w:rPr>
        <w:t xml:space="preserve"> </w:t>
      </w:r>
      <w:r w:rsidRPr="0011036D">
        <w:rPr>
          <w:sz w:val="28"/>
          <w:szCs w:val="28"/>
        </w:rPr>
        <w:t>ЧПО</w:t>
      </w:r>
      <w:r w:rsidRPr="00FE3470">
        <w:rPr>
          <w:sz w:val="28"/>
          <w:szCs w:val="28"/>
        </w:rPr>
        <w:t>,</w:t>
      </w:r>
      <w:r w:rsidR="00650FC4">
        <w:rPr>
          <w:sz w:val="28"/>
          <w:szCs w:val="28"/>
        </w:rPr>
        <w:br/>
      </w:r>
      <w:r w:rsidRPr="00FE3470">
        <w:rPr>
          <w:sz w:val="28"/>
          <w:szCs w:val="28"/>
        </w:rPr>
        <w:t>в соответствии с действующими нормативными правовыми актами силы</w:t>
      </w:r>
      <w:r w:rsidR="00650FC4">
        <w:rPr>
          <w:sz w:val="28"/>
          <w:szCs w:val="28"/>
        </w:rPr>
        <w:br/>
      </w:r>
      <w:r w:rsidRPr="00FE3470">
        <w:rPr>
          <w:sz w:val="28"/>
          <w:szCs w:val="28"/>
        </w:rPr>
        <w:t xml:space="preserve">и средства всего пожарно-спасательного гарнизона </w:t>
      </w:r>
      <w:r w:rsidR="0097080A">
        <w:rPr>
          <w:sz w:val="28"/>
          <w:szCs w:val="28"/>
        </w:rPr>
        <w:t>привлекаются</w:t>
      </w:r>
      <w:r w:rsidRPr="00FE3470">
        <w:rPr>
          <w:sz w:val="28"/>
          <w:szCs w:val="28"/>
        </w:rPr>
        <w:t xml:space="preserve"> в безусловном порядке и в количестве, необходимом для ликвидации пожара.</w:t>
      </w:r>
    </w:p>
    <w:p w:rsidR="008E3AC2" w:rsidRDefault="008E3AC2" w:rsidP="008E3AC2">
      <w:pPr>
        <w:ind w:firstLine="709"/>
        <w:jc w:val="both"/>
        <w:rPr>
          <w:sz w:val="28"/>
          <w:szCs w:val="28"/>
        </w:rPr>
      </w:pPr>
      <w:r w:rsidRPr="00FE3470">
        <w:rPr>
          <w:sz w:val="28"/>
          <w:szCs w:val="28"/>
        </w:rPr>
        <w:t>При этом</w:t>
      </w:r>
      <w:proofErr w:type="gramStart"/>
      <w:r w:rsidRPr="00FE3470">
        <w:rPr>
          <w:sz w:val="28"/>
          <w:szCs w:val="28"/>
        </w:rPr>
        <w:t>,</w:t>
      </w:r>
      <w:proofErr w:type="gramEnd"/>
      <w:r w:rsidRPr="00FE3470">
        <w:rPr>
          <w:sz w:val="28"/>
          <w:szCs w:val="28"/>
        </w:rPr>
        <w:t xml:space="preserve"> при прибытии на пожар на охраняемом </w:t>
      </w:r>
      <w:r w:rsidRPr="0011036D">
        <w:rPr>
          <w:sz w:val="28"/>
          <w:szCs w:val="28"/>
        </w:rPr>
        <w:t>ЧПО</w:t>
      </w:r>
      <w:r w:rsidRPr="00FE3470">
        <w:rPr>
          <w:sz w:val="28"/>
          <w:szCs w:val="28"/>
        </w:rPr>
        <w:t xml:space="preserve"> объекте оперативных должностных лиц пожарно-спасательных подразделений ГПС, ответственность за проведение действий и исход тушения пожара в соответствии с законодательством Российской Федерации возлагается на руководителя </w:t>
      </w:r>
      <w:r w:rsidRPr="00FE3470">
        <w:rPr>
          <w:sz w:val="28"/>
          <w:szCs w:val="28"/>
        </w:rPr>
        <w:lastRenderedPageBreak/>
        <w:t xml:space="preserve">тушения пожара, которым является сотрудник (работник) </w:t>
      </w:r>
      <w:r>
        <w:rPr>
          <w:sz w:val="28"/>
          <w:szCs w:val="28"/>
        </w:rPr>
        <w:t xml:space="preserve">Государственной </w:t>
      </w:r>
      <w:r w:rsidRPr="00FE3470">
        <w:rPr>
          <w:sz w:val="28"/>
          <w:szCs w:val="28"/>
        </w:rPr>
        <w:t xml:space="preserve">противопожарной службы. </w:t>
      </w:r>
    </w:p>
    <w:p w:rsidR="008E3AC2" w:rsidRDefault="008E3AC2" w:rsidP="008E3A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анализа было выявлено, что </w:t>
      </w:r>
      <w:r w:rsidR="00576B28">
        <w:rPr>
          <w:sz w:val="28"/>
          <w:szCs w:val="28"/>
        </w:rPr>
        <w:t>отдельными главными управлениями отнесение подразделений к ЧПО осуществляется</w:t>
      </w:r>
      <w:r>
        <w:rPr>
          <w:sz w:val="28"/>
          <w:szCs w:val="28"/>
        </w:rPr>
        <w:t xml:space="preserve"> </w:t>
      </w:r>
      <w:r w:rsidR="00576B28">
        <w:rPr>
          <w:sz w:val="28"/>
          <w:szCs w:val="28"/>
        </w:rPr>
        <w:t xml:space="preserve">без учета требований действующего законодательства </w:t>
      </w:r>
      <w:r>
        <w:rPr>
          <w:sz w:val="28"/>
          <w:szCs w:val="28"/>
        </w:rPr>
        <w:t>(с</w:t>
      </w:r>
      <w:r w:rsidRPr="0065269C">
        <w:rPr>
          <w:sz w:val="28"/>
          <w:szCs w:val="28"/>
        </w:rPr>
        <w:t>тать</w:t>
      </w:r>
      <w:r>
        <w:rPr>
          <w:sz w:val="28"/>
          <w:szCs w:val="28"/>
        </w:rPr>
        <w:t>я</w:t>
      </w:r>
      <w:r w:rsidRPr="0065269C">
        <w:rPr>
          <w:sz w:val="28"/>
          <w:szCs w:val="28"/>
        </w:rPr>
        <w:t xml:space="preserve"> 12</w:t>
      </w:r>
      <w:r w:rsidR="00576B28">
        <w:rPr>
          <w:sz w:val="28"/>
          <w:szCs w:val="28"/>
        </w:rPr>
        <w:t>.1</w:t>
      </w:r>
      <w:r>
        <w:rPr>
          <w:sz w:val="28"/>
          <w:szCs w:val="28"/>
        </w:rPr>
        <w:t xml:space="preserve"> </w:t>
      </w:r>
      <w:r w:rsidRPr="0065269C">
        <w:rPr>
          <w:sz w:val="28"/>
          <w:szCs w:val="28"/>
        </w:rPr>
        <w:t>Федерального закона</w:t>
      </w:r>
      <w:r w:rsidR="00650FC4">
        <w:rPr>
          <w:sz w:val="28"/>
          <w:szCs w:val="28"/>
        </w:rPr>
        <w:br/>
      </w:r>
      <w:r w:rsidRPr="0065269C">
        <w:rPr>
          <w:sz w:val="28"/>
          <w:szCs w:val="28"/>
        </w:rPr>
        <w:t>от 21.12.1994 № 69-ФЗ «О пожарной безопасности»</w:t>
      </w:r>
      <w:r>
        <w:rPr>
          <w:sz w:val="28"/>
          <w:szCs w:val="28"/>
        </w:rPr>
        <w:t>).</w:t>
      </w:r>
    </w:p>
    <w:p w:rsidR="00F543FD" w:rsidRDefault="00F543FD" w:rsidP="00F543FD">
      <w:pPr>
        <w:rPr>
          <w:sz w:val="28"/>
          <w:szCs w:val="28"/>
          <w:highlight w:val="yellow"/>
        </w:rPr>
      </w:pPr>
    </w:p>
    <w:p w:rsidR="004828CF" w:rsidRPr="00F543FD" w:rsidRDefault="004828CF" w:rsidP="00F543FD">
      <w:pPr>
        <w:jc w:val="center"/>
        <w:rPr>
          <w:b/>
          <w:sz w:val="28"/>
          <w:szCs w:val="28"/>
        </w:rPr>
      </w:pPr>
      <w:r w:rsidRPr="00F543FD">
        <w:rPr>
          <w:b/>
          <w:sz w:val="28"/>
          <w:szCs w:val="28"/>
        </w:rPr>
        <w:t>Основные з</w:t>
      </w:r>
      <w:r w:rsidR="00DE0D4F" w:rsidRPr="00F543FD">
        <w:rPr>
          <w:b/>
          <w:sz w:val="28"/>
          <w:szCs w:val="28"/>
        </w:rPr>
        <w:t xml:space="preserve">адачи </w:t>
      </w:r>
      <w:r w:rsidRPr="00F543FD">
        <w:rPr>
          <w:b/>
          <w:sz w:val="28"/>
          <w:szCs w:val="28"/>
        </w:rPr>
        <w:t xml:space="preserve">в сфере развития </w:t>
      </w:r>
      <w:r w:rsidR="008E3AC2">
        <w:rPr>
          <w:b/>
          <w:sz w:val="28"/>
          <w:szCs w:val="28"/>
        </w:rPr>
        <w:t>частной</w:t>
      </w:r>
      <w:r w:rsidRPr="00F543FD">
        <w:rPr>
          <w:b/>
          <w:sz w:val="28"/>
          <w:szCs w:val="28"/>
        </w:rPr>
        <w:t xml:space="preserve"> пожарной охраны</w:t>
      </w:r>
    </w:p>
    <w:p w:rsidR="00A94D73" w:rsidRPr="00F543FD" w:rsidRDefault="00DE0D4F" w:rsidP="00F543FD">
      <w:pPr>
        <w:jc w:val="center"/>
        <w:rPr>
          <w:b/>
          <w:sz w:val="28"/>
          <w:szCs w:val="28"/>
        </w:rPr>
      </w:pPr>
      <w:r w:rsidRPr="00F543FD">
        <w:rPr>
          <w:b/>
          <w:sz w:val="28"/>
          <w:szCs w:val="28"/>
        </w:rPr>
        <w:t>на 2020 год</w:t>
      </w:r>
    </w:p>
    <w:p w:rsidR="00DE0D4F" w:rsidRPr="00F543FD" w:rsidRDefault="00DE0D4F" w:rsidP="00F543FD">
      <w:pPr>
        <w:rPr>
          <w:sz w:val="28"/>
          <w:szCs w:val="28"/>
          <w:highlight w:val="yellow"/>
        </w:rPr>
      </w:pPr>
    </w:p>
    <w:p w:rsidR="00AA1ADD" w:rsidRPr="00D71457" w:rsidRDefault="00AA1ADD" w:rsidP="00AA1A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71457">
        <w:rPr>
          <w:sz w:val="28"/>
          <w:szCs w:val="28"/>
        </w:rPr>
        <w:t xml:space="preserve"> </w:t>
      </w:r>
      <w:proofErr w:type="gramStart"/>
      <w:r w:rsidRPr="00D71457">
        <w:rPr>
          <w:sz w:val="28"/>
          <w:szCs w:val="28"/>
        </w:rPr>
        <w:t>целях</w:t>
      </w:r>
      <w:proofErr w:type="gramEnd"/>
      <w:r w:rsidRPr="00D71457">
        <w:rPr>
          <w:sz w:val="28"/>
          <w:szCs w:val="28"/>
        </w:rPr>
        <w:t xml:space="preserve"> совершенствования работы по взаимодействию с подразделениями </w:t>
      </w:r>
      <w:r w:rsidRPr="0011036D">
        <w:rPr>
          <w:sz w:val="28"/>
          <w:szCs w:val="28"/>
        </w:rPr>
        <w:t>ЧПО</w:t>
      </w:r>
      <w:r w:rsidRPr="00D71457">
        <w:rPr>
          <w:sz w:val="28"/>
          <w:szCs w:val="28"/>
        </w:rPr>
        <w:t xml:space="preserve"> и их участию в деятельности пожарно-спасательных гарнизонов руководителям территориальных органов МЧС России предлагается:</w:t>
      </w:r>
    </w:p>
    <w:p w:rsidR="00AA1ADD" w:rsidRPr="00D71457" w:rsidRDefault="00AA1ADD" w:rsidP="00AA1A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Осуществлять </w:t>
      </w:r>
      <w:r w:rsidRPr="00D71457">
        <w:rPr>
          <w:sz w:val="28"/>
          <w:szCs w:val="28"/>
        </w:rPr>
        <w:t>контроль соблюдени</w:t>
      </w:r>
      <w:r w:rsidR="00576B28">
        <w:rPr>
          <w:sz w:val="28"/>
          <w:szCs w:val="28"/>
        </w:rPr>
        <w:t>я</w:t>
      </w:r>
      <w:r w:rsidRPr="00D71457">
        <w:rPr>
          <w:sz w:val="28"/>
          <w:szCs w:val="28"/>
        </w:rPr>
        <w:t xml:space="preserve"> лицензионных требований </w:t>
      </w:r>
      <w:r>
        <w:rPr>
          <w:sz w:val="28"/>
          <w:szCs w:val="28"/>
        </w:rPr>
        <w:t xml:space="preserve">и условий при осуществлении деятельности </w:t>
      </w:r>
      <w:r w:rsidRPr="00D71457">
        <w:rPr>
          <w:sz w:val="28"/>
          <w:szCs w:val="28"/>
        </w:rPr>
        <w:t>в области пожарной безопасности</w:t>
      </w:r>
      <w:r w:rsidR="00650FC4">
        <w:rPr>
          <w:sz w:val="28"/>
          <w:szCs w:val="28"/>
        </w:rPr>
        <w:br/>
      </w:r>
      <w:r>
        <w:rPr>
          <w:sz w:val="28"/>
          <w:szCs w:val="28"/>
        </w:rPr>
        <w:t>в соответствии с требованиям</w:t>
      </w:r>
      <w:r w:rsidR="00041CC1">
        <w:rPr>
          <w:sz w:val="28"/>
          <w:szCs w:val="28"/>
        </w:rPr>
        <w:t>и действующего законодательства;</w:t>
      </w:r>
    </w:p>
    <w:p w:rsidR="00AA1ADD" w:rsidRPr="00D71457" w:rsidRDefault="00AA1ADD" w:rsidP="00AA1A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71457">
        <w:rPr>
          <w:sz w:val="28"/>
          <w:szCs w:val="28"/>
        </w:rPr>
        <w:t xml:space="preserve">Довести до органов управления и подразделений </w:t>
      </w:r>
      <w:r w:rsidRPr="0011036D">
        <w:rPr>
          <w:sz w:val="28"/>
          <w:szCs w:val="28"/>
        </w:rPr>
        <w:t>ЧПО</w:t>
      </w:r>
      <w:r w:rsidRPr="00D71457">
        <w:rPr>
          <w:sz w:val="28"/>
          <w:szCs w:val="28"/>
        </w:rPr>
        <w:t xml:space="preserve"> требования </w:t>
      </w:r>
      <w:r>
        <w:rPr>
          <w:sz w:val="28"/>
          <w:szCs w:val="28"/>
        </w:rPr>
        <w:t>нормативн</w:t>
      </w:r>
      <w:r w:rsidR="00576B28">
        <w:rPr>
          <w:sz w:val="28"/>
          <w:szCs w:val="28"/>
        </w:rPr>
        <w:t>ых</w:t>
      </w:r>
      <w:r>
        <w:rPr>
          <w:sz w:val="28"/>
          <w:szCs w:val="28"/>
        </w:rPr>
        <w:t xml:space="preserve"> правовых актов</w:t>
      </w:r>
      <w:r w:rsidR="00576B2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71457">
        <w:rPr>
          <w:sz w:val="28"/>
          <w:szCs w:val="28"/>
        </w:rPr>
        <w:t>регламентирующих деятельность</w:t>
      </w:r>
      <w:r>
        <w:rPr>
          <w:sz w:val="28"/>
          <w:szCs w:val="28"/>
        </w:rPr>
        <w:t xml:space="preserve"> </w:t>
      </w:r>
      <w:r w:rsidRPr="00D71457">
        <w:rPr>
          <w:sz w:val="28"/>
          <w:szCs w:val="28"/>
        </w:rPr>
        <w:t>пожарно</w:t>
      </w:r>
      <w:r>
        <w:rPr>
          <w:sz w:val="28"/>
          <w:szCs w:val="28"/>
        </w:rPr>
        <w:t>-спасательных гарнизонов и подразделений пожарной</w:t>
      </w:r>
      <w:r w:rsidRPr="00D71457">
        <w:rPr>
          <w:sz w:val="28"/>
          <w:szCs w:val="28"/>
        </w:rPr>
        <w:t xml:space="preserve"> охраны</w:t>
      </w:r>
      <w:r>
        <w:rPr>
          <w:sz w:val="28"/>
          <w:szCs w:val="28"/>
        </w:rPr>
        <w:t xml:space="preserve"> в области организации тушения пожаров и проведения </w:t>
      </w:r>
      <w:proofErr w:type="gramStart"/>
      <w:r>
        <w:rPr>
          <w:sz w:val="28"/>
          <w:szCs w:val="28"/>
        </w:rPr>
        <w:t>аварий-спасательных</w:t>
      </w:r>
      <w:proofErr w:type="gramEnd"/>
      <w:r>
        <w:rPr>
          <w:sz w:val="28"/>
          <w:szCs w:val="28"/>
        </w:rPr>
        <w:t xml:space="preserve"> работ, организации службы и подготовки в подразделениях, порядок аттестации </w:t>
      </w:r>
      <w:r w:rsidRPr="00D71457">
        <w:rPr>
          <w:sz w:val="28"/>
          <w:szCs w:val="28"/>
        </w:rPr>
        <w:t>на право осуществления руководства тушением пожаров</w:t>
      </w:r>
      <w:r>
        <w:rPr>
          <w:sz w:val="28"/>
          <w:szCs w:val="28"/>
        </w:rPr>
        <w:t xml:space="preserve"> </w:t>
      </w:r>
      <w:r w:rsidRPr="00D71457">
        <w:rPr>
          <w:sz w:val="28"/>
          <w:szCs w:val="28"/>
        </w:rPr>
        <w:t>и ликвидацией чрезвычайных ситуаций</w:t>
      </w:r>
      <w:r w:rsidR="00041CC1">
        <w:rPr>
          <w:sz w:val="28"/>
          <w:szCs w:val="28"/>
        </w:rPr>
        <w:t>;</w:t>
      </w:r>
    </w:p>
    <w:p w:rsidR="00AA1ADD" w:rsidRPr="00D71457" w:rsidRDefault="00AA1ADD" w:rsidP="00AA1A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71457">
        <w:rPr>
          <w:sz w:val="28"/>
          <w:szCs w:val="28"/>
        </w:rPr>
        <w:t>Активизировать и постоянно совершенствовать работу по разработке, согласованию и утверждению документов предварительного планирования действий по тушению пожаров и проведению аварийно-спасательных работ</w:t>
      </w:r>
      <w:r w:rsidR="00576B28">
        <w:rPr>
          <w:sz w:val="28"/>
          <w:szCs w:val="28"/>
        </w:rPr>
        <w:t>,</w:t>
      </w:r>
      <w:r w:rsidRPr="00D71457">
        <w:rPr>
          <w:sz w:val="28"/>
          <w:szCs w:val="28"/>
        </w:rPr>
        <w:t xml:space="preserve"> </w:t>
      </w:r>
      <w:r w:rsidR="007713BC">
        <w:rPr>
          <w:sz w:val="28"/>
          <w:szCs w:val="28"/>
        </w:rPr>
        <w:t>проводимую подразделениями ЧПО на охраняемых объектах</w:t>
      </w:r>
      <w:r w:rsidR="00680554">
        <w:rPr>
          <w:sz w:val="28"/>
          <w:szCs w:val="28"/>
        </w:rPr>
        <w:t>;</w:t>
      </w:r>
      <w:bookmarkStart w:id="0" w:name="_GoBack"/>
      <w:bookmarkEnd w:id="0"/>
    </w:p>
    <w:p w:rsidR="00AA1ADD" w:rsidRPr="00D71457" w:rsidRDefault="00AA1ADD" w:rsidP="00AA1A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D71457">
        <w:rPr>
          <w:sz w:val="28"/>
          <w:szCs w:val="28"/>
        </w:rPr>
        <w:t xml:space="preserve">Организовать качественную работу по аттестации </w:t>
      </w:r>
      <w:r w:rsidR="007713BC">
        <w:rPr>
          <w:sz w:val="28"/>
          <w:szCs w:val="28"/>
        </w:rPr>
        <w:t xml:space="preserve">должностных лиц ЧПО </w:t>
      </w:r>
      <w:r w:rsidRPr="00D71457">
        <w:rPr>
          <w:sz w:val="28"/>
          <w:szCs w:val="28"/>
        </w:rPr>
        <w:t>на право осуществления руководства тушением пожаров</w:t>
      </w:r>
      <w:r>
        <w:rPr>
          <w:sz w:val="28"/>
          <w:szCs w:val="28"/>
        </w:rPr>
        <w:t xml:space="preserve"> </w:t>
      </w:r>
      <w:r w:rsidRPr="00D71457">
        <w:rPr>
          <w:sz w:val="28"/>
          <w:szCs w:val="28"/>
        </w:rPr>
        <w:t>и ликвидацией чрезвычайных ситуаций</w:t>
      </w:r>
      <w:r>
        <w:rPr>
          <w:sz w:val="28"/>
          <w:szCs w:val="28"/>
        </w:rPr>
        <w:t xml:space="preserve">, </w:t>
      </w:r>
      <w:r w:rsidR="007713BC">
        <w:rPr>
          <w:sz w:val="28"/>
          <w:szCs w:val="28"/>
        </w:rPr>
        <w:t xml:space="preserve">в </w:t>
      </w:r>
      <w:r w:rsidR="00576B28">
        <w:rPr>
          <w:sz w:val="28"/>
          <w:szCs w:val="28"/>
        </w:rPr>
        <w:t>П</w:t>
      </w:r>
      <w:r w:rsidR="007713BC">
        <w:rPr>
          <w:sz w:val="28"/>
          <w:szCs w:val="28"/>
        </w:rPr>
        <w:t>орядке</w:t>
      </w:r>
      <w:r w:rsidR="00576B28">
        <w:rPr>
          <w:sz w:val="28"/>
          <w:szCs w:val="28"/>
        </w:rPr>
        <w:t>,</w:t>
      </w:r>
      <w:r w:rsidR="007713BC">
        <w:rPr>
          <w:sz w:val="28"/>
          <w:szCs w:val="28"/>
        </w:rPr>
        <w:t xml:space="preserve"> определенно</w:t>
      </w:r>
      <w:r w:rsidR="00576B28">
        <w:rPr>
          <w:sz w:val="28"/>
          <w:szCs w:val="28"/>
        </w:rPr>
        <w:t>м</w:t>
      </w:r>
      <w:r w:rsidR="007713BC">
        <w:rPr>
          <w:sz w:val="28"/>
          <w:szCs w:val="28"/>
        </w:rPr>
        <w:t xml:space="preserve"> </w:t>
      </w:r>
      <w:r w:rsidRPr="00D71457">
        <w:rPr>
          <w:sz w:val="28"/>
          <w:szCs w:val="28"/>
        </w:rPr>
        <w:t>приказ</w:t>
      </w:r>
      <w:r>
        <w:rPr>
          <w:sz w:val="28"/>
          <w:szCs w:val="28"/>
        </w:rPr>
        <w:t xml:space="preserve">ом </w:t>
      </w:r>
      <w:r w:rsidRPr="00D71457">
        <w:rPr>
          <w:sz w:val="28"/>
          <w:szCs w:val="28"/>
        </w:rPr>
        <w:t xml:space="preserve">МЧС России </w:t>
      </w:r>
      <w:r w:rsidR="00576B28">
        <w:rPr>
          <w:sz w:val="28"/>
          <w:szCs w:val="28"/>
        </w:rPr>
        <w:br/>
      </w:r>
      <w:r w:rsidRPr="00D71457">
        <w:rPr>
          <w:sz w:val="28"/>
          <w:szCs w:val="28"/>
        </w:rPr>
        <w:t>от 20 октября 2017</w:t>
      </w:r>
      <w:r w:rsidR="007713BC">
        <w:rPr>
          <w:sz w:val="28"/>
          <w:szCs w:val="28"/>
        </w:rPr>
        <w:t xml:space="preserve"> г.</w:t>
      </w:r>
      <w:r w:rsidRPr="00D71457">
        <w:rPr>
          <w:sz w:val="28"/>
          <w:szCs w:val="28"/>
        </w:rPr>
        <w:t xml:space="preserve"> № 450</w:t>
      </w:r>
      <w:r w:rsidR="00041CC1">
        <w:rPr>
          <w:sz w:val="28"/>
          <w:szCs w:val="28"/>
        </w:rPr>
        <w:t>;</w:t>
      </w:r>
    </w:p>
    <w:p w:rsidR="00AA1ADD" w:rsidRPr="00D71457" w:rsidRDefault="00AA1ADD" w:rsidP="00AA1A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Pr="00D71457">
        <w:rPr>
          <w:sz w:val="28"/>
          <w:szCs w:val="28"/>
        </w:rPr>
        <w:t xml:space="preserve">В плановом режиме проводить </w:t>
      </w:r>
      <w:r w:rsidRPr="0070753C">
        <w:rPr>
          <w:sz w:val="28"/>
          <w:szCs w:val="28"/>
        </w:rPr>
        <w:t>совместны</w:t>
      </w:r>
      <w:r>
        <w:rPr>
          <w:sz w:val="28"/>
          <w:szCs w:val="28"/>
        </w:rPr>
        <w:t>е</w:t>
      </w:r>
      <w:r w:rsidRPr="0070753C">
        <w:rPr>
          <w:sz w:val="28"/>
          <w:szCs w:val="28"/>
        </w:rPr>
        <w:t xml:space="preserve"> пожарно-тактически</w:t>
      </w:r>
      <w:r>
        <w:rPr>
          <w:sz w:val="28"/>
          <w:szCs w:val="28"/>
        </w:rPr>
        <w:t>е</w:t>
      </w:r>
      <w:r w:rsidRPr="0070753C">
        <w:rPr>
          <w:sz w:val="28"/>
          <w:szCs w:val="28"/>
        </w:rPr>
        <w:t xml:space="preserve"> учени</w:t>
      </w:r>
      <w:r>
        <w:rPr>
          <w:sz w:val="28"/>
          <w:szCs w:val="28"/>
        </w:rPr>
        <w:t xml:space="preserve">я и занятия </w:t>
      </w:r>
      <w:r w:rsidRPr="0070753C">
        <w:rPr>
          <w:sz w:val="28"/>
          <w:szCs w:val="28"/>
        </w:rPr>
        <w:t xml:space="preserve">на </w:t>
      </w:r>
      <w:r>
        <w:rPr>
          <w:sz w:val="28"/>
          <w:szCs w:val="28"/>
        </w:rPr>
        <w:t>объектах, охраняемых</w:t>
      </w:r>
      <w:r w:rsidRPr="007075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подразделениями </w:t>
      </w:r>
      <w:r w:rsidRPr="0011036D">
        <w:rPr>
          <w:sz w:val="28"/>
          <w:szCs w:val="28"/>
        </w:rPr>
        <w:t>ЧПО</w:t>
      </w:r>
      <w:r>
        <w:rPr>
          <w:sz w:val="28"/>
          <w:szCs w:val="28"/>
        </w:rPr>
        <w:t>, а также на объектах инфраструктуры в подрайоне их выезда</w:t>
      </w:r>
      <w:r w:rsidR="007713BC">
        <w:rPr>
          <w:sz w:val="28"/>
          <w:szCs w:val="28"/>
        </w:rPr>
        <w:t xml:space="preserve"> в рамках гарнизонных мероприятий, школы оперативного мастерства</w:t>
      </w:r>
      <w:r w:rsidR="00041CC1">
        <w:rPr>
          <w:sz w:val="28"/>
          <w:szCs w:val="28"/>
        </w:rPr>
        <w:t>;</w:t>
      </w:r>
      <w:proofErr w:type="gramEnd"/>
    </w:p>
    <w:p w:rsidR="00AA1ADD" w:rsidRPr="00D71457" w:rsidRDefault="00A66620" w:rsidP="00AA1A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A1ADD">
        <w:rPr>
          <w:sz w:val="28"/>
          <w:szCs w:val="28"/>
        </w:rPr>
        <w:t xml:space="preserve">. </w:t>
      </w:r>
      <w:r w:rsidR="00AA1ADD" w:rsidRPr="00D71457">
        <w:rPr>
          <w:sz w:val="28"/>
          <w:szCs w:val="28"/>
        </w:rPr>
        <w:t xml:space="preserve">Организовать </w:t>
      </w:r>
      <w:proofErr w:type="gramStart"/>
      <w:r w:rsidR="00AA1ADD" w:rsidRPr="00D71457">
        <w:rPr>
          <w:sz w:val="28"/>
          <w:szCs w:val="28"/>
        </w:rPr>
        <w:t>контроль за</w:t>
      </w:r>
      <w:proofErr w:type="gramEnd"/>
      <w:r w:rsidR="00AA1ADD" w:rsidRPr="00D71457">
        <w:rPr>
          <w:sz w:val="28"/>
          <w:szCs w:val="28"/>
        </w:rPr>
        <w:t xml:space="preserve"> включением сил и средств как существующих, так и вновь созда</w:t>
      </w:r>
      <w:r w:rsidR="00AA1ADD">
        <w:rPr>
          <w:sz w:val="28"/>
          <w:szCs w:val="28"/>
        </w:rPr>
        <w:t>ваемых</w:t>
      </w:r>
      <w:r w:rsidR="00AA1ADD" w:rsidRPr="00D71457">
        <w:rPr>
          <w:sz w:val="28"/>
          <w:szCs w:val="28"/>
        </w:rPr>
        <w:t xml:space="preserve"> подразделений </w:t>
      </w:r>
      <w:r w:rsidR="00AA1ADD" w:rsidRPr="0011036D">
        <w:rPr>
          <w:sz w:val="28"/>
          <w:szCs w:val="28"/>
        </w:rPr>
        <w:t>ЧПО</w:t>
      </w:r>
      <w:r w:rsidR="00AA1ADD" w:rsidRPr="00D71457">
        <w:rPr>
          <w:sz w:val="28"/>
          <w:szCs w:val="28"/>
        </w:rPr>
        <w:t xml:space="preserve"> в планы привлечения сил и средств пожарно-спасательных гарнизонов для тушения пожаров и проведения аварийно-спасательных работ и расписания выездов сил и средст</w:t>
      </w:r>
      <w:r w:rsidR="00041CC1">
        <w:rPr>
          <w:sz w:val="28"/>
          <w:szCs w:val="28"/>
        </w:rPr>
        <w:t>в подразделений пожарной охраны;</w:t>
      </w:r>
    </w:p>
    <w:p w:rsidR="00AA1ADD" w:rsidRDefault="00A66620" w:rsidP="00AA1A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A1ADD">
        <w:rPr>
          <w:sz w:val="28"/>
          <w:szCs w:val="28"/>
        </w:rPr>
        <w:t xml:space="preserve">. Проводить ежеквартальный анализ привлечения подразделений </w:t>
      </w:r>
      <w:r w:rsidR="00AA1ADD" w:rsidRPr="0011036D">
        <w:rPr>
          <w:sz w:val="28"/>
          <w:szCs w:val="28"/>
        </w:rPr>
        <w:t>ЧПО</w:t>
      </w:r>
      <w:r w:rsidR="00AA1ADD">
        <w:rPr>
          <w:sz w:val="28"/>
          <w:szCs w:val="28"/>
        </w:rPr>
        <w:t xml:space="preserve"> на тушение пожаров и загораний, а в случае выявления фактов невыезда подразделений направлять информацию </w:t>
      </w:r>
      <w:r w:rsidR="00AA1ADD" w:rsidRPr="00D71457">
        <w:rPr>
          <w:sz w:val="28"/>
          <w:szCs w:val="28"/>
        </w:rPr>
        <w:t xml:space="preserve">в </w:t>
      </w:r>
      <w:r w:rsidR="00AA1ADD">
        <w:rPr>
          <w:sz w:val="28"/>
          <w:szCs w:val="28"/>
        </w:rPr>
        <w:t>Главное управление пожарной охраны МЧС России</w:t>
      </w:r>
      <w:r w:rsidR="00AA1ADD" w:rsidRPr="00D71457">
        <w:rPr>
          <w:sz w:val="28"/>
          <w:szCs w:val="28"/>
        </w:rPr>
        <w:t xml:space="preserve"> и </w:t>
      </w:r>
      <w:r w:rsidR="00AA1ADD">
        <w:rPr>
          <w:sz w:val="28"/>
          <w:szCs w:val="28"/>
        </w:rPr>
        <w:t xml:space="preserve">соответствующие </w:t>
      </w:r>
      <w:r w:rsidR="00AA1ADD" w:rsidRPr="00FC4D1C">
        <w:rPr>
          <w:sz w:val="28"/>
          <w:szCs w:val="28"/>
        </w:rPr>
        <w:t>лицензирующие</w:t>
      </w:r>
      <w:r w:rsidR="00041CC1">
        <w:rPr>
          <w:sz w:val="28"/>
          <w:szCs w:val="28"/>
        </w:rPr>
        <w:t xml:space="preserve"> органы;</w:t>
      </w:r>
    </w:p>
    <w:p w:rsidR="00650FC4" w:rsidRDefault="00650FC4" w:rsidP="008E1BC4">
      <w:pPr>
        <w:ind w:firstLine="709"/>
        <w:jc w:val="both"/>
        <w:rPr>
          <w:sz w:val="28"/>
          <w:szCs w:val="28"/>
        </w:rPr>
      </w:pPr>
    </w:p>
    <w:p w:rsidR="00A94D73" w:rsidRDefault="00A66620" w:rsidP="008E1BC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AA1ADD">
        <w:rPr>
          <w:sz w:val="28"/>
          <w:szCs w:val="28"/>
        </w:rPr>
        <w:t>. Провести ревизию реестров подразделений частной и ведомственной пожарной охраны, исхо</w:t>
      </w:r>
      <w:r w:rsidR="00041CC1">
        <w:rPr>
          <w:sz w:val="28"/>
          <w:szCs w:val="28"/>
        </w:rPr>
        <w:t>дя из целей и задач их создания;</w:t>
      </w:r>
    </w:p>
    <w:p w:rsidR="008E1BC4" w:rsidRDefault="008E1BC4" w:rsidP="008E1BC4">
      <w:pPr>
        <w:ind w:firstLine="709"/>
        <w:jc w:val="both"/>
        <w:rPr>
          <w:sz w:val="28"/>
        </w:rPr>
      </w:pPr>
      <w:r>
        <w:rPr>
          <w:sz w:val="28"/>
          <w:szCs w:val="28"/>
        </w:rPr>
        <w:t>9. Провести разъяснительную работу с руководителями объектов</w:t>
      </w:r>
      <w:r w:rsidR="00F144BE">
        <w:rPr>
          <w:sz w:val="28"/>
          <w:szCs w:val="28"/>
        </w:rPr>
        <w:t>, охрану которых осуществляют подразделения ЧПО,</w:t>
      </w:r>
      <w:r>
        <w:rPr>
          <w:sz w:val="28"/>
          <w:szCs w:val="28"/>
        </w:rPr>
        <w:t xml:space="preserve"> </w:t>
      </w:r>
      <w:r w:rsidR="00D678A7">
        <w:rPr>
          <w:sz w:val="28"/>
          <w:szCs w:val="28"/>
        </w:rPr>
        <w:t>о необходимости наличия</w:t>
      </w:r>
      <w:r w:rsidR="00650FC4">
        <w:rPr>
          <w:sz w:val="28"/>
          <w:szCs w:val="28"/>
        </w:rPr>
        <w:br/>
      </w:r>
      <w:r w:rsidR="00D678A7">
        <w:rPr>
          <w:sz w:val="28"/>
          <w:szCs w:val="28"/>
        </w:rPr>
        <w:t xml:space="preserve">в </w:t>
      </w:r>
      <w:r w:rsidR="00F144BE">
        <w:rPr>
          <w:sz w:val="28"/>
          <w:szCs w:val="28"/>
        </w:rPr>
        <w:t xml:space="preserve">указанных </w:t>
      </w:r>
      <w:r w:rsidR="00D678A7">
        <w:rPr>
          <w:sz w:val="28"/>
          <w:szCs w:val="28"/>
        </w:rPr>
        <w:t>подразделени</w:t>
      </w:r>
      <w:r w:rsidR="00F144BE">
        <w:rPr>
          <w:sz w:val="28"/>
          <w:szCs w:val="28"/>
        </w:rPr>
        <w:t>ях</w:t>
      </w:r>
      <w:r w:rsidR="00D678A7">
        <w:rPr>
          <w:sz w:val="28"/>
          <w:szCs w:val="28"/>
        </w:rPr>
        <w:t xml:space="preserve"> средств индивидуальной защиты пожарных, пожарно-технического оборудования и снаряжения</w:t>
      </w:r>
      <w:r w:rsidR="00F144BE">
        <w:rPr>
          <w:sz w:val="28"/>
          <w:szCs w:val="28"/>
        </w:rPr>
        <w:t>, а так же достаточности сил</w:t>
      </w:r>
      <w:r w:rsidR="00D678A7">
        <w:rPr>
          <w:sz w:val="28"/>
          <w:szCs w:val="28"/>
        </w:rPr>
        <w:t xml:space="preserve"> </w:t>
      </w:r>
      <w:r w:rsidR="00F144BE">
        <w:rPr>
          <w:sz w:val="28"/>
          <w:szCs w:val="28"/>
        </w:rPr>
        <w:t>для</w:t>
      </w:r>
      <w:r w:rsidR="00D678A7">
        <w:rPr>
          <w:sz w:val="28"/>
          <w:szCs w:val="28"/>
        </w:rPr>
        <w:t xml:space="preserve"> обеспеч</w:t>
      </w:r>
      <w:r w:rsidR="00F144BE">
        <w:rPr>
          <w:sz w:val="28"/>
          <w:szCs w:val="28"/>
        </w:rPr>
        <w:t>ения</w:t>
      </w:r>
      <w:r w:rsidR="00D678A7">
        <w:rPr>
          <w:sz w:val="28"/>
          <w:szCs w:val="28"/>
        </w:rPr>
        <w:t xml:space="preserve"> тушени</w:t>
      </w:r>
      <w:r w:rsidR="00F144BE">
        <w:rPr>
          <w:sz w:val="28"/>
          <w:szCs w:val="28"/>
        </w:rPr>
        <w:t>я</w:t>
      </w:r>
      <w:r w:rsidR="00D678A7">
        <w:rPr>
          <w:sz w:val="28"/>
          <w:szCs w:val="28"/>
        </w:rPr>
        <w:t xml:space="preserve"> пожара на начальной стадии развития, до прибытия основных сил местного пожарно-спасательного гарнизона.</w:t>
      </w:r>
    </w:p>
    <w:sectPr w:rsidR="008E1BC4" w:rsidSect="00650FC4">
      <w:headerReference w:type="default" r:id="rId16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5FE" w:rsidRDefault="00B345FE" w:rsidP="0020242C">
      <w:r>
        <w:separator/>
      </w:r>
    </w:p>
  </w:endnote>
  <w:endnote w:type="continuationSeparator" w:id="0">
    <w:p w:rsidR="00B345FE" w:rsidRDefault="00B345FE" w:rsidP="00202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5FE" w:rsidRDefault="00B345FE" w:rsidP="0020242C">
      <w:r>
        <w:separator/>
      </w:r>
    </w:p>
  </w:footnote>
  <w:footnote w:type="continuationSeparator" w:id="0">
    <w:p w:rsidR="00B345FE" w:rsidRDefault="00B345FE" w:rsidP="002024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0513334"/>
      <w:docPartObj>
        <w:docPartGallery w:val="Page Numbers (Top of Page)"/>
        <w:docPartUnique/>
      </w:docPartObj>
    </w:sdtPr>
    <w:sdtEndPr/>
    <w:sdtContent>
      <w:p w:rsidR="00D61D06" w:rsidRDefault="00D61D06">
        <w:pPr>
          <w:pStyle w:val="af0"/>
          <w:jc w:val="center"/>
        </w:pPr>
        <w:r w:rsidRPr="00162F4F">
          <w:rPr>
            <w:sz w:val="24"/>
            <w:szCs w:val="24"/>
          </w:rPr>
          <w:fldChar w:fldCharType="begin"/>
        </w:r>
        <w:r w:rsidRPr="00162F4F">
          <w:rPr>
            <w:sz w:val="24"/>
            <w:szCs w:val="24"/>
          </w:rPr>
          <w:instrText>PAGE   \* MERGEFORMAT</w:instrText>
        </w:r>
        <w:r w:rsidRPr="00162F4F">
          <w:rPr>
            <w:sz w:val="24"/>
            <w:szCs w:val="24"/>
          </w:rPr>
          <w:fldChar w:fldCharType="separate"/>
        </w:r>
        <w:r w:rsidR="00680554">
          <w:rPr>
            <w:noProof/>
            <w:sz w:val="24"/>
            <w:szCs w:val="24"/>
          </w:rPr>
          <w:t>8</w:t>
        </w:r>
        <w:r w:rsidRPr="00162F4F">
          <w:rPr>
            <w:sz w:val="24"/>
            <w:szCs w:val="24"/>
          </w:rPr>
          <w:fldChar w:fldCharType="end"/>
        </w:r>
      </w:p>
    </w:sdtContent>
  </w:sdt>
  <w:p w:rsidR="00D61D06" w:rsidRDefault="00D61D06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3.%1.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3516FDD"/>
    <w:multiLevelType w:val="hybridMultilevel"/>
    <w:tmpl w:val="DAC207E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13079"/>
    <w:multiLevelType w:val="hybridMultilevel"/>
    <w:tmpl w:val="A384A07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6454F"/>
    <w:multiLevelType w:val="hybridMultilevel"/>
    <w:tmpl w:val="A384A07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D39BD"/>
    <w:multiLevelType w:val="hybridMultilevel"/>
    <w:tmpl w:val="AF5CD9B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0D5FCC"/>
    <w:multiLevelType w:val="hybridMultilevel"/>
    <w:tmpl w:val="B1884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A7BED"/>
    <w:multiLevelType w:val="hybridMultilevel"/>
    <w:tmpl w:val="885007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04631"/>
    <w:multiLevelType w:val="hybridMultilevel"/>
    <w:tmpl w:val="229638C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213F27B9"/>
    <w:multiLevelType w:val="hybridMultilevel"/>
    <w:tmpl w:val="43D2342A"/>
    <w:lvl w:ilvl="0" w:tplc="529EF13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21F72C0D"/>
    <w:multiLevelType w:val="hybridMultilevel"/>
    <w:tmpl w:val="DAC207E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5A40C3"/>
    <w:multiLevelType w:val="hybridMultilevel"/>
    <w:tmpl w:val="D2F8FFE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3A7454"/>
    <w:multiLevelType w:val="multilevel"/>
    <w:tmpl w:val="FCE0D4BC"/>
    <w:lvl w:ilvl="0">
      <w:start w:val="2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82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55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328" w:hanging="2520"/>
      </w:pPr>
      <w:rPr>
        <w:rFonts w:cs="Times New Roman" w:hint="default"/>
      </w:rPr>
    </w:lvl>
  </w:abstractNum>
  <w:abstractNum w:abstractNumId="12">
    <w:nsid w:val="2F16282A"/>
    <w:multiLevelType w:val="hybridMultilevel"/>
    <w:tmpl w:val="521ECB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225D5F"/>
    <w:multiLevelType w:val="hybridMultilevel"/>
    <w:tmpl w:val="E5C8B91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B71EBE"/>
    <w:multiLevelType w:val="hybridMultilevel"/>
    <w:tmpl w:val="36EC724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7C6769"/>
    <w:multiLevelType w:val="hybridMultilevel"/>
    <w:tmpl w:val="521ECB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025A56"/>
    <w:multiLevelType w:val="multilevel"/>
    <w:tmpl w:val="6D6AF7EC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91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cs="Times New Roman" w:hint="default"/>
      </w:rPr>
    </w:lvl>
  </w:abstractNum>
  <w:abstractNum w:abstractNumId="17">
    <w:nsid w:val="511A199E"/>
    <w:multiLevelType w:val="hybridMultilevel"/>
    <w:tmpl w:val="CB168FE2"/>
    <w:lvl w:ilvl="0" w:tplc="3A287AB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hint="default"/>
        <w:b w:val="0"/>
        <w:bCs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860C61"/>
    <w:multiLevelType w:val="multilevel"/>
    <w:tmpl w:val="525A9F98"/>
    <w:lvl w:ilvl="0">
      <w:start w:val="4"/>
      <w:numFmt w:val="decimal"/>
      <w:lvlText w:val="%1."/>
      <w:lvlJc w:val="left"/>
      <w:pPr>
        <w:ind w:left="510" w:hanging="51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82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55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328" w:hanging="2520"/>
      </w:pPr>
      <w:rPr>
        <w:rFonts w:cs="Times New Roman" w:hint="default"/>
      </w:rPr>
    </w:lvl>
  </w:abstractNum>
  <w:abstractNum w:abstractNumId="19">
    <w:nsid w:val="5BB45D30"/>
    <w:multiLevelType w:val="hybridMultilevel"/>
    <w:tmpl w:val="7D06B57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64A428BB"/>
    <w:multiLevelType w:val="hybridMultilevel"/>
    <w:tmpl w:val="3C445D44"/>
    <w:lvl w:ilvl="0" w:tplc="C7C8E2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E9C33B7"/>
    <w:multiLevelType w:val="hybridMultilevel"/>
    <w:tmpl w:val="401A772A"/>
    <w:lvl w:ilvl="0" w:tplc="529EF13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748B44AD"/>
    <w:multiLevelType w:val="hybridMultilevel"/>
    <w:tmpl w:val="2C7AB1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6"/>
  </w:num>
  <w:num w:numId="5">
    <w:abstractNumId w:val="4"/>
  </w:num>
  <w:num w:numId="6">
    <w:abstractNumId w:val="15"/>
  </w:num>
  <w:num w:numId="7">
    <w:abstractNumId w:val="0"/>
  </w:num>
  <w:num w:numId="8">
    <w:abstractNumId w:val="20"/>
  </w:num>
  <w:num w:numId="9">
    <w:abstractNumId w:val="7"/>
  </w:num>
  <w:num w:numId="10">
    <w:abstractNumId w:val="21"/>
  </w:num>
  <w:num w:numId="11">
    <w:abstractNumId w:val="10"/>
  </w:num>
  <w:num w:numId="12">
    <w:abstractNumId w:val="22"/>
  </w:num>
  <w:num w:numId="13">
    <w:abstractNumId w:val="2"/>
  </w:num>
  <w:num w:numId="14">
    <w:abstractNumId w:val="1"/>
  </w:num>
  <w:num w:numId="15">
    <w:abstractNumId w:val="9"/>
  </w:num>
  <w:num w:numId="16">
    <w:abstractNumId w:val="19"/>
  </w:num>
  <w:num w:numId="17">
    <w:abstractNumId w:val="8"/>
  </w:num>
  <w:num w:numId="18">
    <w:abstractNumId w:val="17"/>
  </w:num>
  <w:num w:numId="19">
    <w:abstractNumId w:val="3"/>
  </w:num>
  <w:num w:numId="20">
    <w:abstractNumId w:val="5"/>
  </w:num>
  <w:num w:numId="21">
    <w:abstractNumId w:val="16"/>
  </w:num>
  <w:num w:numId="22">
    <w:abstractNumId w:val="11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7AE"/>
    <w:rsid w:val="0000452E"/>
    <w:rsid w:val="000047BC"/>
    <w:rsid w:val="00005DEF"/>
    <w:rsid w:val="00011C3D"/>
    <w:rsid w:val="00011D85"/>
    <w:rsid w:val="00024518"/>
    <w:rsid w:val="000302A4"/>
    <w:rsid w:val="0003121C"/>
    <w:rsid w:val="00033992"/>
    <w:rsid w:val="00036886"/>
    <w:rsid w:val="00037560"/>
    <w:rsid w:val="000417E4"/>
    <w:rsid w:val="00041CC1"/>
    <w:rsid w:val="00044901"/>
    <w:rsid w:val="00054181"/>
    <w:rsid w:val="00056A08"/>
    <w:rsid w:val="00076737"/>
    <w:rsid w:val="00076BA8"/>
    <w:rsid w:val="00077C2B"/>
    <w:rsid w:val="00081006"/>
    <w:rsid w:val="00081FC3"/>
    <w:rsid w:val="000854A8"/>
    <w:rsid w:val="000A01F2"/>
    <w:rsid w:val="000A0B8F"/>
    <w:rsid w:val="000A3C17"/>
    <w:rsid w:val="000B09BB"/>
    <w:rsid w:val="000C446B"/>
    <w:rsid w:val="000D0AA9"/>
    <w:rsid w:val="000E121B"/>
    <w:rsid w:val="000E1A3E"/>
    <w:rsid w:val="000E4800"/>
    <w:rsid w:val="00100B7F"/>
    <w:rsid w:val="0010522B"/>
    <w:rsid w:val="0010623F"/>
    <w:rsid w:val="00106F55"/>
    <w:rsid w:val="00111A3A"/>
    <w:rsid w:val="00121033"/>
    <w:rsid w:val="001222F9"/>
    <w:rsid w:val="00124955"/>
    <w:rsid w:val="00126602"/>
    <w:rsid w:val="00131C1A"/>
    <w:rsid w:val="00134A51"/>
    <w:rsid w:val="00136B5F"/>
    <w:rsid w:val="00161912"/>
    <w:rsid w:val="00162F4F"/>
    <w:rsid w:val="00165144"/>
    <w:rsid w:val="00165B69"/>
    <w:rsid w:val="00176108"/>
    <w:rsid w:val="0017791D"/>
    <w:rsid w:val="001824FB"/>
    <w:rsid w:val="00182CB8"/>
    <w:rsid w:val="001864CA"/>
    <w:rsid w:val="001939DD"/>
    <w:rsid w:val="00195D5B"/>
    <w:rsid w:val="0019636B"/>
    <w:rsid w:val="001A0091"/>
    <w:rsid w:val="001B30D5"/>
    <w:rsid w:val="001B3979"/>
    <w:rsid w:val="001D05F6"/>
    <w:rsid w:val="001E2A7B"/>
    <w:rsid w:val="001E56E8"/>
    <w:rsid w:val="0020242C"/>
    <w:rsid w:val="00240CEE"/>
    <w:rsid w:val="00245508"/>
    <w:rsid w:val="00275283"/>
    <w:rsid w:val="002765BB"/>
    <w:rsid w:val="002863EB"/>
    <w:rsid w:val="00293B44"/>
    <w:rsid w:val="00293DC2"/>
    <w:rsid w:val="002A45C6"/>
    <w:rsid w:val="002B0AD4"/>
    <w:rsid w:val="002B1EE0"/>
    <w:rsid w:val="002B29BC"/>
    <w:rsid w:val="002B32FC"/>
    <w:rsid w:val="002B6BAF"/>
    <w:rsid w:val="002C2184"/>
    <w:rsid w:val="002C2791"/>
    <w:rsid w:val="002C5515"/>
    <w:rsid w:val="002C6201"/>
    <w:rsid w:val="002D4CA6"/>
    <w:rsid w:val="002E5CD7"/>
    <w:rsid w:val="002F0AFB"/>
    <w:rsid w:val="002F5B49"/>
    <w:rsid w:val="0030128F"/>
    <w:rsid w:val="00320EA4"/>
    <w:rsid w:val="00322199"/>
    <w:rsid w:val="00322DF1"/>
    <w:rsid w:val="003300C2"/>
    <w:rsid w:val="0033721E"/>
    <w:rsid w:val="003373FC"/>
    <w:rsid w:val="003416C5"/>
    <w:rsid w:val="00345196"/>
    <w:rsid w:val="00347A92"/>
    <w:rsid w:val="00351FD2"/>
    <w:rsid w:val="00354C3C"/>
    <w:rsid w:val="00357EDE"/>
    <w:rsid w:val="00366D8B"/>
    <w:rsid w:val="00370ACA"/>
    <w:rsid w:val="0037486D"/>
    <w:rsid w:val="00375CE9"/>
    <w:rsid w:val="00382B6E"/>
    <w:rsid w:val="0039462E"/>
    <w:rsid w:val="003D0BC6"/>
    <w:rsid w:val="003D5B38"/>
    <w:rsid w:val="003D669E"/>
    <w:rsid w:val="003E34DB"/>
    <w:rsid w:val="0040149B"/>
    <w:rsid w:val="0040282F"/>
    <w:rsid w:val="00402D0D"/>
    <w:rsid w:val="00417F67"/>
    <w:rsid w:val="00434FA2"/>
    <w:rsid w:val="00441741"/>
    <w:rsid w:val="00447106"/>
    <w:rsid w:val="00447C0C"/>
    <w:rsid w:val="004540D4"/>
    <w:rsid w:val="004611EF"/>
    <w:rsid w:val="00464055"/>
    <w:rsid w:val="00465211"/>
    <w:rsid w:val="004672C8"/>
    <w:rsid w:val="004743B2"/>
    <w:rsid w:val="0047487D"/>
    <w:rsid w:val="004828CF"/>
    <w:rsid w:val="00482D59"/>
    <w:rsid w:val="00485234"/>
    <w:rsid w:val="00487901"/>
    <w:rsid w:val="00497D8E"/>
    <w:rsid w:val="004A34CC"/>
    <w:rsid w:val="004A460E"/>
    <w:rsid w:val="004B3D4A"/>
    <w:rsid w:val="004B5B30"/>
    <w:rsid w:val="004B7CE6"/>
    <w:rsid w:val="004D288B"/>
    <w:rsid w:val="004E2011"/>
    <w:rsid w:val="004E362F"/>
    <w:rsid w:val="004F07AE"/>
    <w:rsid w:val="004F6A42"/>
    <w:rsid w:val="00505148"/>
    <w:rsid w:val="00523575"/>
    <w:rsid w:val="0053014D"/>
    <w:rsid w:val="005313B5"/>
    <w:rsid w:val="00532288"/>
    <w:rsid w:val="00533093"/>
    <w:rsid w:val="00535A86"/>
    <w:rsid w:val="0053785F"/>
    <w:rsid w:val="005579E4"/>
    <w:rsid w:val="0056423C"/>
    <w:rsid w:val="00565A0E"/>
    <w:rsid w:val="00576B28"/>
    <w:rsid w:val="00592C3A"/>
    <w:rsid w:val="00592C9B"/>
    <w:rsid w:val="00595AE2"/>
    <w:rsid w:val="005A1083"/>
    <w:rsid w:val="005A2756"/>
    <w:rsid w:val="005A5664"/>
    <w:rsid w:val="005B1D62"/>
    <w:rsid w:val="005B4231"/>
    <w:rsid w:val="005B7F26"/>
    <w:rsid w:val="005C5682"/>
    <w:rsid w:val="005C6979"/>
    <w:rsid w:val="005D3B18"/>
    <w:rsid w:val="005F29B9"/>
    <w:rsid w:val="00602AF6"/>
    <w:rsid w:val="00610A2D"/>
    <w:rsid w:val="00611DCB"/>
    <w:rsid w:val="0061348A"/>
    <w:rsid w:val="006232DF"/>
    <w:rsid w:val="00627001"/>
    <w:rsid w:val="00637CD5"/>
    <w:rsid w:val="00650FC4"/>
    <w:rsid w:val="006540A9"/>
    <w:rsid w:val="00655B5A"/>
    <w:rsid w:val="00657C65"/>
    <w:rsid w:val="0066572E"/>
    <w:rsid w:val="00667A56"/>
    <w:rsid w:val="00673B05"/>
    <w:rsid w:val="00673CD4"/>
    <w:rsid w:val="006770C1"/>
    <w:rsid w:val="00680554"/>
    <w:rsid w:val="0068064C"/>
    <w:rsid w:val="006813C9"/>
    <w:rsid w:val="00682458"/>
    <w:rsid w:val="0068280C"/>
    <w:rsid w:val="00685D5F"/>
    <w:rsid w:val="006928FF"/>
    <w:rsid w:val="00692D4A"/>
    <w:rsid w:val="00696A24"/>
    <w:rsid w:val="006B02F3"/>
    <w:rsid w:val="006B03FB"/>
    <w:rsid w:val="006B5745"/>
    <w:rsid w:val="006B78D3"/>
    <w:rsid w:val="006D0638"/>
    <w:rsid w:val="006D6680"/>
    <w:rsid w:val="006E0E1A"/>
    <w:rsid w:val="006E1973"/>
    <w:rsid w:val="006E4D68"/>
    <w:rsid w:val="006F4D32"/>
    <w:rsid w:val="006F76DA"/>
    <w:rsid w:val="00701597"/>
    <w:rsid w:val="0070185E"/>
    <w:rsid w:val="007023DA"/>
    <w:rsid w:val="00703198"/>
    <w:rsid w:val="00705C8B"/>
    <w:rsid w:val="0071500B"/>
    <w:rsid w:val="00717F50"/>
    <w:rsid w:val="00720E12"/>
    <w:rsid w:val="00726C5A"/>
    <w:rsid w:val="0072776E"/>
    <w:rsid w:val="00750C41"/>
    <w:rsid w:val="00761E39"/>
    <w:rsid w:val="00767367"/>
    <w:rsid w:val="00770479"/>
    <w:rsid w:val="007713BC"/>
    <w:rsid w:val="00773906"/>
    <w:rsid w:val="00774ECA"/>
    <w:rsid w:val="00783D82"/>
    <w:rsid w:val="00795F58"/>
    <w:rsid w:val="007976BC"/>
    <w:rsid w:val="007A6B93"/>
    <w:rsid w:val="007B160E"/>
    <w:rsid w:val="007B1BD4"/>
    <w:rsid w:val="007C25B1"/>
    <w:rsid w:val="007C38CF"/>
    <w:rsid w:val="007D3C0B"/>
    <w:rsid w:val="007D66EB"/>
    <w:rsid w:val="007D7C9E"/>
    <w:rsid w:val="007E5236"/>
    <w:rsid w:val="0081322E"/>
    <w:rsid w:val="00813BC3"/>
    <w:rsid w:val="00820AA6"/>
    <w:rsid w:val="00830A80"/>
    <w:rsid w:val="00831053"/>
    <w:rsid w:val="00831E7B"/>
    <w:rsid w:val="00835BA3"/>
    <w:rsid w:val="00840D71"/>
    <w:rsid w:val="00842647"/>
    <w:rsid w:val="008438BD"/>
    <w:rsid w:val="008507B1"/>
    <w:rsid w:val="0085113C"/>
    <w:rsid w:val="00851DCC"/>
    <w:rsid w:val="00852D85"/>
    <w:rsid w:val="00872A10"/>
    <w:rsid w:val="00884B0D"/>
    <w:rsid w:val="00890C3A"/>
    <w:rsid w:val="008A557F"/>
    <w:rsid w:val="008B17AA"/>
    <w:rsid w:val="008B2957"/>
    <w:rsid w:val="008C54AB"/>
    <w:rsid w:val="008D32D7"/>
    <w:rsid w:val="008D4A1D"/>
    <w:rsid w:val="008E0640"/>
    <w:rsid w:val="008E1BC4"/>
    <w:rsid w:val="008E3AC2"/>
    <w:rsid w:val="008E4BFA"/>
    <w:rsid w:val="008E527D"/>
    <w:rsid w:val="008F088C"/>
    <w:rsid w:val="008F34F3"/>
    <w:rsid w:val="009019E8"/>
    <w:rsid w:val="00902959"/>
    <w:rsid w:val="009032AB"/>
    <w:rsid w:val="0092443B"/>
    <w:rsid w:val="0092450D"/>
    <w:rsid w:val="00924A58"/>
    <w:rsid w:val="0094598F"/>
    <w:rsid w:val="009516C8"/>
    <w:rsid w:val="00952FB7"/>
    <w:rsid w:val="009604DA"/>
    <w:rsid w:val="0097080A"/>
    <w:rsid w:val="009712D6"/>
    <w:rsid w:val="0097176A"/>
    <w:rsid w:val="00973EA8"/>
    <w:rsid w:val="00980C27"/>
    <w:rsid w:val="00982A47"/>
    <w:rsid w:val="0098392A"/>
    <w:rsid w:val="009839EB"/>
    <w:rsid w:val="0098756C"/>
    <w:rsid w:val="00996C09"/>
    <w:rsid w:val="009A1904"/>
    <w:rsid w:val="009B6325"/>
    <w:rsid w:val="009B67A0"/>
    <w:rsid w:val="009B7ACE"/>
    <w:rsid w:val="009C0F79"/>
    <w:rsid w:val="009C2C04"/>
    <w:rsid w:val="009C2FAA"/>
    <w:rsid w:val="009D1ABF"/>
    <w:rsid w:val="009D2E7F"/>
    <w:rsid w:val="009E031F"/>
    <w:rsid w:val="009F4676"/>
    <w:rsid w:val="00A00B90"/>
    <w:rsid w:val="00A02630"/>
    <w:rsid w:val="00A0513C"/>
    <w:rsid w:val="00A0776F"/>
    <w:rsid w:val="00A17E9F"/>
    <w:rsid w:val="00A23393"/>
    <w:rsid w:val="00A35365"/>
    <w:rsid w:val="00A367CD"/>
    <w:rsid w:val="00A437EA"/>
    <w:rsid w:val="00A50107"/>
    <w:rsid w:val="00A53632"/>
    <w:rsid w:val="00A609E9"/>
    <w:rsid w:val="00A66620"/>
    <w:rsid w:val="00A72218"/>
    <w:rsid w:val="00A7226A"/>
    <w:rsid w:val="00A7458B"/>
    <w:rsid w:val="00A80DBF"/>
    <w:rsid w:val="00A8151B"/>
    <w:rsid w:val="00A93783"/>
    <w:rsid w:val="00A94D73"/>
    <w:rsid w:val="00A96574"/>
    <w:rsid w:val="00AA1ADD"/>
    <w:rsid w:val="00AA2104"/>
    <w:rsid w:val="00AA4445"/>
    <w:rsid w:val="00AA6B1E"/>
    <w:rsid w:val="00AA7B9A"/>
    <w:rsid w:val="00AB4D5C"/>
    <w:rsid w:val="00AB5F0E"/>
    <w:rsid w:val="00AC0163"/>
    <w:rsid w:val="00AC24A1"/>
    <w:rsid w:val="00AC606F"/>
    <w:rsid w:val="00AD2EE8"/>
    <w:rsid w:val="00AD7ADE"/>
    <w:rsid w:val="00AF157B"/>
    <w:rsid w:val="00AF7F2A"/>
    <w:rsid w:val="00B01BA7"/>
    <w:rsid w:val="00B041BB"/>
    <w:rsid w:val="00B15DA9"/>
    <w:rsid w:val="00B1697D"/>
    <w:rsid w:val="00B17C20"/>
    <w:rsid w:val="00B17E79"/>
    <w:rsid w:val="00B24A46"/>
    <w:rsid w:val="00B3140D"/>
    <w:rsid w:val="00B345FE"/>
    <w:rsid w:val="00B4240E"/>
    <w:rsid w:val="00B44EC3"/>
    <w:rsid w:val="00B4536D"/>
    <w:rsid w:val="00B87299"/>
    <w:rsid w:val="00B94783"/>
    <w:rsid w:val="00B95C73"/>
    <w:rsid w:val="00BA0080"/>
    <w:rsid w:val="00BB0D9F"/>
    <w:rsid w:val="00BB63CD"/>
    <w:rsid w:val="00BB785A"/>
    <w:rsid w:val="00BC0359"/>
    <w:rsid w:val="00BC13E3"/>
    <w:rsid w:val="00BC1AA1"/>
    <w:rsid w:val="00BE02DB"/>
    <w:rsid w:val="00BF3514"/>
    <w:rsid w:val="00BF7C25"/>
    <w:rsid w:val="00C056B3"/>
    <w:rsid w:val="00C05FA1"/>
    <w:rsid w:val="00C1606C"/>
    <w:rsid w:val="00C2261F"/>
    <w:rsid w:val="00C2323F"/>
    <w:rsid w:val="00C25B32"/>
    <w:rsid w:val="00C27F0F"/>
    <w:rsid w:val="00C30473"/>
    <w:rsid w:val="00C37B09"/>
    <w:rsid w:val="00C41981"/>
    <w:rsid w:val="00C42989"/>
    <w:rsid w:val="00C4583C"/>
    <w:rsid w:val="00C577AF"/>
    <w:rsid w:val="00C66046"/>
    <w:rsid w:val="00C67834"/>
    <w:rsid w:val="00C73838"/>
    <w:rsid w:val="00C80F3F"/>
    <w:rsid w:val="00C93BB8"/>
    <w:rsid w:val="00CA30E4"/>
    <w:rsid w:val="00CC790D"/>
    <w:rsid w:val="00CE7BEB"/>
    <w:rsid w:val="00CF44AC"/>
    <w:rsid w:val="00CF475A"/>
    <w:rsid w:val="00CF50AF"/>
    <w:rsid w:val="00D002E2"/>
    <w:rsid w:val="00D06D21"/>
    <w:rsid w:val="00D20812"/>
    <w:rsid w:val="00D20DB8"/>
    <w:rsid w:val="00D212D8"/>
    <w:rsid w:val="00D230FE"/>
    <w:rsid w:val="00D316DF"/>
    <w:rsid w:val="00D43C2D"/>
    <w:rsid w:val="00D46097"/>
    <w:rsid w:val="00D46F50"/>
    <w:rsid w:val="00D50AD0"/>
    <w:rsid w:val="00D51027"/>
    <w:rsid w:val="00D57A9B"/>
    <w:rsid w:val="00D61D06"/>
    <w:rsid w:val="00D64613"/>
    <w:rsid w:val="00D678A7"/>
    <w:rsid w:val="00D80BA5"/>
    <w:rsid w:val="00D80CF8"/>
    <w:rsid w:val="00D837A8"/>
    <w:rsid w:val="00D9556F"/>
    <w:rsid w:val="00DA1A67"/>
    <w:rsid w:val="00DA536D"/>
    <w:rsid w:val="00DB4F52"/>
    <w:rsid w:val="00DB579B"/>
    <w:rsid w:val="00DC3E52"/>
    <w:rsid w:val="00DD161F"/>
    <w:rsid w:val="00DD7F36"/>
    <w:rsid w:val="00DE0D4F"/>
    <w:rsid w:val="00DE103B"/>
    <w:rsid w:val="00DE3FB9"/>
    <w:rsid w:val="00E01BF0"/>
    <w:rsid w:val="00E04CC3"/>
    <w:rsid w:val="00E1791D"/>
    <w:rsid w:val="00E27F04"/>
    <w:rsid w:val="00E315B9"/>
    <w:rsid w:val="00E35865"/>
    <w:rsid w:val="00E3750B"/>
    <w:rsid w:val="00E444DC"/>
    <w:rsid w:val="00E46C6B"/>
    <w:rsid w:val="00E53139"/>
    <w:rsid w:val="00E61E6A"/>
    <w:rsid w:val="00E72665"/>
    <w:rsid w:val="00E833FC"/>
    <w:rsid w:val="00E84226"/>
    <w:rsid w:val="00E85924"/>
    <w:rsid w:val="00E929B8"/>
    <w:rsid w:val="00EA67A4"/>
    <w:rsid w:val="00EB7C32"/>
    <w:rsid w:val="00EC1F96"/>
    <w:rsid w:val="00EC50FD"/>
    <w:rsid w:val="00EC67BA"/>
    <w:rsid w:val="00EC71EA"/>
    <w:rsid w:val="00ED0158"/>
    <w:rsid w:val="00ED46AC"/>
    <w:rsid w:val="00EE6EA5"/>
    <w:rsid w:val="00EF1C6D"/>
    <w:rsid w:val="00F144BE"/>
    <w:rsid w:val="00F14DB3"/>
    <w:rsid w:val="00F1542F"/>
    <w:rsid w:val="00F21F87"/>
    <w:rsid w:val="00F30360"/>
    <w:rsid w:val="00F357DB"/>
    <w:rsid w:val="00F41C9B"/>
    <w:rsid w:val="00F4516B"/>
    <w:rsid w:val="00F46335"/>
    <w:rsid w:val="00F510D2"/>
    <w:rsid w:val="00F5204E"/>
    <w:rsid w:val="00F543FD"/>
    <w:rsid w:val="00F612C6"/>
    <w:rsid w:val="00F61D08"/>
    <w:rsid w:val="00F6460B"/>
    <w:rsid w:val="00F71DE4"/>
    <w:rsid w:val="00F72B53"/>
    <w:rsid w:val="00F939EC"/>
    <w:rsid w:val="00FA0AB2"/>
    <w:rsid w:val="00FA1310"/>
    <w:rsid w:val="00FA58B9"/>
    <w:rsid w:val="00FB1865"/>
    <w:rsid w:val="00FB1FA5"/>
    <w:rsid w:val="00FB2B1A"/>
    <w:rsid w:val="00FC0DA9"/>
    <w:rsid w:val="00FC3A90"/>
    <w:rsid w:val="00FD0C11"/>
    <w:rsid w:val="00FE58B8"/>
    <w:rsid w:val="00FE6A23"/>
    <w:rsid w:val="00FF1345"/>
    <w:rsid w:val="00FF2500"/>
    <w:rsid w:val="00FF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8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02630"/>
    <w:pPr>
      <w:keepNext/>
      <w:widowControl/>
      <w:autoSpaceDE/>
      <w:autoSpaceDN/>
      <w:adjustRightInd/>
      <w:outlineLvl w:val="0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0AB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26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aliases w:val="Обычный (Web)"/>
    <w:basedOn w:val="a"/>
    <w:link w:val="a4"/>
    <w:uiPriority w:val="99"/>
    <w:rsid w:val="00F61D08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  <w:lang w:val="x-none"/>
    </w:rPr>
  </w:style>
  <w:style w:type="character" w:customStyle="1" w:styleId="a4">
    <w:name w:val="Обычный (веб) Знак"/>
    <w:aliases w:val="Обычный (Web) Знак"/>
    <w:link w:val="a3"/>
    <w:uiPriority w:val="99"/>
    <w:locked/>
    <w:rsid w:val="00F61D08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a5">
    <w:name w:val="List Paragraph"/>
    <w:basedOn w:val="a"/>
    <w:link w:val="a6"/>
    <w:uiPriority w:val="34"/>
    <w:qFormat/>
    <w:rsid w:val="000B09BB"/>
    <w:pPr>
      <w:ind w:left="720"/>
      <w:contextualSpacing/>
    </w:pPr>
  </w:style>
  <w:style w:type="character" w:customStyle="1" w:styleId="a6">
    <w:name w:val="Абзац списка Знак"/>
    <w:link w:val="a5"/>
    <w:rsid w:val="009712D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39"/>
    <w:rsid w:val="00C93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rsid w:val="0019636B"/>
    <w:rPr>
      <w:color w:val="0066CC"/>
      <w:u w:val="single"/>
    </w:rPr>
  </w:style>
  <w:style w:type="character" w:customStyle="1" w:styleId="11">
    <w:name w:val="Основной текст Знак1"/>
    <w:basedOn w:val="a0"/>
    <w:link w:val="a9"/>
    <w:uiPriority w:val="99"/>
    <w:rsid w:val="0019636B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9">
    <w:name w:val="Body Text"/>
    <w:basedOn w:val="a"/>
    <w:link w:val="11"/>
    <w:uiPriority w:val="99"/>
    <w:rsid w:val="0019636B"/>
    <w:pPr>
      <w:widowControl/>
      <w:shd w:val="clear" w:color="auto" w:fill="FFFFFF"/>
      <w:autoSpaceDE/>
      <w:autoSpaceDN/>
      <w:adjustRightInd/>
      <w:spacing w:after="240" w:line="322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aa">
    <w:name w:val="Основной текст Знак"/>
    <w:basedOn w:val="a0"/>
    <w:uiPriority w:val="99"/>
    <w:semiHidden/>
    <w:rsid w:val="001963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A026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026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">
    <w:name w:val="Базовый"/>
    <w:rsid w:val="00A02630"/>
    <w:pPr>
      <w:tabs>
        <w:tab w:val="left" w:pos="708"/>
      </w:tabs>
      <w:suppressAutoHyphens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character" w:customStyle="1" w:styleId="4">
    <w:name w:val="Основной текст (4)"/>
    <w:basedOn w:val="a0"/>
    <w:rsid w:val="00A02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paragraph" w:customStyle="1" w:styleId="21">
    <w:name w:val="Основной текст 21"/>
    <w:basedOn w:val="a"/>
    <w:uiPriority w:val="99"/>
    <w:rsid w:val="00A02630"/>
    <w:pPr>
      <w:widowControl/>
      <w:autoSpaceDE/>
      <w:autoSpaceDN/>
      <w:adjustRightInd/>
      <w:ind w:firstLine="355"/>
      <w:jc w:val="both"/>
    </w:pPr>
  </w:style>
  <w:style w:type="character" w:customStyle="1" w:styleId="ac">
    <w:name w:val="Основной текст_ Знак Знак"/>
    <w:link w:val="ad"/>
    <w:rsid w:val="00A02630"/>
    <w:rPr>
      <w:sz w:val="26"/>
      <w:szCs w:val="26"/>
      <w:shd w:val="clear" w:color="auto" w:fill="FFFFFF"/>
      <w:lang w:val="x-none" w:eastAsia="x-none"/>
    </w:rPr>
  </w:style>
  <w:style w:type="paragraph" w:customStyle="1" w:styleId="ad">
    <w:name w:val="Основной текст_ Знак"/>
    <w:basedOn w:val="a"/>
    <w:link w:val="ac"/>
    <w:rsid w:val="00A02630"/>
    <w:pPr>
      <w:shd w:val="clear" w:color="auto" w:fill="FFFFFF"/>
      <w:autoSpaceDE/>
      <w:autoSpaceDN/>
      <w:adjustRightInd/>
      <w:spacing w:before="240" w:after="660" w:line="0" w:lineRule="atLeast"/>
    </w:pPr>
    <w:rPr>
      <w:rFonts w:asciiTheme="minorHAnsi" w:eastAsiaTheme="minorHAnsi" w:hAnsiTheme="minorHAnsi" w:cstheme="minorBidi"/>
      <w:sz w:val="26"/>
      <w:szCs w:val="26"/>
      <w:lang w:val="x-none" w:eastAsia="x-none"/>
    </w:rPr>
  </w:style>
  <w:style w:type="character" w:customStyle="1" w:styleId="22">
    <w:name w:val="Основной текст (2)_"/>
    <w:link w:val="23"/>
    <w:rsid w:val="00A02630"/>
    <w:rPr>
      <w:b/>
      <w:bCs/>
      <w:sz w:val="26"/>
      <w:szCs w:val="26"/>
      <w:shd w:val="clear" w:color="auto" w:fill="FFFFFF"/>
      <w:lang w:val="x-none" w:eastAsia="x-none"/>
    </w:rPr>
  </w:style>
  <w:style w:type="paragraph" w:customStyle="1" w:styleId="23">
    <w:name w:val="Основной текст (2)"/>
    <w:basedOn w:val="a"/>
    <w:link w:val="22"/>
    <w:rsid w:val="00A02630"/>
    <w:pPr>
      <w:shd w:val="clear" w:color="auto" w:fill="FFFFFF"/>
      <w:autoSpaceDE/>
      <w:autoSpaceDN/>
      <w:adjustRightInd/>
      <w:spacing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x-none" w:eastAsia="x-none"/>
    </w:rPr>
  </w:style>
  <w:style w:type="paragraph" w:styleId="ae">
    <w:name w:val="No Spacing"/>
    <w:link w:val="af"/>
    <w:uiPriority w:val="1"/>
    <w:qFormat/>
    <w:rsid w:val="004611EF"/>
    <w:pPr>
      <w:spacing w:after="0" w:line="240" w:lineRule="auto"/>
    </w:pPr>
  </w:style>
  <w:style w:type="character" w:customStyle="1" w:styleId="af">
    <w:name w:val="Без интервала Знак"/>
    <w:link w:val="ae"/>
    <w:uiPriority w:val="1"/>
    <w:rsid w:val="004611EF"/>
  </w:style>
  <w:style w:type="paragraph" w:styleId="af0">
    <w:name w:val="header"/>
    <w:basedOn w:val="a"/>
    <w:link w:val="af1"/>
    <w:uiPriority w:val="99"/>
    <w:unhideWhenUsed/>
    <w:rsid w:val="0020242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2024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20242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2024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33721E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33721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A0AB2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f6">
    <w:name w:val="Title"/>
    <w:basedOn w:val="a"/>
    <w:link w:val="af7"/>
    <w:qFormat/>
    <w:rsid w:val="00037560"/>
    <w:pPr>
      <w:widowControl/>
      <w:autoSpaceDE/>
      <w:autoSpaceDN/>
      <w:adjustRightInd/>
      <w:jc w:val="center"/>
    </w:pPr>
    <w:rPr>
      <w:b/>
      <w:sz w:val="24"/>
    </w:rPr>
  </w:style>
  <w:style w:type="character" w:customStyle="1" w:styleId="af7">
    <w:name w:val="Название Знак"/>
    <w:basedOn w:val="a0"/>
    <w:link w:val="af6"/>
    <w:rsid w:val="0003756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8">
    <w:name w:val="footnote text"/>
    <w:basedOn w:val="a"/>
    <w:link w:val="af9"/>
    <w:uiPriority w:val="99"/>
    <w:rsid w:val="00851DCC"/>
    <w:pPr>
      <w:widowControl/>
      <w:overflowPunct w:val="0"/>
      <w:textAlignment w:val="baseline"/>
    </w:pPr>
  </w:style>
  <w:style w:type="character" w:customStyle="1" w:styleId="af9">
    <w:name w:val="Текст сноски Знак"/>
    <w:basedOn w:val="a0"/>
    <w:link w:val="af8"/>
    <w:uiPriority w:val="99"/>
    <w:rsid w:val="00851D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uiPriority w:val="99"/>
    <w:rsid w:val="00851DCC"/>
    <w:rPr>
      <w:vertAlign w:val="superscript"/>
    </w:rPr>
  </w:style>
  <w:style w:type="character" w:customStyle="1" w:styleId="afb">
    <w:name w:val="Основной текст_"/>
    <w:link w:val="24"/>
    <w:uiPriority w:val="99"/>
    <w:rsid w:val="007023DA"/>
    <w:rPr>
      <w:spacing w:val="11"/>
      <w:sz w:val="23"/>
      <w:szCs w:val="23"/>
      <w:shd w:val="clear" w:color="auto" w:fill="FFFFFF"/>
    </w:rPr>
  </w:style>
  <w:style w:type="paragraph" w:customStyle="1" w:styleId="24">
    <w:name w:val="Основной текст2"/>
    <w:basedOn w:val="a"/>
    <w:link w:val="afb"/>
    <w:uiPriority w:val="99"/>
    <w:rsid w:val="007023DA"/>
    <w:pPr>
      <w:shd w:val="clear" w:color="auto" w:fill="FFFFFF"/>
      <w:autoSpaceDE/>
      <w:autoSpaceDN/>
      <w:adjustRightInd/>
      <w:spacing w:line="320" w:lineRule="exact"/>
      <w:jc w:val="both"/>
    </w:pPr>
    <w:rPr>
      <w:rFonts w:asciiTheme="minorHAnsi" w:eastAsiaTheme="minorHAnsi" w:hAnsiTheme="minorHAnsi" w:cstheme="minorBidi"/>
      <w:spacing w:val="11"/>
      <w:sz w:val="23"/>
      <w:szCs w:val="23"/>
      <w:lang w:eastAsia="en-US"/>
    </w:rPr>
  </w:style>
  <w:style w:type="character" w:customStyle="1" w:styleId="afc">
    <w:name w:val="Колонтитул_"/>
    <w:basedOn w:val="a0"/>
    <w:link w:val="afd"/>
    <w:uiPriority w:val="99"/>
    <w:rsid w:val="00357ED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fd">
    <w:name w:val="Колонтитул"/>
    <w:basedOn w:val="a"/>
    <w:link w:val="afc"/>
    <w:uiPriority w:val="99"/>
    <w:rsid w:val="00357EDE"/>
    <w:pPr>
      <w:widowControl/>
      <w:shd w:val="clear" w:color="auto" w:fill="FFFFFF"/>
      <w:autoSpaceDE/>
      <w:autoSpaceDN/>
      <w:adjustRightInd/>
    </w:pPr>
    <w:rPr>
      <w:rFonts w:eastAsiaTheme="minorHAnsi"/>
      <w:lang w:eastAsia="en-US"/>
    </w:rPr>
  </w:style>
  <w:style w:type="paragraph" w:customStyle="1" w:styleId="intervaltext">
    <w:name w:val="interval_text"/>
    <w:basedOn w:val="a"/>
    <w:rsid w:val="00B1697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">
    <w:name w:val="w"/>
    <w:rsid w:val="00B1697D"/>
  </w:style>
  <w:style w:type="character" w:customStyle="1" w:styleId="FontStyle82">
    <w:name w:val="Font Style82"/>
    <w:uiPriority w:val="99"/>
    <w:rsid w:val="000E48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C0F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8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02630"/>
    <w:pPr>
      <w:keepNext/>
      <w:widowControl/>
      <w:autoSpaceDE/>
      <w:autoSpaceDN/>
      <w:adjustRightInd/>
      <w:outlineLvl w:val="0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0AB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26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aliases w:val="Обычный (Web)"/>
    <w:basedOn w:val="a"/>
    <w:link w:val="a4"/>
    <w:uiPriority w:val="99"/>
    <w:rsid w:val="00F61D08"/>
    <w:pPr>
      <w:widowControl/>
      <w:autoSpaceDE/>
      <w:autoSpaceDN/>
      <w:adjustRightInd/>
      <w:spacing w:before="100" w:beforeAutospacing="1" w:after="100" w:afterAutospacing="1"/>
    </w:pPr>
    <w:rPr>
      <w:rFonts w:eastAsia="Calibri"/>
      <w:sz w:val="24"/>
      <w:szCs w:val="24"/>
      <w:lang w:val="x-none"/>
    </w:rPr>
  </w:style>
  <w:style w:type="character" w:customStyle="1" w:styleId="a4">
    <w:name w:val="Обычный (веб) Знак"/>
    <w:aliases w:val="Обычный (Web) Знак"/>
    <w:link w:val="a3"/>
    <w:uiPriority w:val="99"/>
    <w:locked/>
    <w:rsid w:val="00F61D08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a5">
    <w:name w:val="List Paragraph"/>
    <w:basedOn w:val="a"/>
    <w:link w:val="a6"/>
    <w:uiPriority w:val="34"/>
    <w:qFormat/>
    <w:rsid w:val="000B09BB"/>
    <w:pPr>
      <w:ind w:left="720"/>
      <w:contextualSpacing/>
    </w:pPr>
  </w:style>
  <w:style w:type="character" w:customStyle="1" w:styleId="a6">
    <w:name w:val="Абзац списка Знак"/>
    <w:link w:val="a5"/>
    <w:rsid w:val="009712D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39"/>
    <w:rsid w:val="00C93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rsid w:val="0019636B"/>
    <w:rPr>
      <w:color w:val="0066CC"/>
      <w:u w:val="single"/>
    </w:rPr>
  </w:style>
  <w:style w:type="character" w:customStyle="1" w:styleId="11">
    <w:name w:val="Основной текст Знак1"/>
    <w:basedOn w:val="a0"/>
    <w:link w:val="a9"/>
    <w:uiPriority w:val="99"/>
    <w:rsid w:val="0019636B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9">
    <w:name w:val="Body Text"/>
    <w:basedOn w:val="a"/>
    <w:link w:val="11"/>
    <w:uiPriority w:val="99"/>
    <w:rsid w:val="0019636B"/>
    <w:pPr>
      <w:widowControl/>
      <w:shd w:val="clear" w:color="auto" w:fill="FFFFFF"/>
      <w:autoSpaceDE/>
      <w:autoSpaceDN/>
      <w:adjustRightInd/>
      <w:spacing w:after="240" w:line="322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aa">
    <w:name w:val="Основной текст Знак"/>
    <w:basedOn w:val="a0"/>
    <w:uiPriority w:val="99"/>
    <w:semiHidden/>
    <w:rsid w:val="001963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A026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026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b">
    <w:name w:val="Базовый"/>
    <w:rsid w:val="00A02630"/>
    <w:pPr>
      <w:tabs>
        <w:tab w:val="left" w:pos="708"/>
      </w:tabs>
      <w:suppressAutoHyphens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character" w:customStyle="1" w:styleId="4">
    <w:name w:val="Основной текст (4)"/>
    <w:basedOn w:val="a0"/>
    <w:rsid w:val="00A02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4"/>
      <w:szCs w:val="34"/>
    </w:rPr>
  </w:style>
  <w:style w:type="paragraph" w:customStyle="1" w:styleId="21">
    <w:name w:val="Основной текст 21"/>
    <w:basedOn w:val="a"/>
    <w:uiPriority w:val="99"/>
    <w:rsid w:val="00A02630"/>
    <w:pPr>
      <w:widowControl/>
      <w:autoSpaceDE/>
      <w:autoSpaceDN/>
      <w:adjustRightInd/>
      <w:ind w:firstLine="355"/>
      <w:jc w:val="both"/>
    </w:pPr>
  </w:style>
  <w:style w:type="character" w:customStyle="1" w:styleId="ac">
    <w:name w:val="Основной текст_ Знак Знак"/>
    <w:link w:val="ad"/>
    <w:rsid w:val="00A02630"/>
    <w:rPr>
      <w:sz w:val="26"/>
      <w:szCs w:val="26"/>
      <w:shd w:val="clear" w:color="auto" w:fill="FFFFFF"/>
      <w:lang w:val="x-none" w:eastAsia="x-none"/>
    </w:rPr>
  </w:style>
  <w:style w:type="paragraph" w:customStyle="1" w:styleId="ad">
    <w:name w:val="Основной текст_ Знак"/>
    <w:basedOn w:val="a"/>
    <w:link w:val="ac"/>
    <w:rsid w:val="00A02630"/>
    <w:pPr>
      <w:shd w:val="clear" w:color="auto" w:fill="FFFFFF"/>
      <w:autoSpaceDE/>
      <w:autoSpaceDN/>
      <w:adjustRightInd/>
      <w:spacing w:before="240" w:after="660" w:line="0" w:lineRule="atLeast"/>
    </w:pPr>
    <w:rPr>
      <w:rFonts w:asciiTheme="minorHAnsi" w:eastAsiaTheme="minorHAnsi" w:hAnsiTheme="minorHAnsi" w:cstheme="minorBidi"/>
      <w:sz w:val="26"/>
      <w:szCs w:val="26"/>
      <w:lang w:val="x-none" w:eastAsia="x-none"/>
    </w:rPr>
  </w:style>
  <w:style w:type="character" w:customStyle="1" w:styleId="22">
    <w:name w:val="Основной текст (2)_"/>
    <w:link w:val="23"/>
    <w:rsid w:val="00A02630"/>
    <w:rPr>
      <w:b/>
      <w:bCs/>
      <w:sz w:val="26"/>
      <w:szCs w:val="26"/>
      <w:shd w:val="clear" w:color="auto" w:fill="FFFFFF"/>
      <w:lang w:val="x-none" w:eastAsia="x-none"/>
    </w:rPr>
  </w:style>
  <w:style w:type="paragraph" w:customStyle="1" w:styleId="23">
    <w:name w:val="Основной текст (2)"/>
    <w:basedOn w:val="a"/>
    <w:link w:val="22"/>
    <w:rsid w:val="00A02630"/>
    <w:pPr>
      <w:shd w:val="clear" w:color="auto" w:fill="FFFFFF"/>
      <w:autoSpaceDE/>
      <w:autoSpaceDN/>
      <w:adjustRightInd/>
      <w:spacing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x-none" w:eastAsia="x-none"/>
    </w:rPr>
  </w:style>
  <w:style w:type="paragraph" w:styleId="ae">
    <w:name w:val="No Spacing"/>
    <w:link w:val="af"/>
    <w:uiPriority w:val="1"/>
    <w:qFormat/>
    <w:rsid w:val="004611EF"/>
    <w:pPr>
      <w:spacing w:after="0" w:line="240" w:lineRule="auto"/>
    </w:pPr>
  </w:style>
  <w:style w:type="character" w:customStyle="1" w:styleId="af">
    <w:name w:val="Без интервала Знак"/>
    <w:link w:val="ae"/>
    <w:uiPriority w:val="1"/>
    <w:rsid w:val="004611EF"/>
  </w:style>
  <w:style w:type="paragraph" w:styleId="af0">
    <w:name w:val="header"/>
    <w:basedOn w:val="a"/>
    <w:link w:val="af1"/>
    <w:uiPriority w:val="99"/>
    <w:unhideWhenUsed/>
    <w:rsid w:val="0020242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2024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20242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2024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33721E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33721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A0AB2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f6">
    <w:name w:val="Title"/>
    <w:basedOn w:val="a"/>
    <w:link w:val="af7"/>
    <w:qFormat/>
    <w:rsid w:val="00037560"/>
    <w:pPr>
      <w:widowControl/>
      <w:autoSpaceDE/>
      <w:autoSpaceDN/>
      <w:adjustRightInd/>
      <w:jc w:val="center"/>
    </w:pPr>
    <w:rPr>
      <w:b/>
      <w:sz w:val="24"/>
    </w:rPr>
  </w:style>
  <w:style w:type="character" w:customStyle="1" w:styleId="af7">
    <w:name w:val="Название Знак"/>
    <w:basedOn w:val="a0"/>
    <w:link w:val="af6"/>
    <w:rsid w:val="0003756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8">
    <w:name w:val="footnote text"/>
    <w:basedOn w:val="a"/>
    <w:link w:val="af9"/>
    <w:uiPriority w:val="99"/>
    <w:rsid w:val="00851DCC"/>
    <w:pPr>
      <w:widowControl/>
      <w:overflowPunct w:val="0"/>
      <w:textAlignment w:val="baseline"/>
    </w:pPr>
  </w:style>
  <w:style w:type="character" w:customStyle="1" w:styleId="af9">
    <w:name w:val="Текст сноски Знак"/>
    <w:basedOn w:val="a0"/>
    <w:link w:val="af8"/>
    <w:uiPriority w:val="99"/>
    <w:rsid w:val="00851D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uiPriority w:val="99"/>
    <w:rsid w:val="00851DCC"/>
    <w:rPr>
      <w:vertAlign w:val="superscript"/>
    </w:rPr>
  </w:style>
  <w:style w:type="character" w:customStyle="1" w:styleId="afb">
    <w:name w:val="Основной текст_"/>
    <w:link w:val="24"/>
    <w:uiPriority w:val="99"/>
    <w:rsid w:val="007023DA"/>
    <w:rPr>
      <w:spacing w:val="11"/>
      <w:sz w:val="23"/>
      <w:szCs w:val="23"/>
      <w:shd w:val="clear" w:color="auto" w:fill="FFFFFF"/>
    </w:rPr>
  </w:style>
  <w:style w:type="paragraph" w:customStyle="1" w:styleId="24">
    <w:name w:val="Основной текст2"/>
    <w:basedOn w:val="a"/>
    <w:link w:val="afb"/>
    <w:uiPriority w:val="99"/>
    <w:rsid w:val="007023DA"/>
    <w:pPr>
      <w:shd w:val="clear" w:color="auto" w:fill="FFFFFF"/>
      <w:autoSpaceDE/>
      <w:autoSpaceDN/>
      <w:adjustRightInd/>
      <w:spacing w:line="320" w:lineRule="exact"/>
      <w:jc w:val="both"/>
    </w:pPr>
    <w:rPr>
      <w:rFonts w:asciiTheme="minorHAnsi" w:eastAsiaTheme="minorHAnsi" w:hAnsiTheme="minorHAnsi" w:cstheme="minorBidi"/>
      <w:spacing w:val="11"/>
      <w:sz w:val="23"/>
      <w:szCs w:val="23"/>
      <w:lang w:eastAsia="en-US"/>
    </w:rPr>
  </w:style>
  <w:style w:type="character" w:customStyle="1" w:styleId="afc">
    <w:name w:val="Колонтитул_"/>
    <w:basedOn w:val="a0"/>
    <w:link w:val="afd"/>
    <w:uiPriority w:val="99"/>
    <w:rsid w:val="00357ED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afd">
    <w:name w:val="Колонтитул"/>
    <w:basedOn w:val="a"/>
    <w:link w:val="afc"/>
    <w:uiPriority w:val="99"/>
    <w:rsid w:val="00357EDE"/>
    <w:pPr>
      <w:widowControl/>
      <w:shd w:val="clear" w:color="auto" w:fill="FFFFFF"/>
      <w:autoSpaceDE/>
      <w:autoSpaceDN/>
      <w:adjustRightInd/>
    </w:pPr>
    <w:rPr>
      <w:rFonts w:eastAsiaTheme="minorHAnsi"/>
      <w:lang w:eastAsia="en-US"/>
    </w:rPr>
  </w:style>
  <w:style w:type="paragraph" w:customStyle="1" w:styleId="intervaltext">
    <w:name w:val="interval_text"/>
    <w:basedOn w:val="a"/>
    <w:rsid w:val="00B1697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">
    <w:name w:val="w"/>
    <w:rsid w:val="00B1697D"/>
  </w:style>
  <w:style w:type="character" w:customStyle="1" w:styleId="FontStyle82">
    <w:name w:val="Font Style82"/>
    <w:uiPriority w:val="99"/>
    <w:rsid w:val="000E48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C0F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67490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chart" Target="charts/chart5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386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Потушено пожаров самостоятельно</c:v>
                </c:pt>
                <c:pt idx="1">
                  <c:v>Принято участие в тушении пожаров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386</c:v>
                </c:pt>
                <c:pt idx="1">
                  <c:v>2046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Потушено пожаров самостоятельно</c:v>
                </c:pt>
                <c:pt idx="1">
                  <c:v>Принято участие в тушении пожаров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530</c:v>
                </c:pt>
                <c:pt idx="1">
                  <c:v>2353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3868160"/>
        <c:axId val="154186112"/>
      </c:barChart>
      <c:catAx>
        <c:axId val="153868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154186112"/>
        <c:crosses val="autoZero"/>
        <c:auto val="1"/>
        <c:lblAlgn val="ctr"/>
        <c:lblOffset val="100"/>
        <c:noMultiLvlLbl val="0"/>
      </c:catAx>
      <c:valAx>
        <c:axId val="15418611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53868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aseline="0">
                    <a:solidFill>
                      <a:schemeClr val="bg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Включено подразделений</c:v>
                </c:pt>
                <c:pt idx="1">
                  <c:v>Не включено подразделений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548</c:v>
                </c:pt>
                <c:pt idx="1">
                  <c:v>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7458442694663168"/>
          <c:y val="0.24700660038808184"/>
          <c:w val="0.31129506581194077"/>
          <c:h val="0.48963379458633322"/>
        </c:manualLayout>
      </c:layout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1630590156243693E-2"/>
          <c:y val="8.6426125849397281E-2"/>
          <c:w val="0.42644264262506221"/>
          <c:h val="0.8185994590828382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aseline="0">
                    <a:solidFill>
                      <a:schemeClr val="bg1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Орган управления</c:v>
                </c:pt>
                <c:pt idx="1">
                  <c:v>Орган управления с филиальной системой подразделений, расположенных в одном субъекте </c:v>
                </c:pt>
                <c:pt idx="2">
                  <c:v>Орган управления с филиальной системой подразделений, расположенных в двух и более субъектах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134</c:v>
                </c:pt>
                <c:pt idx="1">
                  <c:v>52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53001418908234255"/>
          <c:y val="0.15654382402960809"/>
          <c:w val="0.45335343305135184"/>
          <c:h val="0.67326299446257309"/>
        </c:manualLayout>
      </c:layout>
      <c:overlay val="0"/>
      <c:txPr>
        <a:bodyPr/>
        <a:lstStyle/>
        <a:p>
          <a:pPr>
            <a:defRPr sz="105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ru-RU" sz="120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t>535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Количество подразделений</c:v>
                </c:pt>
                <c:pt idx="1">
                  <c:v>Численность подразделений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535</c:v>
                </c:pt>
                <c:pt idx="1">
                  <c:v>18411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Количество подразделений</c:v>
                </c:pt>
                <c:pt idx="1">
                  <c:v>Численность подразделений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548</c:v>
                </c:pt>
                <c:pt idx="1">
                  <c:v>18984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9931264"/>
        <c:axId val="119932800"/>
      </c:barChart>
      <c:catAx>
        <c:axId val="119931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119932800"/>
        <c:crosses val="autoZero"/>
        <c:auto val="1"/>
        <c:lblAlgn val="ctr"/>
        <c:lblOffset val="100"/>
        <c:noMultiLvlLbl val="0"/>
      </c:catAx>
      <c:valAx>
        <c:axId val="119932800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19931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566247333042063E-2"/>
          <c:y val="2.1220365332296934E-2"/>
          <c:w val="0.8834355828220859"/>
          <c:h val="0.54939759036144575"/>
        </c:manualLayout>
      </c:layout>
      <c:pie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698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698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FFFFCC"/>
              </a:solidFill>
              <a:ln w="12698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CCFFFF"/>
              </a:solidFill>
              <a:ln w="12698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solidFill>
                <a:srgbClr val="660066"/>
              </a:solidFill>
              <a:ln w="12698">
                <a:solidFill>
                  <a:srgbClr val="000000"/>
                </a:solidFill>
                <a:prstDash val="solid"/>
              </a:ln>
            </c:spPr>
          </c:dPt>
          <c:dPt>
            <c:idx val="5"/>
            <c:bubble3D val="0"/>
            <c:spPr>
              <a:solidFill>
                <a:srgbClr val="FF8080"/>
              </a:solidFill>
              <a:ln w="12698">
                <a:solidFill>
                  <a:srgbClr val="000000"/>
                </a:solidFill>
                <a:prstDash val="solid"/>
              </a:ln>
            </c:spPr>
          </c:dPt>
          <c:dPt>
            <c:idx val="6"/>
            <c:bubble3D val="0"/>
            <c:spPr>
              <a:solidFill>
                <a:srgbClr val="0066CC"/>
              </a:solidFill>
              <a:ln w="12698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38%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numFmt formatCode="0%" sourceLinked="0"/>
            <c:spPr>
              <a:noFill/>
              <a:ln w="25395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Sheet1!$B$1:$H$1</c:f>
              <c:strCache>
                <c:ptCount val="7"/>
                <c:pt idx="0">
                  <c:v>предприятия химической и нефтехимической промышленности</c:v>
                </c:pt>
                <c:pt idx="1">
                  <c:v>предприятия топливной промышленности</c:v>
                </c:pt>
                <c:pt idx="2">
                  <c:v>предприятия электроэнергетики</c:v>
                </c:pt>
                <c:pt idx="3">
                  <c:v>предприятия лесной, деревообрабатывающей и целлюлозно-бумажной промышленности</c:v>
                </c:pt>
                <c:pt idx="4">
                  <c:v>предприятия пищевой промышленности</c:v>
                </c:pt>
                <c:pt idx="5">
                  <c:v>предприятия цветной металлургии, предприятия машиностроения и металлообработки</c:v>
                </c:pt>
                <c:pt idx="6">
                  <c:v>предприятия сельскохозяйственного назначения</c:v>
                </c:pt>
              </c:strCache>
            </c:strRef>
          </c:cat>
          <c:val>
            <c:numRef>
              <c:f>Sheet1!$B$2:$H$2</c:f>
              <c:numCache>
                <c:formatCode>General</c:formatCode>
                <c:ptCount val="7"/>
                <c:pt idx="0">
                  <c:v>38</c:v>
                </c:pt>
                <c:pt idx="1">
                  <c:v>29</c:v>
                </c:pt>
                <c:pt idx="2">
                  <c:v>8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layout>
        <c:manualLayout>
          <c:xMode val="edge"/>
          <c:yMode val="edge"/>
          <c:x val="2.4993843953175256E-2"/>
          <c:y val="0.61479323440574585"/>
          <c:w val="0.93774488284117286"/>
          <c:h val="0.35886720444946829"/>
        </c:manualLayout>
      </c:layout>
      <c:overlay val="0"/>
      <c:spPr>
        <a:solidFill>
          <a:srgbClr val="FFFFFF"/>
        </a:solidFill>
        <a:ln w="3174">
          <a:noFill/>
          <a:prstDash val="solid"/>
        </a:ln>
      </c:spPr>
      <c:txPr>
        <a:bodyPr/>
        <a:lstStyle/>
        <a:p>
          <a:pPr>
            <a:defRPr sz="73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solidFill>
        <a:srgbClr val="000000"/>
      </a:solidFill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0.68729</cdr:x>
      <cdr:y>0.17613</cdr:y>
    </cdr:from>
    <cdr:to>
      <cdr:x>0.79717</cdr:x>
      <cdr:y>0.31561</cdr:y>
    </cdr:to>
    <cdr:sp macro="" textlink="">
      <cdr:nvSpPr>
        <cdr:cNvPr id="3" name="Выгнутая вверх стрелка 2"/>
        <cdr:cNvSpPr/>
      </cdr:nvSpPr>
      <cdr:spPr>
        <a:xfrm xmlns:a="http://schemas.openxmlformats.org/drawingml/2006/main" flipV="1">
          <a:off x="4369982" y="563687"/>
          <a:ext cx="698617" cy="446405"/>
        </a:xfrm>
        <a:prstGeom xmlns:a="http://schemas.openxmlformats.org/drawingml/2006/main" prst="curvedDownArrow">
          <a:avLst>
            <a:gd name="adj1" fmla="val 25000"/>
            <a:gd name="adj2" fmla="val 63938"/>
            <a:gd name="adj3" fmla="val 30038"/>
          </a:avLst>
        </a:prstGeom>
        <a:solidFill xmlns:a="http://schemas.openxmlformats.org/drawingml/2006/main">
          <a:srgbClr val="009900"/>
        </a:solidFill>
        <a:ln xmlns:a="http://schemas.openxmlformats.org/drawingml/2006/main">
          <a:solidFill>
            <a:srgbClr val="FFFF00"/>
          </a:solidFill>
        </a:ln>
        <a:effectLst xmlns:a="http://schemas.openxmlformats.org/drawingml/2006/main">
          <a:outerShdw blurRad="279400" dist="114300" dir="5400000" sx="104000" sy="104000">
            <a:srgbClr val="000000">
              <a:alpha val="0"/>
            </a:srgbClr>
          </a:outerShdw>
        </a:effectLst>
      </cdr:spPr>
      <cdr:style>
        <a:lnRef xmlns:a="http://schemas.openxmlformats.org/drawingml/2006/main" idx="0">
          <a:schemeClr val="accent3"/>
        </a:lnRef>
        <a:fillRef xmlns:a="http://schemas.openxmlformats.org/drawingml/2006/main" idx="3">
          <a:schemeClr val="accent3"/>
        </a:fillRef>
        <a:effectRef xmlns:a="http://schemas.openxmlformats.org/drawingml/2006/main" idx="3">
          <a:schemeClr val="accent3"/>
        </a:effectRef>
        <a:fontRef xmlns:a="http://schemas.openxmlformats.org/drawingml/2006/main" idx="minor">
          <a:schemeClr val="lt1"/>
        </a:fontRef>
      </cdr:style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0.68729</cdr:x>
      <cdr:y>0.17613</cdr:y>
    </cdr:from>
    <cdr:to>
      <cdr:x>0.79717</cdr:x>
      <cdr:y>0.31561</cdr:y>
    </cdr:to>
    <cdr:sp macro="" textlink="">
      <cdr:nvSpPr>
        <cdr:cNvPr id="3" name="Выгнутая вверх стрелка 2"/>
        <cdr:cNvSpPr/>
      </cdr:nvSpPr>
      <cdr:spPr>
        <a:xfrm xmlns:a="http://schemas.openxmlformats.org/drawingml/2006/main" flipV="1">
          <a:off x="4369982" y="563687"/>
          <a:ext cx="698617" cy="446405"/>
        </a:xfrm>
        <a:prstGeom xmlns:a="http://schemas.openxmlformats.org/drawingml/2006/main" prst="curvedDownArrow">
          <a:avLst>
            <a:gd name="adj1" fmla="val 25000"/>
            <a:gd name="adj2" fmla="val 63938"/>
            <a:gd name="adj3" fmla="val 30038"/>
          </a:avLst>
        </a:prstGeom>
        <a:solidFill xmlns:a="http://schemas.openxmlformats.org/drawingml/2006/main">
          <a:srgbClr val="009900"/>
        </a:solidFill>
        <a:ln xmlns:a="http://schemas.openxmlformats.org/drawingml/2006/main">
          <a:solidFill>
            <a:srgbClr val="FFFF00"/>
          </a:solidFill>
        </a:ln>
        <a:effectLst xmlns:a="http://schemas.openxmlformats.org/drawingml/2006/main">
          <a:outerShdw blurRad="279400" dist="114300" dir="5400000" sx="104000" sy="104000">
            <a:srgbClr val="000000">
              <a:alpha val="0"/>
            </a:srgbClr>
          </a:outerShdw>
        </a:effectLst>
      </cdr:spPr>
      <cdr:style>
        <a:lnRef xmlns:a="http://schemas.openxmlformats.org/drawingml/2006/main" idx="0">
          <a:schemeClr val="accent3"/>
        </a:lnRef>
        <a:fillRef xmlns:a="http://schemas.openxmlformats.org/drawingml/2006/main" idx="3">
          <a:schemeClr val="accent3"/>
        </a:fillRef>
        <a:effectRef xmlns:a="http://schemas.openxmlformats.org/drawingml/2006/main" idx="3">
          <a:schemeClr val="accent3"/>
        </a:effectRef>
        <a:fontRef xmlns:a="http://schemas.openxmlformats.org/drawingml/2006/main" idx="minor">
          <a:schemeClr val="lt1"/>
        </a:fontRef>
      </cdr:style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3B537-6D80-4CB4-9B21-8E67141A6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1767</Words>
  <Characters>10072</Characters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2020-02-27T11:58:00Z</cp:lastPrinted>
  <dcterms:created xsi:type="dcterms:W3CDTF">2020-02-27T11:58:00Z</dcterms:created>
  <dcterms:modified xsi:type="dcterms:W3CDTF">2020-03-02T13:21:00Z</dcterms:modified>
</cp:coreProperties>
</file>