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C56382" w:rsidP="002769E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29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454DDA">
              <w:rPr>
                <w:b w:val="0"/>
                <w:sz w:val="28"/>
                <w:szCs w:val="28"/>
                <w:u w:val="single"/>
              </w:rPr>
              <w:t>0</w:t>
            </w:r>
            <w:r w:rsidR="002769E7">
              <w:rPr>
                <w:b w:val="0"/>
                <w:sz w:val="28"/>
                <w:szCs w:val="28"/>
                <w:u w:val="single"/>
              </w:rPr>
              <w:t>7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454DDA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B64F1B" w:rsidRDefault="007B09B3" w:rsidP="00C56382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CE2CB9">
              <w:rPr>
                <w:b w:val="0"/>
                <w:sz w:val="28"/>
                <w:szCs w:val="28"/>
                <w:u w:val="single"/>
              </w:rPr>
              <w:t>5</w:t>
            </w:r>
            <w:r w:rsidR="00C56382">
              <w:rPr>
                <w:b w:val="0"/>
                <w:sz w:val="28"/>
                <w:szCs w:val="28"/>
                <w:u w:val="single"/>
              </w:rPr>
              <w:t>65</w:t>
            </w:r>
          </w:p>
        </w:tc>
      </w:tr>
    </w:tbl>
    <w:p w:rsidR="00CE2CB9" w:rsidRDefault="00CE2CB9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C56382" w:rsidP="00BC397F">
      <w:pPr>
        <w:spacing w:after="0" w:line="240" w:lineRule="auto"/>
        <w:jc w:val="center"/>
        <w:rPr>
          <w:sz w:val="24"/>
          <w:lang w:bidi="ru-RU"/>
        </w:rPr>
      </w:pPr>
      <w:r w:rsidRPr="00C56382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</w:t>
      </w:r>
    </w:p>
    <w:p w:rsidR="00CE2CB9" w:rsidRDefault="00CE2CB9" w:rsidP="00A01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C56382" w:rsidP="00A01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sz w:val="28"/>
          <w:szCs w:val="28"/>
        </w:rPr>
        <w:t>В целях повышения уровня подготовки в области гражданской обороны, защиты населения от чрезвычайных ситуаций природного и техногенного характера, обеспечения пожарной безопасности и безопасности людей на водных объектах, а также во исполнение абзаца пятнадцатого подпункта 2 пункта 8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 Указом Президента Российской Федерации от 11 июля 2004 г. № 868 «Вопросы Министерства Российской Федерации по делам гражданской обороны, чрезвычайным ситуациям и ликвидации последствий стихийных бедствий»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="00AC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56382" w:rsidRPr="00C56382" w:rsidRDefault="00C56382" w:rsidP="00C563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sz w:val="28"/>
          <w:szCs w:val="28"/>
        </w:rPr>
        <w:t>Утвердить прилагаемую Инструкцию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объектах.</w:t>
      </w:r>
    </w:p>
    <w:p w:rsidR="00125C42" w:rsidRPr="00CE2CB9" w:rsidRDefault="00C56382" w:rsidP="00C563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с 1 января 2021 г.</w:t>
      </w:r>
    </w:p>
    <w:p w:rsidR="00B64F1B" w:rsidRDefault="00B64F1B" w:rsidP="00A01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53E" w:rsidRDefault="00AC053E" w:rsidP="00A01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9E7" w:rsidRDefault="002769E7" w:rsidP="00A01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CB9" w:rsidRDefault="00215BBF" w:rsidP="00CE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486464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BC397F" w:rsidRDefault="00BC397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C397F" w:rsidRDefault="00BC397F" w:rsidP="00BC397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УТВЕРЖДЕН</w:t>
      </w:r>
      <w:r w:rsid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BC397F" w:rsidRDefault="00BC397F" w:rsidP="00BC397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МЧС России от </w:t>
      </w:r>
      <w:r w:rsid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.07.2020 № 5</w:t>
      </w:r>
      <w:r w:rsid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65</w:t>
      </w:r>
    </w:p>
    <w:p w:rsidR="00C56382" w:rsidRDefault="00C56382" w:rsidP="00C563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6382" w:rsidRDefault="00C56382" w:rsidP="00C563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6382" w:rsidRPr="00C56382" w:rsidRDefault="00C56382" w:rsidP="00C563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по подготовке и проведению учений и тренировок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по гражданской обороне, защите населения от чрезвычайных ситуаций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природного и техногенного характера, обеспечению пожарной безопасности и безопасности людей на водных объектах</w:t>
      </w:r>
    </w:p>
    <w:p w:rsidR="00C56382" w:rsidRPr="00C56382" w:rsidRDefault="00C56382" w:rsidP="00C563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6382" w:rsidRDefault="00C56382" w:rsidP="00F868F5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Настоящая Инструкция по подготовке и проведению учений и тренировок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 (далее 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Инструкция) разработана в соответствии с федеральными законами от 21 декабря 1994 г. № 68-ФЗ «О защите населения и территорий от чрезвычайных ситуаций природного и техногенного характера»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footnoteReference w:id="2"/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, от 21 декабря 1994 г. № 69-ФЗ «О пожарной безопасности»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footnoteReference w:id="3"/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, от 22 августа 1995 г. №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151-ФЗ «Об аварийно-спасательных службах и статусе спасателей»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footnoteReference w:id="4"/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от 12 февраля 1998 г. № 28-ФЗ «О гражданской обороне»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footnoteReference w:id="5"/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, постановлением Правительства Российской Федерации от 2 ноября 2000 г. № 841 «Об утверждении Положения о подготовке населения в области гражданской обороны»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footnoteReference w:id="6"/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определяет порядок подготовки и проведения в федеральных органах исполнительной власти, государственных корпорациях, органах государственной власти субъектов Российской Федерации, органах местного самоуправления и организациях командно-штабных, тактико-специальных и специальных учений, штабных и объектовых тренировок (далее 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учения и тренировки).</w:t>
      </w:r>
    </w:p>
    <w:p w:rsidR="00C56382" w:rsidRDefault="00C56382" w:rsidP="009576C9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Виды, темы, продолжительность и периодичность учений и тренировок определяются руководителями федеральных органов исполнительной власти, государственных корпораций, органов государственной власти субъектов Российской Федерации, органов местного самоуправления и организа</w:t>
      </w:r>
      <w:bookmarkStart w:id="1" w:name="_GoBack"/>
      <w:bookmarkEnd w:id="1"/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ций с учетом задач, решаемых в области гражданской обороны и защиты от чрезвычайных ситуаций природного и техногенного характера, а также настоящей Инструкции.</w:t>
      </w:r>
    </w:p>
    <w:p w:rsidR="00C56382" w:rsidRDefault="00C56382" w:rsidP="0042615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 и тренировки по назначению могут быть плановые, проверочные, показные и опытно-исследовательские.</w:t>
      </w:r>
    </w:p>
    <w:p w:rsidR="00C56382" w:rsidRPr="00FF7E50" w:rsidRDefault="00C56382" w:rsidP="0080515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Плановые учения и тренировки проводятся по завершении обучения руководителей, органов управления и сил гражданской </w:t>
      </w:r>
      <w:r w:rsidRPr="00FF7E50">
        <w:rPr>
          <w:rFonts w:ascii="Times New Roman" w:eastAsia="Times New Roman" w:hAnsi="Times New Roman" w:cs="Times New Roman"/>
          <w:sz w:val="28"/>
          <w:szCs w:val="28"/>
        </w:rPr>
        <w:t xml:space="preserve">обороны и </w:t>
      </w:r>
      <w:hyperlink r:id="rId9" w:history="1">
        <w:r w:rsidRPr="00FF7E5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единой государственной системы предупреждения и ликвидации чрезвычайных ситуаций</w:t>
        </w:r>
      </w:hyperlink>
      <w:r w:rsidRPr="00FF7E50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Pr="00FF7E5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7E50">
        <w:rPr>
          <w:rFonts w:ascii="Times New Roman" w:eastAsia="Times New Roman" w:hAnsi="Times New Roman" w:cs="Times New Roman"/>
          <w:sz w:val="28"/>
          <w:szCs w:val="28"/>
        </w:rPr>
        <w:t xml:space="preserve"> ГО и РСЧС)</w:t>
      </w:r>
      <w:r w:rsidRPr="00FF7E50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7"/>
      </w:r>
      <w:r w:rsidRPr="00FF7E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6382" w:rsidRDefault="00C56382" w:rsidP="008E209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Проверочные учения и тренировки проводятся для оценки степени готовности органов управления и сил ГО и РСЧС.</w:t>
      </w:r>
    </w:p>
    <w:p w:rsidR="00C56382" w:rsidRDefault="00C56382" w:rsidP="00EF016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Показные учения и тренировки проводятся для выработки единых требований к организации применения сил ГО и РСЧС, отработки методов организации работ в зоне чрезвычайной ситуации, а также демонстрации наиболее эффективных приемов и способов действий по организации и проведению аварийно-спасательных и других неотложных работ (далее 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АСДНР).</w:t>
      </w:r>
    </w:p>
    <w:p w:rsidR="00C56382" w:rsidRDefault="00C56382" w:rsidP="000F006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Опытно-исследовательские учения проводятся для исследования новых форм и методов подготовки органов управления и сил ГО и РСЧС, ведения АСДНР, а также использования штатного имущества и техники.</w:t>
      </w:r>
    </w:p>
    <w:p w:rsidR="00C56382" w:rsidRDefault="00C56382" w:rsidP="0060791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работе с документами, содержащими сведения, составляющие государственную тайну, в период подготовки и проведения учений и тренировок должностные лица обязаны соблюдать требования, установленные законодательством Российской Федерации о государственной тайне.</w:t>
      </w:r>
    </w:p>
    <w:p w:rsidR="00C56382" w:rsidRDefault="00C56382" w:rsidP="00DC348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отработки практических вопросов и повышения уровня знаний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 в федеральных органов исполнительной власти, государственных корпораций, органов государственной власти субъектов Российской Федерации и органов местного самоуправления проводятся командно-штабные учения (далее 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КШУ), тактико-специальные учения (далее 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ТСУ) и штабные тренировки (далее 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ШТ).</w:t>
      </w:r>
    </w:p>
    <w:p w:rsidR="00C56382" w:rsidRDefault="00C56382" w:rsidP="000142C2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КШУ проводятся в целях совершенствования практических навыков по применению сил и средств, управлению ими при выполнении мероприятий по гражданской обороне, предупреждению и ликвидации последствий чрезвычайных ситуаций, обеспечению пожарной безопасности и безопасности людей на водных объектах в федеральных органах исполнительной власти, государственных корпорациях и органах государственной власти субъектов Российской Федерации продолжительностью до 3 (трех) суток 1 раз в 2 года, в органах местного самоуправления 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продолжительностью до 1 (одних) суток 1 раз в 3 года.</w:t>
      </w:r>
    </w:p>
    <w:p w:rsidR="00C56382" w:rsidRDefault="00C56382" w:rsidP="00846E5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ТСУ проводятся в целях совершенствования практических навыков органов управления формирований при организации и проведении АСДНР, подготовки формирований и служб к действиям по ликвидации последствий чрезвычайных ситуаций, выполнения мероприятий по гражданской обороне, выработки у личного состава формирований практических навыков в проведении АСНДР, применения закрепленной штатной техники, спасательного оснащения и оборудования, а также средств защиты для сил гражданской обороны и единой государственной системы предупреждения и ликвидации чрезвычайных федеральных органов исполнительной власти, государственных корпораций, органов исполнительной власти субъектов Российской Федерации, органов местного самоуправления и организаций продолжительностью до 8 (восьми) часов 1 раз в 3 года, а с участием сил постоянной готовности РСЧС 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раз в год.</w:t>
      </w:r>
    </w:p>
    <w:p w:rsidR="00C56382" w:rsidRPr="00C56382" w:rsidRDefault="00C56382" w:rsidP="00846E5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ШТ проводятся в целях выработки теоретических навыков управления силами и средствами при выполнении мероприятий по гражданской обороне, предупреждению и ликвидации чрезвычайных ситуаций, обеспечению пожарной безопасности и безопасности людей на водных объектах, а также выполнения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мероприятий, предусмотренных планами гражданской обороны и защиты населения (планами гражданской обороны), планами действий по предупреждению и 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ликвидации чрезвычайных ситуаций и другими планирующими документами продолжительностью до 1 суток не реже 1 раза в год.</w:t>
      </w:r>
    </w:p>
    <w:p w:rsidR="00FF7E50" w:rsidRDefault="00C56382" w:rsidP="00FF7E5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ШТ могут быть совместные и раздельные.</w:t>
      </w:r>
    </w:p>
    <w:p w:rsidR="00FF7E50" w:rsidRDefault="00C56382" w:rsidP="00FF7E5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E50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Совместные ШТ проводятся органами управления ГО и РСЧС с привлечением структурных подразделений организации для отработки вопросов взаимодействия между ними.</w:t>
      </w:r>
    </w:p>
    <w:p w:rsidR="00FF7E50" w:rsidRDefault="00C56382" w:rsidP="00FF7E5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Раздельные ШТ проводятся с каждым органом управления ГО и РСЧС или отдельными структурными подразделениями организации.</w:t>
      </w:r>
    </w:p>
    <w:p w:rsidR="00FF7E50" w:rsidRDefault="00C56382" w:rsidP="00FF7E5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ШТ могут быть совмещены с учениями вышестоящих органов управления ГО и РСЧС.</w:t>
      </w:r>
    </w:p>
    <w:p w:rsidR="00C56382" w:rsidRPr="00C56382" w:rsidRDefault="00C56382" w:rsidP="00FF7E5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отработки практических вопросов и повышения уровня знаний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 руководителей, должностных лиц и работников организаций проводятся объектовые тренировки (далее </w:t>
      </w:r>
      <w:r w:rsidR="00FF7E5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ОТ).</w:t>
      </w:r>
    </w:p>
    <w:p w:rsidR="00FF7E50" w:rsidRDefault="00C56382" w:rsidP="00FF7E5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ОТ проводятся в целях отработки как всего комплекса мероприятий, так и отдельных вопросов, предусмотренных планами гражданской обороны и планами действий по предупреждению и ликвидации чрезвычайных ситуаций организаций (объектов).</w:t>
      </w:r>
    </w:p>
    <w:p w:rsidR="00FF7E50" w:rsidRDefault="00C56382" w:rsidP="00FF7E5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ОТ определяется соответствующим руководителем организации (объекта) в зависимости от объема запланированных к отработке задач.</w:t>
      </w:r>
    </w:p>
    <w:p w:rsidR="00C56382" w:rsidRDefault="00C56382" w:rsidP="00FF7E5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>ОТ могут быть совмещены с учениями федеральных органов исполнительной власти, органов исполнительной власти субъектов Российской Федерации и органов местного самоуправления.</w:t>
      </w:r>
    </w:p>
    <w:p w:rsidR="00FF7E50" w:rsidRDefault="00C56382" w:rsidP="00FF7E5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отработки практических вопросов подготовки пожарных команд, аварийно-спасательных служб, аварийно-спасательных формирований и работников организаций к действиям по предупреждению пожаров, обязанностям и мерам безопасности при возникновении пожара на пожароопасных объектах, в организациях и образовательных организациях проводятся специальные учения или тренировки по противопожарной защите (далее </w:t>
      </w:r>
      <w:r w:rsidR="00FF7E5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563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СУТ).</w:t>
      </w:r>
    </w:p>
    <w:p w:rsidR="00FF7E50" w:rsidRDefault="00C56382" w:rsidP="00FF7E5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E50">
        <w:rPr>
          <w:rFonts w:ascii="Times New Roman" w:eastAsia="Times New Roman" w:hAnsi="Times New Roman" w:cs="Times New Roman"/>
          <w:color w:val="000000"/>
          <w:sz w:val="28"/>
          <w:szCs w:val="28"/>
        </w:rPr>
        <w:t>СУТ проводятся в целях проверки реальности планов противопожарной защиты и оценки состояния противопожарной защиты, проверки готовности к действиям при угрозе и возникновении пожара, обучения работников организаций (учащихся образовательных организаций) правилам и способам действий, мерам безопасности и правилам поведения при возникновении пожара, повышения пожарной безопасности, готовности руководителей организаций (объектов), работников организаций (учащихся образовательных организаций) к действиям при угрозе и возникновении пожара по противопожарной защите на пожароопасных объектах и в образовательных организациях ежегодно продолжительностью до восьми часов.</w:t>
      </w:r>
    </w:p>
    <w:p w:rsidR="00FF7E50" w:rsidRDefault="00C56382" w:rsidP="00FF7E5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E50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зависимости от численности работников организаций (учащихся образовательных организаций) СУТ проводятся одновременно со всеми</w:t>
      </w:r>
      <w:r w:rsidRPr="00FF7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7E5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работниками организации (учащимися образовательной организации) или отдельными группами.</w:t>
      </w:r>
    </w:p>
    <w:p w:rsidR="00C56382" w:rsidRPr="00FF7E50" w:rsidRDefault="00C56382" w:rsidP="00FF7E5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E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Если цели, указанные в тематике при организации учений и тренировок, не достигнуты, то решением соответствующих руководителей они могут быть спланированы и проведены повторно.</w:t>
      </w:r>
    </w:p>
    <w:sectPr w:rsidR="00C56382" w:rsidRPr="00FF7E50" w:rsidSect="00EB3CCA">
      <w:footnotePr>
        <w:numRestart w:val="eachPage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BF8" w:rsidRDefault="00513BF8">
      <w:pPr>
        <w:spacing w:after="0" w:line="240" w:lineRule="auto"/>
      </w:pPr>
      <w:r>
        <w:separator/>
      </w:r>
    </w:p>
  </w:endnote>
  <w:endnote w:type="continuationSeparator" w:id="0">
    <w:p w:rsidR="00513BF8" w:rsidRDefault="00513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BF8" w:rsidRDefault="00513BF8">
      <w:pPr>
        <w:spacing w:after="0" w:line="240" w:lineRule="auto"/>
      </w:pPr>
      <w:r>
        <w:separator/>
      </w:r>
    </w:p>
  </w:footnote>
  <w:footnote w:type="continuationSeparator" w:id="0">
    <w:p w:rsidR="00513BF8" w:rsidRDefault="00513BF8">
      <w:pPr>
        <w:spacing w:after="0" w:line="240" w:lineRule="auto"/>
      </w:pPr>
      <w:r>
        <w:continuationSeparator/>
      </w:r>
    </w:p>
  </w:footnote>
  <w:footnote w:id="1">
    <w:p w:rsidR="00C56382" w:rsidRPr="00C56382" w:rsidRDefault="00C56382" w:rsidP="00C56382">
      <w:pPr>
        <w:pStyle w:val="a4"/>
        <w:jc w:val="both"/>
        <w:rPr>
          <w:rFonts w:ascii="Times New Roman" w:hAnsi="Times New Roman" w:cs="Times New Roman"/>
        </w:rPr>
      </w:pPr>
      <w:r w:rsidRPr="00C56382">
        <w:rPr>
          <w:rStyle w:val="a6"/>
          <w:rFonts w:ascii="Times New Roman" w:hAnsi="Times New Roman" w:cs="Times New Roman"/>
        </w:rPr>
        <w:footnoteRef/>
      </w:r>
      <w:r w:rsidRPr="00C56382">
        <w:rPr>
          <w:rFonts w:ascii="Times New Roman" w:hAnsi="Times New Roman" w:cs="Times New Roman"/>
        </w:rPr>
        <w:t xml:space="preserve"> Собрание законодательства Российской Федерации, 2004, № 28, ст. 2882; 2020, № 27, ст. 4185.</w:t>
      </w:r>
    </w:p>
  </w:footnote>
  <w:footnote w:id="2">
    <w:p w:rsidR="00C56382" w:rsidRPr="00C56382" w:rsidRDefault="00C56382" w:rsidP="00C56382">
      <w:pPr>
        <w:pStyle w:val="a4"/>
        <w:jc w:val="both"/>
        <w:rPr>
          <w:rFonts w:ascii="Times New Roman" w:hAnsi="Times New Roman" w:cs="Times New Roman"/>
        </w:rPr>
      </w:pPr>
      <w:r w:rsidRPr="00C56382">
        <w:rPr>
          <w:rStyle w:val="a6"/>
          <w:rFonts w:ascii="Times New Roman" w:hAnsi="Times New Roman" w:cs="Times New Roman"/>
        </w:rPr>
        <w:footnoteRef/>
      </w:r>
      <w:r w:rsidRPr="00C56382">
        <w:rPr>
          <w:rFonts w:ascii="Times New Roman" w:hAnsi="Times New Roman" w:cs="Times New Roman"/>
        </w:rPr>
        <w:t xml:space="preserve"> Собрание законодательства Российской Федерации, 1994, № 35, ст. 3648; 2020, № 26, ст. 3999.</w:t>
      </w:r>
    </w:p>
  </w:footnote>
  <w:footnote w:id="3">
    <w:p w:rsidR="00C56382" w:rsidRPr="00C56382" w:rsidRDefault="00C56382" w:rsidP="00C56382">
      <w:pPr>
        <w:pStyle w:val="a4"/>
        <w:jc w:val="both"/>
        <w:rPr>
          <w:rFonts w:ascii="Times New Roman" w:hAnsi="Times New Roman" w:cs="Times New Roman"/>
        </w:rPr>
      </w:pPr>
      <w:r w:rsidRPr="00C56382">
        <w:rPr>
          <w:rStyle w:val="a6"/>
          <w:rFonts w:ascii="Times New Roman" w:hAnsi="Times New Roman" w:cs="Times New Roman"/>
        </w:rPr>
        <w:footnoteRef/>
      </w:r>
      <w:r w:rsidRPr="00C56382">
        <w:rPr>
          <w:rFonts w:ascii="Times New Roman" w:hAnsi="Times New Roman" w:cs="Times New Roman"/>
        </w:rPr>
        <w:t xml:space="preserve"> Собрание законодательства Российской Федерации, 1994, № 35, ст. 3649; 2019, № 52, ст. 7805.</w:t>
      </w:r>
    </w:p>
  </w:footnote>
  <w:footnote w:id="4">
    <w:p w:rsidR="00C56382" w:rsidRPr="00C56382" w:rsidRDefault="00C56382" w:rsidP="00C56382">
      <w:pPr>
        <w:pStyle w:val="a4"/>
        <w:jc w:val="both"/>
        <w:rPr>
          <w:rFonts w:ascii="Times New Roman" w:hAnsi="Times New Roman" w:cs="Times New Roman"/>
        </w:rPr>
      </w:pPr>
      <w:r w:rsidRPr="00C56382">
        <w:rPr>
          <w:rStyle w:val="a6"/>
          <w:rFonts w:ascii="Times New Roman" w:hAnsi="Times New Roman" w:cs="Times New Roman"/>
        </w:rPr>
        <w:footnoteRef/>
      </w:r>
      <w:r w:rsidRPr="00C56382">
        <w:rPr>
          <w:rFonts w:ascii="Times New Roman" w:hAnsi="Times New Roman" w:cs="Times New Roman"/>
        </w:rPr>
        <w:t xml:space="preserve"> Собрание законодательства Российской Федерации, 1995, № 35, ст. 3503; 2019, № 27, ст. 3524.</w:t>
      </w:r>
    </w:p>
  </w:footnote>
  <w:footnote w:id="5">
    <w:p w:rsidR="00C56382" w:rsidRPr="00C56382" w:rsidRDefault="00C56382" w:rsidP="00C56382">
      <w:pPr>
        <w:pStyle w:val="a4"/>
        <w:jc w:val="both"/>
        <w:rPr>
          <w:rFonts w:ascii="Times New Roman" w:hAnsi="Times New Roman" w:cs="Times New Roman"/>
        </w:rPr>
      </w:pPr>
      <w:r w:rsidRPr="00C56382">
        <w:rPr>
          <w:rStyle w:val="a6"/>
          <w:rFonts w:ascii="Times New Roman" w:hAnsi="Times New Roman" w:cs="Times New Roman"/>
        </w:rPr>
        <w:footnoteRef/>
      </w:r>
      <w:r w:rsidRPr="00C56382">
        <w:rPr>
          <w:rFonts w:ascii="Times New Roman" w:hAnsi="Times New Roman" w:cs="Times New Roman"/>
        </w:rPr>
        <w:t xml:space="preserve"> Собрание законодательства Российской Федерации, 1998, № 7, ст. 799; 2020, № 26, ст. 3999.</w:t>
      </w:r>
    </w:p>
  </w:footnote>
  <w:footnote w:id="6">
    <w:p w:rsidR="00C56382" w:rsidRPr="00C56382" w:rsidRDefault="00C56382" w:rsidP="00C56382">
      <w:pPr>
        <w:pStyle w:val="a4"/>
        <w:jc w:val="both"/>
        <w:rPr>
          <w:rFonts w:ascii="Times New Roman" w:hAnsi="Times New Roman" w:cs="Times New Roman"/>
        </w:rPr>
      </w:pPr>
      <w:r w:rsidRPr="00C56382">
        <w:rPr>
          <w:rStyle w:val="a6"/>
          <w:rFonts w:ascii="Times New Roman" w:hAnsi="Times New Roman" w:cs="Times New Roman"/>
        </w:rPr>
        <w:footnoteRef/>
      </w:r>
      <w:r w:rsidRPr="00C56382">
        <w:rPr>
          <w:rFonts w:ascii="Times New Roman" w:hAnsi="Times New Roman" w:cs="Times New Roman"/>
        </w:rPr>
        <w:t xml:space="preserve"> Собрание законодательства Российской Федерации, 2000, № 45, ст. 4490; 2019, № 40, ст. 5570.</w:t>
      </w:r>
    </w:p>
  </w:footnote>
  <w:footnote w:id="7">
    <w:p w:rsidR="00C56382" w:rsidRPr="00C56382" w:rsidRDefault="00C56382" w:rsidP="00C56382">
      <w:pPr>
        <w:pStyle w:val="a4"/>
        <w:jc w:val="both"/>
        <w:rPr>
          <w:rFonts w:ascii="Times New Roman" w:hAnsi="Times New Roman" w:cs="Times New Roman"/>
        </w:rPr>
      </w:pPr>
      <w:r w:rsidRPr="00C56382">
        <w:rPr>
          <w:rStyle w:val="a6"/>
          <w:rFonts w:ascii="Times New Roman" w:hAnsi="Times New Roman" w:cs="Times New Roman"/>
        </w:rPr>
        <w:footnoteRef/>
      </w:r>
      <w:r w:rsidRPr="00C56382">
        <w:rPr>
          <w:rFonts w:ascii="Times New Roman" w:hAnsi="Times New Roman" w:cs="Times New Roman"/>
        </w:rPr>
        <w:t xml:space="preserve"> Постановление Правительства Российской Федерации от 2 ноября 2000 г. № 841 «Об утверждении Положения о подготовке населения в области гражданской обороны».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769D"/>
    <w:multiLevelType w:val="hybridMultilevel"/>
    <w:tmpl w:val="ACBEA4E8"/>
    <w:lvl w:ilvl="0" w:tplc="98F4698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804CE"/>
    <w:multiLevelType w:val="hybridMultilevel"/>
    <w:tmpl w:val="20167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4348DD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F3DC0"/>
    <w:multiLevelType w:val="hybridMultilevel"/>
    <w:tmpl w:val="20167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0C346D"/>
    <w:multiLevelType w:val="hybridMultilevel"/>
    <w:tmpl w:val="20167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8E0050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8268E"/>
    <w:multiLevelType w:val="hybridMultilevel"/>
    <w:tmpl w:val="20167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FB2BE8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33B78"/>
    <w:multiLevelType w:val="hybridMultilevel"/>
    <w:tmpl w:val="20167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B95ABA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01547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73D1E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B7060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6424A"/>
    <w:multiLevelType w:val="hybridMultilevel"/>
    <w:tmpl w:val="20167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9B3984"/>
    <w:multiLevelType w:val="hybridMultilevel"/>
    <w:tmpl w:val="20167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274AFB"/>
    <w:multiLevelType w:val="hybridMultilevel"/>
    <w:tmpl w:val="20167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770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E1F4DC0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77588"/>
    <w:multiLevelType w:val="hybridMultilevel"/>
    <w:tmpl w:val="9678F5F0"/>
    <w:lvl w:ilvl="0" w:tplc="81064F88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B1F3E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26EE8"/>
    <w:multiLevelType w:val="hybridMultilevel"/>
    <w:tmpl w:val="20167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FA5BDB"/>
    <w:multiLevelType w:val="hybridMultilevel"/>
    <w:tmpl w:val="70C49F0E"/>
    <w:lvl w:ilvl="0" w:tplc="34CA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8"/>
  </w:num>
  <w:num w:numId="3">
    <w:abstractNumId w:val="9"/>
  </w:num>
  <w:num w:numId="4">
    <w:abstractNumId w:val="11"/>
  </w:num>
  <w:num w:numId="5">
    <w:abstractNumId w:val="19"/>
  </w:num>
  <w:num w:numId="6">
    <w:abstractNumId w:val="5"/>
  </w:num>
  <w:num w:numId="7">
    <w:abstractNumId w:val="17"/>
  </w:num>
  <w:num w:numId="8">
    <w:abstractNumId w:val="12"/>
  </w:num>
  <w:num w:numId="9">
    <w:abstractNumId w:val="7"/>
  </w:num>
  <w:num w:numId="10">
    <w:abstractNumId w:val="2"/>
  </w:num>
  <w:num w:numId="11">
    <w:abstractNumId w:val="10"/>
  </w:num>
  <w:num w:numId="12">
    <w:abstractNumId w:val="0"/>
  </w:num>
  <w:num w:numId="13">
    <w:abstractNumId w:val="1"/>
  </w:num>
  <w:num w:numId="14">
    <w:abstractNumId w:val="15"/>
  </w:num>
  <w:num w:numId="15">
    <w:abstractNumId w:val="4"/>
  </w:num>
  <w:num w:numId="16">
    <w:abstractNumId w:val="13"/>
  </w:num>
  <w:num w:numId="17">
    <w:abstractNumId w:val="8"/>
  </w:num>
  <w:num w:numId="18">
    <w:abstractNumId w:val="6"/>
  </w:num>
  <w:num w:numId="19">
    <w:abstractNumId w:val="20"/>
  </w:num>
  <w:num w:numId="20">
    <w:abstractNumId w:val="3"/>
  </w:num>
  <w:num w:numId="21">
    <w:abstractNumId w:val="14"/>
  </w:num>
  <w:num w:numId="22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6A5B"/>
    <w:rsid w:val="0003771C"/>
    <w:rsid w:val="00040F2A"/>
    <w:rsid w:val="00042F0E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1BEE"/>
    <w:rsid w:val="000B1E0F"/>
    <w:rsid w:val="000B697B"/>
    <w:rsid w:val="000B6BD0"/>
    <w:rsid w:val="000C2BF4"/>
    <w:rsid w:val="000C3D07"/>
    <w:rsid w:val="000C4AB5"/>
    <w:rsid w:val="000D3695"/>
    <w:rsid w:val="000D5E36"/>
    <w:rsid w:val="000E3B82"/>
    <w:rsid w:val="000E6627"/>
    <w:rsid w:val="000E6DDE"/>
    <w:rsid w:val="000E785F"/>
    <w:rsid w:val="00103845"/>
    <w:rsid w:val="00106D8E"/>
    <w:rsid w:val="00107200"/>
    <w:rsid w:val="00110759"/>
    <w:rsid w:val="00112C02"/>
    <w:rsid w:val="00114794"/>
    <w:rsid w:val="001172C7"/>
    <w:rsid w:val="00120BEE"/>
    <w:rsid w:val="0012295C"/>
    <w:rsid w:val="00122BF3"/>
    <w:rsid w:val="00125C42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4A9D"/>
    <w:rsid w:val="00235D2B"/>
    <w:rsid w:val="00241ECF"/>
    <w:rsid w:val="0024332B"/>
    <w:rsid w:val="00244936"/>
    <w:rsid w:val="0025314B"/>
    <w:rsid w:val="002548EB"/>
    <w:rsid w:val="00254B13"/>
    <w:rsid w:val="00256A77"/>
    <w:rsid w:val="002574E2"/>
    <w:rsid w:val="00263C8E"/>
    <w:rsid w:val="00263D62"/>
    <w:rsid w:val="00265C50"/>
    <w:rsid w:val="00267755"/>
    <w:rsid w:val="00272208"/>
    <w:rsid w:val="002750C0"/>
    <w:rsid w:val="002769E7"/>
    <w:rsid w:val="00277C32"/>
    <w:rsid w:val="00282984"/>
    <w:rsid w:val="00284D78"/>
    <w:rsid w:val="0029559A"/>
    <w:rsid w:val="002A0951"/>
    <w:rsid w:val="002A228E"/>
    <w:rsid w:val="002A3DD6"/>
    <w:rsid w:val="002B6D1B"/>
    <w:rsid w:val="002B73CA"/>
    <w:rsid w:val="002C06F6"/>
    <w:rsid w:val="002C47E8"/>
    <w:rsid w:val="002D1BCF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3E6A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4FD1"/>
    <w:rsid w:val="003A739D"/>
    <w:rsid w:val="003B0EDD"/>
    <w:rsid w:val="003B1F1E"/>
    <w:rsid w:val="003B5552"/>
    <w:rsid w:val="003C06E1"/>
    <w:rsid w:val="003C2A80"/>
    <w:rsid w:val="003C4E5A"/>
    <w:rsid w:val="003C7296"/>
    <w:rsid w:val="003C77A3"/>
    <w:rsid w:val="003D2200"/>
    <w:rsid w:val="003D4066"/>
    <w:rsid w:val="003E0666"/>
    <w:rsid w:val="003E0F65"/>
    <w:rsid w:val="003E43FF"/>
    <w:rsid w:val="003F0043"/>
    <w:rsid w:val="003F32AF"/>
    <w:rsid w:val="003F60C8"/>
    <w:rsid w:val="00403D02"/>
    <w:rsid w:val="00404305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2C73"/>
    <w:rsid w:val="00442CDB"/>
    <w:rsid w:val="004442D1"/>
    <w:rsid w:val="004514FC"/>
    <w:rsid w:val="00454DDA"/>
    <w:rsid w:val="004608B9"/>
    <w:rsid w:val="00470CA1"/>
    <w:rsid w:val="00480352"/>
    <w:rsid w:val="00481E18"/>
    <w:rsid w:val="00486464"/>
    <w:rsid w:val="00490381"/>
    <w:rsid w:val="00495F7F"/>
    <w:rsid w:val="004A0304"/>
    <w:rsid w:val="004A0D54"/>
    <w:rsid w:val="004A2D3E"/>
    <w:rsid w:val="004A70DB"/>
    <w:rsid w:val="004C0016"/>
    <w:rsid w:val="004C135D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4CBF"/>
    <w:rsid w:val="004E5191"/>
    <w:rsid w:val="004E6E1D"/>
    <w:rsid w:val="004F0C7F"/>
    <w:rsid w:val="004F19D4"/>
    <w:rsid w:val="005020D2"/>
    <w:rsid w:val="005063B7"/>
    <w:rsid w:val="0051082E"/>
    <w:rsid w:val="00510F82"/>
    <w:rsid w:val="005114C9"/>
    <w:rsid w:val="0051181B"/>
    <w:rsid w:val="00511FEE"/>
    <w:rsid w:val="00513BF8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C08BD"/>
    <w:rsid w:val="005C50D0"/>
    <w:rsid w:val="005D5F86"/>
    <w:rsid w:val="005D6671"/>
    <w:rsid w:val="005D6BD2"/>
    <w:rsid w:val="005D7F8F"/>
    <w:rsid w:val="005E6774"/>
    <w:rsid w:val="005E7AB9"/>
    <w:rsid w:val="005F0B0C"/>
    <w:rsid w:val="005F1660"/>
    <w:rsid w:val="005F6D44"/>
    <w:rsid w:val="006008DA"/>
    <w:rsid w:val="0060141E"/>
    <w:rsid w:val="00601F8D"/>
    <w:rsid w:val="0060559E"/>
    <w:rsid w:val="00605E40"/>
    <w:rsid w:val="00626DC8"/>
    <w:rsid w:val="00626E12"/>
    <w:rsid w:val="00630AED"/>
    <w:rsid w:val="00634AAD"/>
    <w:rsid w:val="00635AA1"/>
    <w:rsid w:val="0064192E"/>
    <w:rsid w:val="006474A5"/>
    <w:rsid w:val="00650D1B"/>
    <w:rsid w:val="00654C3C"/>
    <w:rsid w:val="00661DE0"/>
    <w:rsid w:val="006664B9"/>
    <w:rsid w:val="00677EDD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07B"/>
    <w:rsid w:val="007356B0"/>
    <w:rsid w:val="00735DE3"/>
    <w:rsid w:val="0074214B"/>
    <w:rsid w:val="00742848"/>
    <w:rsid w:val="00744959"/>
    <w:rsid w:val="0075327F"/>
    <w:rsid w:val="00753328"/>
    <w:rsid w:val="00754597"/>
    <w:rsid w:val="00754D75"/>
    <w:rsid w:val="007561AD"/>
    <w:rsid w:val="00756C85"/>
    <w:rsid w:val="007577A2"/>
    <w:rsid w:val="007675AA"/>
    <w:rsid w:val="00771AA4"/>
    <w:rsid w:val="007779CA"/>
    <w:rsid w:val="007820DE"/>
    <w:rsid w:val="00784351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C2FD6"/>
    <w:rsid w:val="007C40F5"/>
    <w:rsid w:val="007D144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4067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39D9"/>
    <w:rsid w:val="008E4FDD"/>
    <w:rsid w:val="008E7B38"/>
    <w:rsid w:val="008F471D"/>
    <w:rsid w:val="008F68E8"/>
    <w:rsid w:val="008F69B9"/>
    <w:rsid w:val="008F7593"/>
    <w:rsid w:val="00900594"/>
    <w:rsid w:val="009045ED"/>
    <w:rsid w:val="00906A5E"/>
    <w:rsid w:val="009074F2"/>
    <w:rsid w:val="0090775C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167E"/>
    <w:rsid w:val="009541EB"/>
    <w:rsid w:val="0097175E"/>
    <w:rsid w:val="00973DA9"/>
    <w:rsid w:val="009750BC"/>
    <w:rsid w:val="009826FF"/>
    <w:rsid w:val="0098474E"/>
    <w:rsid w:val="00990EAD"/>
    <w:rsid w:val="00991A48"/>
    <w:rsid w:val="00994CC4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489D"/>
    <w:rsid w:val="009F7377"/>
    <w:rsid w:val="00A0148D"/>
    <w:rsid w:val="00A01AD1"/>
    <w:rsid w:val="00A01BEA"/>
    <w:rsid w:val="00A03B70"/>
    <w:rsid w:val="00A03BF6"/>
    <w:rsid w:val="00A04848"/>
    <w:rsid w:val="00A079A2"/>
    <w:rsid w:val="00A2320A"/>
    <w:rsid w:val="00A235B1"/>
    <w:rsid w:val="00A30F09"/>
    <w:rsid w:val="00A33EDE"/>
    <w:rsid w:val="00A4617D"/>
    <w:rsid w:val="00A50365"/>
    <w:rsid w:val="00A541A6"/>
    <w:rsid w:val="00A60AE8"/>
    <w:rsid w:val="00A61D6A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053E"/>
    <w:rsid w:val="00AC3C9D"/>
    <w:rsid w:val="00AC7975"/>
    <w:rsid w:val="00AD1F3A"/>
    <w:rsid w:val="00AE3247"/>
    <w:rsid w:val="00AE4E8C"/>
    <w:rsid w:val="00AF7ECE"/>
    <w:rsid w:val="00B00238"/>
    <w:rsid w:val="00B06167"/>
    <w:rsid w:val="00B07B1E"/>
    <w:rsid w:val="00B10CD3"/>
    <w:rsid w:val="00B1278E"/>
    <w:rsid w:val="00B17F89"/>
    <w:rsid w:val="00B22DCB"/>
    <w:rsid w:val="00B233A4"/>
    <w:rsid w:val="00B24C80"/>
    <w:rsid w:val="00B25CB9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4F1B"/>
    <w:rsid w:val="00B6591C"/>
    <w:rsid w:val="00B668AB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B596C"/>
    <w:rsid w:val="00BC2623"/>
    <w:rsid w:val="00BC397F"/>
    <w:rsid w:val="00BC499D"/>
    <w:rsid w:val="00BC57A7"/>
    <w:rsid w:val="00BC6AB2"/>
    <w:rsid w:val="00BE7AE5"/>
    <w:rsid w:val="00BF3330"/>
    <w:rsid w:val="00BF7190"/>
    <w:rsid w:val="00C02AA6"/>
    <w:rsid w:val="00C037B6"/>
    <w:rsid w:val="00C0389C"/>
    <w:rsid w:val="00C10FF3"/>
    <w:rsid w:val="00C1344F"/>
    <w:rsid w:val="00C15250"/>
    <w:rsid w:val="00C20E51"/>
    <w:rsid w:val="00C24500"/>
    <w:rsid w:val="00C313E2"/>
    <w:rsid w:val="00C42543"/>
    <w:rsid w:val="00C465C2"/>
    <w:rsid w:val="00C47C1C"/>
    <w:rsid w:val="00C55DD1"/>
    <w:rsid w:val="00C56382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94E64"/>
    <w:rsid w:val="00CA558B"/>
    <w:rsid w:val="00CB4B8A"/>
    <w:rsid w:val="00CD14B2"/>
    <w:rsid w:val="00CE0FF9"/>
    <w:rsid w:val="00CE2CB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36426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93F18"/>
    <w:rsid w:val="00DA1032"/>
    <w:rsid w:val="00DA33FF"/>
    <w:rsid w:val="00DA6426"/>
    <w:rsid w:val="00DA72F7"/>
    <w:rsid w:val="00DB3A6A"/>
    <w:rsid w:val="00DB3C46"/>
    <w:rsid w:val="00DC0BCB"/>
    <w:rsid w:val="00DC4E97"/>
    <w:rsid w:val="00DC56EB"/>
    <w:rsid w:val="00DC5CB0"/>
    <w:rsid w:val="00DC6E89"/>
    <w:rsid w:val="00DC7F5A"/>
    <w:rsid w:val="00DD0DD5"/>
    <w:rsid w:val="00DD3B62"/>
    <w:rsid w:val="00DD589B"/>
    <w:rsid w:val="00DE31EE"/>
    <w:rsid w:val="00DE563F"/>
    <w:rsid w:val="00DF58D6"/>
    <w:rsid w:val="00E073F4"/>
    <w:rsid w:val="00E10508"/>
    <w:rsid w:val="00E11EB0"/>
    <w:rsid w:val="00E1217A"/>
    <w:rsid w:val="00E13C4A"/>
    <w:rsid w:val="00E2016D"/>
    <w:rsid w:val="00E2025C"/>
    <w:rsid w:val="00E204B2"/>
    <w:rsid w:val="00E23689"/>
    <w:rsid w:val="00E240E0"/>
    <w:rsid w:val="00E32055"/>
    <w:rsid w:val="00E35507"/>
    <w:rsid w:val="00E356B9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806B4"/>
    <w:rsid w:val="00EB0EDB"/>
    <w:rsid w:val="00EB3CCA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2A10"/>
    <w:rsid w:val="00EF6AAF"/>
    <w:rsid w:val="00F01584"/>
    <w:rsid w:val="00F03BC1"/>
    <w:rsid w:val="00F03C0B"/>
    <w:rsid w:val="00F05BBA"/>
    <w:rsid w:val="00F24FE9"/>
    <w:rsid w:val="00F31258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473E"/>
    <w:rsid w:val="00F75861"/>
    <w:rsid w:val="00F76315"/>
    <w:rsid w:val="00F76C6D"/>
    <w:rsid w:val="00F81973"/>
    <w:rsid w:val="00F820C2"/>
    <w:rsid w:val="00F84041"/>
    <w:rsid w:val="00F8498F"/>
    <w:rsid w:val="00F91627"/>
    <w:rsid w:val="00F91D3B"/>
    <w:rsid w:val="00F939AC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4DC637"/>
  <w15:docId w15:val="{1AC97189-63BA-4A38-9050-91BCC777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SegoeUI65pt2pt">
    <w:name w:val="Основной текст (2) + Segoe UI;6;5 pt;Полужирный;Интервал 2 pt"/>
    <w:basedOn w:val="2"/>
    <w:rsid w:val="007D144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36">
    <w:name w:val="Сноска (3)_"/>
    <w:basedOn w:val="a0"/>
    <w:link w:val="37"/>
    <w:rsid w:val="004043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7">
    <w:name w:val="Сноска (3)"/>
    <w:basedOn w:val="a"/>
    <w:link w:val="36"/>
    <w:rsid w:val="004043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15pt0">
    <w:name w:val="Основной текст (2) + 11;5 pt;Не полужирный"/>
    <w:basedOn w:val="2"/>
    <w:rsid w:val="001107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8E4FD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ourierNew65pt1pt">
    <w:name w:val="Основной текст (2) + Courier New;6;5 pt;Не полужирный;Интервал 1 pt"/>
    <w:basedOn w:val="2"/>
    <w:rsid w:val="00AE4E8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65pt">
    <w:name w:val="Основной текст (2) + Arial;6;5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8pt0">
    <w:name w:val="Основной текст (2) + Arial;8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table" w:styleId="af8">
    <w:name w:val="Grid Table Light"/>
    <w:basedOn w:val="a1"/>
    <w:uiPriority w:val="40"/>
    <w:rsid w:val="00BC397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edinaya-gosudarstvennaya-sistema-preduprezhdeniya-i-likvidacii-chrezvychajnyx-situacij-rsch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0F186-3E33-4185-8BC7-1A36DC852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3722</TotalTime>
  <Pages>5</Pages>
  <Words>1492</Words>
  <Characters>8511</Characters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2020-09-06T10:53:00Z</dcterms:modified>
</cp:coreProperties>
</file>