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7D3B21" w:rsidRDefault="007B09B3" w:rsidP="005063B7">
      <w:pPr>
        <w:pStyle w:val="30"/>
        <w:framePr w:h="292" w:wrap="notBeside" w:vAnchor="text" w:hAnchor="page" w:x="1261" w:y="1693"/>
        <w:shd w:val="clear" w:color="auto" w:fill="auto"/>
        <w:spacing w:line="240" w:lineRule="auto"/>
        <w:rPr>
          <w:b w:val="0"/>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Pr="007D3B21">
        <w:rPr>
          <w:sz w:val="28"/>
          <w:szCs w:val="28"/>
        </w:rPr>
        <w:br/>
        <w:t>ЧРЕЗВЫЧАЙНЫМ СИТУАЦИЯМ И ЛИКВИДАЦИИ ПОСЛЕДСТВИЙ</w:t>
      </w:r>
    </w:p>
    <w:p w:rsidR="007B09B3" w:rsidRPr="007D3B21" w:rsidRDefault="007B09B3" w:rsidP="005063B7">
      <w:pPr>
        <w:pStyle w:val="30"/>
        <w:framePr w:h="292" w:wrap="notBeside" w:vAnchor="text" w:hAnchor="page" w:x="1261" w:y="1693"/>
        <w:shd w:val="clear" w:color="auto" w:fill="auto"/>
        <w:spacing w:line="240" w:lineRule="auto"/>
        <w:rPr>
          <w:sz w:val="28"/>
          <w:szCs w:val="28"/>
        </w:rPr>
      </w:pPr>
      <w:r w:rsidRPr="007D3B21">
        <w:rPr>
          <w:sz w:val="28"/>
          <w:szCs w:val="28"/>
        </w:rPr>
        <w:t>СТИХИЙНЫХ БЕДСТВИЙ</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7D3B21">
        <w:rPr>
          <w:sz w:val="28"/>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B35220" w:rsidP="00683EDD">
            <w:pPr>
              <w:pStyle w:val="30"/>
              <w:shd w:val="clear" w:color="auto" w:fill="auto"/>
              <w:spacing w:line="240" w:lineRule="auto"/>
              <w:jc w:val="left"/>
              <w:rPr>
                <w:b w:val="0"/>
                <w:sz w:val="28"/>
                <w:szCs w:val="28"/>
                <w:u w:val="single"/>
              </w:rPr>
            </w:pPr>
            <w:r w:rsidRPr="007D3B21">
              <w:rPr>
                <w:b w:val="0"/>
                <w:sz w:val="28"/>
                <w:szCs w:val="28"/>
                <w:u w:val="single"/>
              </w:rPr>
              <w:t>1</w:t>
            </w:r>
            <w:r w:rsidR="00683EDD">
              <w:rPr>
                <w:b w:val="0"/>
                <w:sz w:val="28"/>
                <w:szCs w:val="28"/>
                <w:u w:val="single"/>
              </w:rPr>
              <w:t>5</w:t>
            </w:r>
            <w:r w:rsidR="007577A2" w:rsidRPr="007D3B21">
              <w:rPr>
                <w:b w:val="0"/>
                <w:sz w:val="28"/>
                <w:szCs w:val="28"/>
                <w:u w:val="single"/>
              </w:rPr>
              <w:t>.</w:t>
            </w:r>
            <w:r w:rsidR="00683EDD">
              <w:rPr>
                <w:b w:val="0"/>
                <w:sz w:val="28"/>
                <w:szCs w:val="28"/>
                <w:u w:val="single"/>
              </w:rPr>
              <w:t>02</w:t>
            </w:r>
            <w:r w:rsidR="007B09B3" w:rsidRPr="007D3B21">
              <w:rPr>
                <w:b w:val="0"/>
                <w:sz w:val="28"/>
                <w:szCs w:val="28"/>
                <w:u w:val="single"/>
              </w:rPr>
              <w:t>.20</w:t>
            </w:r>
            <w:r w:rsidR="00683EDD">
              <w:rPr>
                <w:b w:val="0"/>
                <w:sz w:val="28"/>
                <w:szCs w:val="28"/>
                <w:u w:val="single"/>
              </w:rPr>
              <w:t>05</w:t>
            </w:r>
          </w:p>
        </w:tc>
        <w:tc>
          <w:tcPr>
            <w:tcW w:w="3419" w:type="dxa"/>
            <w:hideMark/>
          </w:tcPr>
          <w:p w:rsidR="007B09B3" w:rsidRPr="007D3B21" w:rsidRDefault="007B09B3" w:rsidP="005063B7">
            <w:pPr>
              <w:pStyle w:val="30"/>
              <w:shd w:val="clear" w:color="auto" w:fill="auto"/>
              <w:spacing w:line="240" w:lineRule="auto"/>
              <w:rPr>
                <w:sz w:val="28"/>
                <w:szCs w:val="28"/>
              </w:rPr>
            </w:pPr>
            <w:r w:rsidRPr="007D3B21">
              <w:rPr>
                <w:szCs w:val="28"/>
              </w:rPr>
              <w:t>Москва</w:t>
            </w:r>
          </w:p>
        </w:tc>
        <w:tc>
          <w:tcPr>
            <w:tcW w:w="3420" w:type="dxa"/>
            <w:hideMark/>
          </w:tcPr>
          <w:p w:rsidR="007B09B3" w:rsidRPr="007D3B21" w:rsidRDefault="007B09B3" w:rsidP="00683EDD">
            <w:pPr>
              <w:pStyle w:val="30"/>
              <w:shd w:val="clear" w:color="auto" w:fill="auto"/>
              <w:spacing w:line="240" w:lineRule="auto"/>
              <w:jc w:val="right"/>
              <w:rPr>
                <w:b w:val="0"/>
                <w:sz w:val="28"/>
                <w:szCs w:val="28"/>
                <w:u w:val="single"/>
              </w:rPr>
            </w:pPr>
            <w:r w:rsidRPr="007D3B21">
              <w:rPr>
                <w:b w:val="0"/>
                <w:sz w:val="28"/>
                <w:szCs w:val="28"/>
              </w:rPr>
              <w:t xml:space="preserve">№ </w:t>
            </w:r>
            <w:r w:rsidR="00683EDD">
              <w:rPr>
                <w:b w:val="0"/>
                <w:sz w:val="28"/>
                <w:szCs w:val="28"/>
                <w:u w:val="single"/>
              </w:rPr>
              <w:t>74</w:t>
            </w:r>
          </w:p>
        </w:tc>
      </w:tr>
    </w:tbl>
    <w:p w:rsidR="00931093" w:rsidRPr="007D3B21" w:rsidRDefault="00931093" w:rsidP="00931093">
      <w:pPr>
        <w:spacing w:after="0" w:line="240" w:lineRule="auto"/>
        <w:jc w:val="center"/>
        <w:rPr>
          <w:rFonts w:ascii="Times New Roman" w:eastAsia="Times New Roman" w:hAnsi="Times New Roman" w:cs="Times New Roman"/>
          <w:b/>
          <w:bCs/>
          <w:sz w:val="28"/>
          <w:szCs w:val="28"/>
        </w:rPr>
      </w:pPr>
    </w:p>
    <w:p w:rsidR="0021768B" w:rsidRPr="007D3B21" w:rsidRDefault="0021768B" w:rsidP="00931093">
      <w:pPr>
        <w:spacing w:after="0" w:line="240" w:lineRule="auto"/>
        <w:jc w:val="center"/>
        <w:rPr>
          <w:rFonts w:ascii="Times New Roman" w:eastAsia="Times New Roman" w:hAnsi="Times New Roman" w:cs="Times New Roman"/>
          <w:b/>
          <w:bCs/>
          <w:sz w:val="28"/>
          <w:szCs w:val="28"/>
        </w:rPr>
      </w:pPr>
    </w:p>
    <w:p w:rsidR="00683EDD" w:rsidRDefault="00683EDD" w:rsidP="00CB330E">
      <w:pPr>
        <w:spacing w:after="0" w:line="240" w:lineRule="auto"/>
        <w:jc w:val="center"/>
        <w:rPr>
          <w:rFonts w:ascii="Times New Roman" w:eastAsia="Times New Roman" w:hAnsi="Times New Roman" w:cs="Times New Roman"/>
          <w:b/>
          <w:bCs/>
          <w:sz w:val="28"/>
          <w:szCs w:val="28"/>
        </w:rPr>
      </w:pPr>
      <w:r w:rsidRPr="00683EDD">
        <w:rPr>
          <w:rFonts w:ascii="Times New Roman" w:eastAsia="Times New Roman" w:hAnsi="Times New Roman" w:cs="Times New Roman"/>
          <w:b/>
          <w:bCs/>
          <w:sz w:val="28"/>
          <w:szCs w:val="28"/>
        </w:rPr>
        <w:t>Об организации работы по охране труда</w:t>
      </w:r>
    </w:p>
    <w:p w:rsidR="008968DC" w:rsidRPr="007D3B21" w:rsidRDefault="00683EDD" w:rsidP="00CB330E">
      <w:pPr>
        <w:spacing w:after="0" w:line="240" w:lineRule="auto"/>
        <w:jc w:val="center"/>
        <w:rPr>
          <w:color w:val="000000"/>
          <w:lang w:bidi="ru-RU"/>
        </w:rPr>
      </w:pPr>
      <w:r w:rsidRPr="00683EDD">
        <w:rPr>
          <w:rFonts w:ascii="Times New Roman" w:eastAsia="Times New Roman" w:hAnsi="Times New Roman" w:cs="Times New Roman"/>
          <w:b/>
          <w:bCs/>
          <w:sz w:val="28"/>
          <w:szCs w:val="28"/>
        </w:rPr>
        <w:t>в системе МЧС России</w:t>
      </w:r>
    </w:p>
    <w:p w:rsidR="00CB330E" w:rsidRDefault="00CB330E" w:rsidP="00CB330E">
      <w:pPr>
        <w:pStyle w:val="20"/>
        <w:tabs>
          <w:tab w:val="left" w:pos="989"/>
          <w:tab w:val="left" w:pos="3749"/>
          <w:tab w:val="left" w:pos="8549"/>
        </w:tabs>
        <w:spacing w:before="0" w:line="240" w:lineRule="auto"/>
        <w:ind w:firstLine="740"/>
        <w:rPr>
          <w:color w:val="000000"/>
          <w:lang w:bidi="ru-RU"/>
        </w:rPr>
      </w:pPr>
    </w:p>
    <w:p w:rsidR="00931093" w:rsidRPr="007D3B21" w:rsidRDefault="00683EDD" w:rsidP="00B35220">
      <w:pPr>
        <w:spacing w:after="0" w:line="240" w:lineRule="auto"/>
        <w:ind w:firstLine="709"/>
        <w:jc w:val="both"/>
        <w:rPr>
          <w:rFonts w:ascii="Times New Roman" w:eastAsia="Times New Roman" w:hAnsi="Times New Roman" w:cs="Times New Roman"/>
          <w:color w:val="000000"/>
          <w:sz w:val="28"/>
          <w:szCs w:val="28"/>
          <w:lang w:bidi="ru-RU"/>
        </w:rPr>
      </w:pPr>
      <w:r w:rsidRPr="00683EDD">
        <w:rPr>
          <w:rFonts w:ascii="Times New Roman" w:eastAsia="Times New Roman" w:hAnsi="Times New Roman" w:cs="Times New Roman"/>
          <w:color w:val="000000"/>
          <w:sz w:val="28"/>
          <w:szCs w:val="28"/>
          <w:lang w:bidi="ru-RU"/>
        </w:rPr>
        <w:t>В соответствии с Трудовым кодексом Российской Федерации и в целях обеспечения единого порядка организации работы по обеспечению безопасных условий и охраны труда военнослужащи</w:t>
      </w:r>
      <w:bookmarkStart w:id="1" w:name="_GoBack"/>
      <w:bookmarkEnd w:id="1"/>
      <w:r w:rsidRPr="00683EDD">
        <w:rPr>
          <w:rFonts w:ascii="Times New Roman" w:eastAsia="Times New Roman" w:hAnsi="Times New Roman" w:cs="Times New Roman"/>
          <w:color w:val="000000"/>
          <w:sz w:val="28"/>
          <w:szCs w:val="28"/>
          <w:lang w:bidi="ru-RU"/>
        </w:rPr>
        <w:t>х соединений и воинских частей войск гражданской обороны, военнослужащих и сотрудников Государственной противопожарной службы, а также работников системы МЧС России, привлекаемых для работы в организациях по трудовому договору</w:t>
      </w:r>
      <w:r w:rsidR="00070084" w:rsidRPr="007D3B21">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21768B" w:rsidRPr="007D3B21" w:rsidRDefault="0021768B" w:rsidP="00B35220">
      <w:pPr>
        <w:spacing w:after="0" w:line="240" w:lineRule="auto"/>
        <w:ind w:firstLine="709"/>
        <w:jc w:val="both"/>
        <w:rPr>
          <w:rFonts w:ascii="Times New Roman" w:eastAsia="Times New Roman" w:hAnsi="Times New Roman" w:cs="Times New Roman"/>
          <w:color w:val="000000"/>
          <w:sz w:val="28"/>
          <w:szCs w:val="28"/>
          <w:lang w:bidi="ru-RU"/>
        </w:rPr>
      </w:pPr>
    </w:p>
    <w:p w:rsidR="00683EDD" w:rsidRPr="00683EDD" w:rsidRDefault="00683EDD" w:rsidP="00683EDD">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Утвердить прилагаемое Положение об организации работы по охране труда в системе МЧС России.</w:t>
      </w:r>
    </w:p>
    <w:p w:rsidR="00683EDD" w:rsidRPr="00683EDD" w:rsidRDefault="00683EDD" w:rsidP="00683EDD">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Признать утратившим силу приказ МЧС России от 26.08.96 № 563 «О введении в действие Положения об организации работы по охране труда в системе</w:t>
      </w:r>
      <w:r>
        <w:rPr>
          <w:rFonts w:ascii="Times New Roman" w:eastAsia="Times New Roman" w:hAnsi="Times New Roman" w:cs="Times New Roman"/>
          <w:sz w:val="28"/>
          <w:szCs w:val="28"/>
        </w:rPr>
        <w:t xml:space="preserve"> </w:t>
      </w:r>
      <w:r w:rsidRPr="00683EDD">
        <w:rPr>
          <w:rFonts w:ascii="Times New Roman" w:eastAsia="Times New Roman" w:hAnsi="Times New Roman" w:cs="Times New Roman"/>
          <w:sz w:val="28"/>
          <w:szCs w:val="28"/>
        </w:rPr>
        <w:t>МЧС России».</w:t>
      </w:r>
    </w:p>
    <w:p w:rsidR="00403D02" w:rsidRPr="00683EDD" w:rsidRDefault="00683EDD" w:rsidP="00683EDD">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Настоящий приказ довести до заместителей Министра, главного военного эксперта, главного государственного инспектора Российской Федерации по пожарному надзору, директоров департаментов, начальников управлений Центрального аппарата МЧС России, начальников территориальных органов МЧС России, командиров соединений и воинских частей войск гражданской обороны и руководителей организаций МЧС России в установленном порядке.</w:t>
      </w:r>
    </w:p>
    <w:p w:rsidR="00D7655F" w:rsidRPr="007D3B21" w:rsidRDefault="00D7655F" w:rsidP="00687FC6">
      <w:pPr>
        <w:tabs>
          <w:tab w:val="left" w:pos="1276"/>
        </w:tabs>
        <w:spacing w:after="0" w:line="240" w:lineRule="auto"/>
        <w:jc w:val="both"/>
        <w:rPr>
          <w:rFonts w:ascii="Times New Roman" w:eastAsia="Times New Roman" w:hAnsi="Times New Roman" w:cs="Times New Roman"/>
          <w:sz w:val="28"/>
          <w:szCs w:val="28"/>
        </w:rPr>
      </w:pPr>
    </w:p>
    <w:p w:rsidR="00070084" w:rsidRPr="007D3B21" w:rsidRDefault="00070084" w:rsidP="00687FC6">
      <w:pPr>
        <w:tabs>
          <w:tab w:val="left" w:pos="1276"/>
        </w:tabs>
        <w:spacing w:after="0" w:line="240" w:lineRule="auto"/>
        <w:jc w:val="both"/>
        <w:rPr>
          <w:rFonts w:ascii="Times New Roman" w:eastAsia="Times New Roman" w:hAnsi="Times New Roman" w:cs="Times New Roman"/>
          <w:sz w:val="28"/>
          <w:szCs w:val="28"/>
        </w:rPr>
      </w:pPr>
    </w:p>
    <w:p w:rsidR="006F3AE9" w:rsidRPr="007D3B21" w:rsidRDefault="006F3AE9" w:rsidP="007577A2">
      <w:pPr>
        <w:spacing w:after="0" w:line="240" w:lineRule="auto"/>
        <w:jc w:val="both"/>
        <w:rPr>
          <w:rFonts w:ascii="Times New Roman" w:eastAsia="Times New Roman" w:hAnsi="Times New Roman" w:cs="Times New Roman"/>
          <w:sz w:val="28"/>
          <w:szCs w:val="28"/>
        </w:rPr>
      </w:pPr>
    </w:p>
    <w:p w:rsidR="0021768B" w:rsidRPr="007D3B21" w:rsidRDefault="00215BBF" w:rsidP="0079382B">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t xml:space="preserve">   </w:t>
      </w:r>
      <w:r w:rsidR="00683EDD">
        <w:rPr>
          <w:rFonts w:ascii="Times New Roman" w:eastAsia="Times New Roman" w:hAnsi="Times New Roman" w:cs="Times New Roman"/>
          <w:sz w:val="28"/>
          <w:szCs w:val="28"/>
        </w:rPr>
        <w:t>С.К. Шойгу</w:t>
      </w:r>
    </w:p>
    <w:p w:rsidR="0021768B" w:rsidRPr="007D3B21" w:rsidRDefault="0021768B">
      <w:pP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br w:type="page"/>
      </w:r>
    </w:p>
    <w:p w:rsidR="0021768B" w:rsidRPr="00683EDD" w:rsidRDefault="00683EDD" w:rsidP="00683EDD">
      <w:pPr>
        <w:spacing w:after="0" w:line="240" w:lineRule="auto"/>
        <w:ind w:left="7371"/>
        <w:jc w:val="center"/>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lastRenderedPageBreak/>
        <w:t>Приложение</w:t>
      </w:r>
    </w:p>
    <w:p w:rsidR="0021768B" w:rsidRPr="00683EDD" w:rsidRDefault="00683EDD" w:rsidP="00683EDD">
      <w:pPr>
        <w:spacing w:after="0" w:line="240" w:lineRule="auto"/>
        <w:ind w:left="7371"/>
        <w:jc w:val="center"/>
        <w:rPr>
          <w:rFonts w:ascii="Times New Roman" w:eastAsia="Times New Roman" w:hAnsi="Times New Roman" w:cs="Times New Roman"/>
          <w:sz w:val="28"/>
          <w:szCs w:val="28"/>
        </w:rPr>
      </w:pPr>
      <w:r w:rsidRPr="00617D21">
        <w:rPr>
          <w:rFonts w:ascii="Times New Roman" w:eastAsia="Times New Roman" w:hAnsi="Times New Roman" w:cs="Times New Roman"/>
          <w:sz w:val="28"/>
          <w:szCs w:val="28"/>
        </w:rPr>
        <w:t xml:space="preserve">к </w:t>
      </w:r>
      <w:hyperlink r:id="rId9" w:history="1">
        <w:r w:rsidR="0021768B" w:rsidRPr="00617D21">
          <w:rPr>
            <w:rStyle w:val="ae"/>
            <w:rFonts w:ascii="Times New Roman" w:eastAsia="Times New Roman" w:hAnsi="Times New Roman" w:cs="Times New Roman"/>
            <w:color w:val="auto"/>
            <w:sz w:val="28"/>
            <w:szCs w:val="28"/>
            <w:u w:val="none"/>
          </w:rPr>
          <w:t>приказ</w:t>
        </w:r>
        <w:r w:rsidRPr="00617D21">
          <w:rPr>
            <w:rStyle w:val="ae"/>
            <w:rFonts w:ascii="Times New Roman" w:eastAsia="Times New Roman" w:hAnsi="Times New Roman" w:cs="Times New Roman"/>
            <w:color w:val="auto"/>
            <w:sz w:val="28"/>
            <w:szCs w:val="28"/>
            <w:u w:val="none"/>
          </w:rPr>
          <w:t>у</w:t>
        </w:r>
        <w:r w:rsidR="0021768B" w:rsidRPr="00617D21">
          <w:rPr>
            <w:rStyle w:val="ae"/>
            <w:rFonts w:ascii="Times New Roman" w:eastAsia="Times New Roman" w:hAnsi="Times New Roman" w:cs="Times New Roman"/>
            <w:color w:val="auto"/>
            <w:sz w:val="28"/>
            <w:szCs w:val="28"/>
            <w:u w:val="none"/>
          </w:rPr>
          <w:t xml:space="preserve"> МЧС России</w:t>
        </w:r>
      </w:hyperlink>
      <w:r w:rsidR="0021768B" w:rsidRPr="00683EDD">
        <w:rPr>
          <w:rFonts w:ascii="Times New Roman" w:eastAsia="Times New Roman" w:hAnsi="Times New Roman" w:cs="Times New Roman"/>
          <w:sz w:val="28"/>
          <w:szCs w:val="28"/>
        </w:rPr>
        <w:t xml:space="preserve"> от 1</w:t>
      </w:r>
      <w:r w:rsidRPr="00683EDD">
        <w:rPr>
          <w:rFonts w:ascii="Times New Roman" w:eastAsia="Times New Roman" w:hAnsi="Times New Roman" w:cs="Times New Roman"/>
          <w:sz w:val="28"/>
          <w:szCs w:val="28"/>
        </w:rPr>
        <w:t>5</w:t>
      </w:r>
      <w:r w:rsidR="0021768B" w:rsidRPr="00683EDD">
        <w:rPr>
          <w:rFonts w:ascii="Times New Roman" w:eastAsia="Times New Roman" w:hAnsi="Times New Roman" w:cs="Times New Roman"/>
          <w:sz w:val="28"/>
          <w:szCs w:val="28"/>
        </w:rPr>
        <w:t>.0</w:t>
      </w:r>
      <w:r w:rsidRPr="00683EDD">
        <w:rPr>
          <w:rFonts w:ascii="Times New Roman" w:eastAsia="Times New Roman" w:hAnsi="Times New Roman" w:cs="Times New Roman"/>
          <w:sz w:val="28"/>
          <w:szCs w:val="28"/>
        </w:rPr>
        <w:t>2</w:t>
      </w:r>
      <w:r w:rsidR="0021768B" w:rsidRPr="00683EDD">
        <w:rPr>
          <w:rFonts w:ascii="Times New Roman" w:eastAsia="Times New Roman" w:hAnsi="Times New Roman" w:cs="Times New Roman"/>
          <w:sz w:val="28"/>
          <w:szCs w:val="28"/>
        </w:rPr>
        <w:t>.20</w:t>
      </w:r>
      <w:r w:rsidRPr="00683EDD">
        <w:rPr>
          <w:rFonts w:ascii="Times New Roman" w:eastAsia="Times New Roman" w:hAnsi="Times New Roman" w:cs="Times New Roman"/>
          <w:sz w:val="28"/>
          <w:szCs w:val="28"/>
        </w:rPr>
        <w:t>05</w:t>
      </w:r>
      <w:r w:rsidR="0021768B" w:rsidRPr="00683EDD">
        <w:rPr>
          <w:rFonts w:ascii="Times New Roman" w:eastAsia="Times New Roman" w:hAnsi="Times New Roman" w:cs="Times New Roman"/>
          <w:sz w:val="28"/>
          <w:szCs w:val="28"/>
        </w:rPr>
        <w:t xml:space="preserve"> № </w:t>
      </w:r>
      <w:r w:rsidRPr="00683EDD">
        <w:rPr>
          <w:rFonts w:ascii="Times New Roman" w:eastAsia="Times New Roman" w:hAnsi="Times New Roman" w:cs="Times New Roman"/>
          <w:sz w:val="28"/>
          <w:szCs w:val="28"/>
        </w:rPr>
        <w:t>7</w:t>
      </w:r>
      <w:r w:rsidR="0021768B" w:rsidRPr="00683EDD">
        <w:rPr>
          <w:rFonts w:ascii="Times New Roman" w:eastAsia="Times New Roman" w:hAnsi="Times New Roman" w:cs="Times New Roman"/>
          <w:sz w:val="28"/>
          <w:szCs w:val="28"/>
        </w:rPr>
        <w:t>4</w:t>
      </w:r>
    </w:p>
    <w:p w:rsidR="008415A7" w:rsidRPr="00683EDD" w:rsidRDefault="008415A7" w:rsidP="00683EDD">
      <w:pPr>
        <w:spacing w:after="0" w:line="240" w:lineRule="auto"/>
        <w:jc w:val="center"/>
        <w:rPr>
          <w:rFonts w:ascii="Times New Roman" w:eastAsia="Times New Roman" w:hAnsi="Times New Roman" w:cs="Times New Roman"/>
          <w:sz w:val="28"/>
          <w:szCs w:val="28"/>
        </w:rPr>
      </w:pPr>
    </w:p>
    <w:p w:rsidR="0021768B" w:rsidRPr="00683EDD" w:rsidRDefault="00683EDD" w:rsidP="00683EDD">
      <w:pPr>
        <w:spacing w:after="0" w:line="240" w:lineRule="auto"/>
        <w:jc w:val="center"/>
        <w:rPr>
          <w:rFonts w:ascii="Times New Roman" w:eastAsia="Times New Roman" w:hAnsi="Times New Roman" w:cs="Times New Roman"/>
          <w:b/>
          <w:sz w:val="28"/>
          <w:szCs w:val="28"/>
        </w:rPr>
      </w:pPr>
      <w:r w:rsidRPr="00683EDD">
        <w:rPr>
          <w:rFonts w:ascii="Times New Roman" w:eastAsia="Times New Roman" w:hAnsi="Times New Roman" w:cs="Times New Roman"/>
          <w:b/>
          <w:spacing w:val="60"/>
          <w:sz w:val="28"/>
          <w:szCs w:val="28"/>
        </w:rPr>
        <w:t>ПОЛОЖЕНИЕ</w:t>
      </w:r>
    </w:p>
    <w:p w:rsidR="00683EDD" w:rsidRPr="00683EDD" w:rsidRDefault="00683EDD" w:rsidP="00683EDD">
      <w:pPr>
        <w:spacing w:after="0" w:line="240" w:lineRule="auto"/>
        <w:jc w:val="center"/>
        <w:rPr>
          <w:rFonts w:ascii="Times New Roman" w:eastAsia="Times New Roman" w:hAnsi="Times New Roman" w:cs="Times New Roman"/>
          <w:b/>
          <w:sz w:val="28"/>
          <w:szCs w:val="28"/>
        </w:rPr>
      </w:pPr>
      <w:r w:rsidRPr="00683EDD">
        <w:rPr>
          <w:rFonts w:ascii="Times New Roman" w:eastAsia="Times New Roman" w:hAnsi="Times New Roman" w:cs="Times New Roman"/>
          <w:b/>
          <w:sz w:val="28"/>
          <w:szCs w:val="28"/>
        </w:rPr>
        <w:t>об организации работы по охране труда в системе МЧС России</w:t>
      </w:r>
    </w:p>
    <w:p w:rsidR="0021768B" w:rsidRPr="00683EDD" w:rsidRDefault="0021768B" w:rsidP="00683EDD">
      <w:pPr>
        <w:spacing w:after="0" w:line="240" w:lineRule="auto"/>
        <w:jc w:val="center"/>
        <w:rPr>
          <w:rFonts w:ascii="Times New Roman" w:eastAsia="Times New Roman" w:hAnsi="Times New Roman" w:cs="Times New Roman"/>
          <w:sz w:val="28"/>
          <w:szCs w:val="28"/>
        </w:rPr>
      </w:pPr>
    </w:p>
    <w:p w:rsidR="00683EDD" w:rsidRPr="00683EDD" w:rsidRDefault="0021768B" w:rsidP="00683EDD">
      <w:pPr>
        <w:pStyle w:val="a3"/>
        <w:numPr>
          <w:ilvl w:val="0"/>
          <w:numId w:val="2"/>
        </w:numPr>
        <w:tabs>
          <w:tab w:val="left" w:pos="284"/>
        </w:tabs>
        <w:spacing w:after="0" w:line="240" w:lineRule="auto"/>
        <w:ind w:left="0" w:firstLine="0"/>
        <w:contextualSpacing w:val="0"/>
        <w:jc w:val="center"/>
        <w:rPr>
          <w:rFonts w:ascii="Times New Roman" w:eastAsia="Times New Roman" w:hAnsi="Times New Roman" w:cs="Times New Roman"/>
          <w:b/>
          <w:sz w:val="28"/>
          <w:szCs w:val="28"/>
        </w:rPr>
      </w:pPr>
      <w:r w:rsidRPr="00683EDD">
        <w:rPr>
          <w:rFonts w:ascii="Times New Roman" w:eastAsia="Times New Roman" w:hAnsi="Times New Roman" w:cs="Times New Roman"/>
          <w:b/>
          <w:sz w:val="28"/>
          <w:szCs w:val="28"/>
        </w:rPr>
        <w:t>Общие положения</w:t>
      </w:r>
    </w:p>
    <w:p w:rsidR="00683EDD" w:rsidRPr="00683EDD" w:rsidRDefault="00683EDD" w:rsidP="00683EDD">
      <w:pPr>
        <w:pStyle w:val="a3"/>
        <w:tabs>
          <w:tab w:val="left" w:pos="284"/>
        </w:tabs>
        <w:spacing w:after="0" w:line="240" w:lineRule="auto"/>
        <w:ind w:left="0"/>
        <w:contextualSpacing w:val="0"/>
        <w:rPr>
          <w:rFonts w:ascii="Times New Roman" w:eastAsia="Times New Roman" w:hAnsi="Times New Roman" w:cs="Times New Roman"/>
          <w:sz w:val="28"/>
          <w:szCs w:val="28"/>
        </w:rPr>
      </w:pPr>
    </w:p>
    <w:p w:rsidR="00683EDD"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Настоящее Положение разработано в соответствии с Конституцией Российской Федерации, Трудовым кодексом Российской Федерации</w:t>
      </w:r>
      <w:r w:rsidR="00DC68DA">
        <w:rPr>
          <w:rStyle w:val="a6"/>
          <w:rFonts w:ascii="Times New Roman" w:eastAsia="Times New Roman" w:hAnsi="Times New Roman" w:cs="Times New Roman"/>
          <w:sz w:val="28"/>
          <w:szCs w:val="28"/>
        </w:rPr>
        <w:footnoteReference w:id="1"/>
      </w:r>
      <w:r w:rsidRPr="00683EDD">
        <w:rPr>
          <w:rFonts w:ascii="Times New Roman" w:eastAsia="Times New Roman" w:hAnsi="Times New Roman" w:cs="Times New Roman"/>
          <w:sz w:val="28"/>
          <w:szCs w:val="28"/>
        </w:rPr>
        <w:t>, Федеральным законом «Об основах охраны труда в Российской Федерации</w:t>
      </w:r>
      <w:r w:rsidR="00DC68DA">
        <w:rPr>
          <w:rStyle w:val="a6"/>
          <w:rFonts w:ascii="Times New Roman" w:eastAsia="Times New Roman" w:hAnsi="Times New Roman" w:cs="Times New Roman"/>
          <w:sz w:val="28"/>
          <w:szCs w:val="28"/>
        </w:rPr>
        <w:footnoteReference w:id="2"/>
      </w:r>
      <w:r w:rsidRPr="00683EDD">
        <w:rPr>
          <w:rFonts w:ascii="Times New Roman" w:eastAsia="Times New Roman" w:hAnsi="Times New Roman" w:cs="Times New Roman"/>
          <w:sz w:val="28"/>
          <w:szCs w:val="28"/>
        </w:rPr>
        <w:t>», Положением о Министерстве Российской Федерации по делам гражданской обороны, чрезвычайным ситуациям и ликвидации последствий стихийных бедствий и другими нормативными правовыми актами по охране труда Российской Федерации.</w:t>
      </w:r>
    </w:p>
    <w:p w:rsidR="00683EDD"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Организационная работа по охране труда в системе МЧС России направлена на создание безопасных условий и охраны труда гражданскому персоналу МЧС России (организаций системы МЧС России), военнослужащим войск гражданской обороны, военнослужащим и сотрудникам Государственной противопожарной службы, направляемым на работу в организации</w:t>
      </w:r>
      <w:r w:rsidR="00DC68DA">
        <w:rPr>
          <w:rStyle w:val="a6"/>
          <w:rFonts w:ascii="Times New Roman" w:eastAsia="Times New Roman" w:hAnsi="Times New Roman" w:cs="Times New Roman"/>
          <w:sz w:val="28"/>
          <w:szCs w:val="28"/>
        </w:rPr>
        <w:footnoteReference w:id="3"/>
      </w:r>
      <w:r w:rsidRPr="00683EDD">
        <w:rPr>
          <w:rFonts w:ascii="Times New Roman" w:eastAsia="Times New Roman" w:hAnsi="Times New Roman" w:cs="Times New Roman"/>
          <w:sz w:val="28"/>
          <w:szCs w:val="28"/>
        </w:rPr>
        <w:t xml:space="preserve"> (далее – работники</w:t>
      </w:r>
      <w:r w:rsidR="00DC68DA">
        <w:rPr>
          <w:rStyle w:val="a6"/>
          <w:rFonts w:ascii="Times New Roman" w:eastAsia="Times New Roman" w:hAnsi="Times New Roman" w:cs="Times New Roman"/>
          <w:sz w:val="28"/>
          <w:szCs w:val="28"/>
        </w:rPr>
        <w:footnoteReference w:id="4"/>
      </w:r>
      <w:r w:rsidRPr="00683EDD">
        <w:rPr>
          <w:rFonts w:ascii="Times New Roman" w:eastAsia="Times New Roman" w:hAnsi="Times New Roman" w:cs="Times New Roman"/>
          <w:sz w:val="28"/>
          <w:szCs w:val="28"/>
        </w:rPr>
        <w:t>). Данное положение не распространяется на военнослужащих при исполнении ими обязанностей военной службы</w:t>
      </w:r>
      <w:r w:rsidR="00DC68DA">
        <w:rPr>
          <w:rStyle w:val="a6"/>
          <w:rFonts w:ascii="Times New Roman" w:eastAsia="Times New Roman" w:hAnsi="Times New Roman" w:cs="Times New Roman"/>
          <w:sz w:val="28"/>
          <w:szCs w:val="28"/>
        </w:rPr>
        <w:footnoteReference w:id="5"/>
      </w:r>
      <w:r w:rsidRPr="00683EDD">
        <w:rPr>
          <w:rFonts w:ascii="Times New Roman" w:eastAsia="Times New Roman" w:hAnsi="Times New Roman" w:cs="Times New Roman"/>
          <w:sz w:val="28"/>
          <w:szCs w:val="28"/>
        </w:rPr>
        <w:t>.</w:t>
      </w:r>
    </w:p>
    <w:p w:rsidR="00683EDD" w:rsidRPr="00683EDD"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Организация и руководство работой по охране труда, а также ответственность за обеспечение безопасных условий и охраны труда работникам</w:t>
      </w:r>
      <w:r>
        <w:rPr>
          <w:rFonts w:ascii="Times New Roman" w:eastAsia="Times New Roman" w:hAnsi="Times New Roman" w:cs="Times New Roman"/>
          <w:sz w:val="28"/>
          <w:szCs w:val="28"/>
        </w:rPr>
        <w:t xml:space="preserve"> </w:t>
      </w:r>
      <w:r w:rsidRPr="00683EDD">
        <w:rPr>
          <w:rFonts w:ascii="Times New Roman" w:eastAsia="Times New Roman" w:hAnsi="Times New Roman" w:cs="Times New Roman"/>
          <w:sz w:val="28"/>
          <w:szCs w:val="28"/>
        </w:rPr>
        <w:t>возлагаются:</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в структурных подразделениях центрального аппарата МЧС России </w:t>
      </w:r>
      <w:r>
        <w:rPr>
          <w:rFonts w:ascii="Times New Roman" w:eastAsia="Times New Roman" w:hAnsi="Times New Roman" w:cs="Times New Roman"/>
          <w:sz w:val="28"/>
          <w:szCs w:val="28"/>
        </w:rPr>
        <w:t>–</w:t>
      </w:r>
      <w:r w:rsidRPr="00683EDD">
        <w:rPr>
          <w:rFonts w:ascii="Times New Roman" w:eastAsia="Times New Roman" w:hAnsi="Times New Roman" w:cs="Times New Roman"/>
          <w:sz w:val="28"/>
          <w:szCs w:val="28"/>
        </w:rPr>
        <w:t xml:space="preserve"> на руко</w:t>
      </w:r>
      <w:r>
        <w:rPr>
          <w:rFonts w:ascii="Times New Roman" w:eastAsia="Times New Roman" w:hAnsi="Times New Roman" w:cs="Times New Roman"/>
          <w:sz w:val="28"/>
          <w:szCs w:val="28"/>
        </w:rPr>
        <w:t>в</w:t>
      </w:r>
      <w:r w:rsidRPr="00683EDD">
        <w:rPr>
          <w:rFonts w:ascii="Times New Roman" w:eastAsia="Times New Roman" w:hAnsi="Times New Roman" w:cs="Times New Roman"/>
          <w:sz w:val="28"/>
          <w:szCs w:val="28"/>
        </w:rPr>
        <w:t>одителей этих структурных подразделений;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в региональных центрах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szCs w:val="28"/>
        </w:rPr>
        <w:t>–</w:t>
      </w:r>
      <w:r w:rsidRPr="00683EDD">
        <w:rPr>
          <w:rFonts w:ascii="Times New Roman" w:eastAsia="Times New Roman" w:hAnsi="Times New Roman" w:cs="Times New Roman"/>
          <w:sz w:val="28"/>
          <w:szCs w:val="28"/>
        </w:rPr>
        <w:t xml:space="preserve"> на начальников этих региональных центров;</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в главных управлениях МЧС России по субъектам Российской Федераций </w:t>
      </w:r>
      <w:r>
        <w:rPr>
          <w:rFonts w:ascii="Times New Roman" w:eastAsia="Times New Roman" w:hAnsi="Times New Roman" w:cs="Times New Roman"/>
          <w:sz w:val="28"/>
          <w:szCs w:val="28"/>
        </w:rPr>
        <w:t>–</w:t>
      </w:r>
      <w:r w:rsidRPr="00683EDD">
        <w:rPr>
          <w:rFonts w:ascii="Times New Roman" w:eastAsia="Times New Roman" w:hAnsi="Times New Roman" w:cs="Times New Roman"/>
          <w:sz w:val="28"/>
          <w:szCs w:val="28"/>
        </w:rPr>
        <w:t xml:space="preserve"> на начальников главных управлений;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в войсках гражданской обороны </w:t>
      </w:r>
      <w:r>
        <w:rPr>
          <w:rFonts w:ascii="Times New Roman" w:eastAsia="Times New Roman" w:hAnsi="Times New Roman" w:cs="Times New Roman"/>
          <w:sz w:val="28"/>
          <w:szCs w:val="28"/>
        </w:rPr>
        <w:t>–</w:t>
      </w:r>
      <w:r w:rsidRPr="00683EDD">
        <w:rPr>
          <w:rFonts w:ascii="Times New Roman" w:eastAsia="Times New Roman" w:hAnsi="Times New Roman" w:cs="Times New Roman"/>
          <w:sz w:val="28"/>
          <w:szCs w:val="28"/>
        </w:rPr>
        <w:t xml:space="preserve"> на командиров (начальников) соединений, воинских частей и структурных подразделений МЧС России;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в подразделениях Государственной противопожарной службы </w:t>
      </w:r>
      <w:r>
        <w:rPr>
          <w:rFonts w:ascii="Times New Roman" w:eastAsia="Times New Roman" w:hAnsi="Times New Roman" w:cs="Times New Roman"/>
          <w:sz w:val="28"/>
          <w:szCs w:val="28"/>
        </w:rPr>
        <w:t>–</w:t>
      </w:r>
      <w:r w:rsidRPr="00683EDD">
        <w:rPr>
          <w:rFonts w:ascii="Times New Roman" w:eastAsia="Times New Roman" w:hAnsi="Times New Roman" w:cs="Times New Roman"/>
          <w:sz w:val="28"/>
          <w:szCs w:val="28"/>
        </w:rPr>
        <w:t xml:space="preserve"> на начальников подразделений;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в подразделениях Государственной инспекции по маломерным судам </w:t>
      </w:r>
      <w:r>
        <w:rPr>
          <w:rFonts w:ascii="Times New Roman" w:eastAsia="Times New Roman" w:hAnsi="Times New Roman" w:cs="Times New Roman"/>
          <w:sz w:val="28"/>
          <w:szCs w:val="28"/>
        </w:rPr>
        <w:t>–</w:t>
      </w:r>
      <w:r w:rsidRPr="00683EDD">
        <w:rPr>
          <w:rFonts w:ascii="Times New Roman" w:eastAsia="Times New Roman" w:hAnsi="Times New Roman" w:cs="Times New Roman"/>
          <w:sz w:val="28"/>
          <w:szCs w:val="28"/>
        </w:rPr>
        <w:t xml:space="preserve"> на начальников подразделений;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в организациях системы МЧС России </w:t>
      </w:r>
      <w:r w:rsidR="00DC68DA">
        <w:rPr>
          <w:rFonts w:ascii="Times New Roman" w:eastAsia="Times New Roman" w:hAnsi="Times New Roman" w:cs="Times New Roman"/>
          <w:sz w:val="28"/>
          <w:szCs w:val="28"/>
        </w:rPr>
        <w:t>–</w:t>
      </w:r>
      <w:r w:rsidRPr="00683EDD">
        <w:rPr>
          <w:rFonts w:ascii="Times New Roman" w:eastAsia="Times New Roman" w:hAnsi="Times New Roman" w:cs="Times New Roman"/>
          <w:sz w:val="28"/>
          <w:szCs w:val="28"/>
        </w:rPr>
        <w:t xml:space="preserve"> на руководителей организаций.</w:t>
      </w:r>
    </w:p>
    <w:p w:rsidR="00683EDD" w:rsidRPr="00DC68DA"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DC68DA">
        <w:rPr>
          <w:rFonts w:ascii="Times New Roman" w:eastAsia="Times New Roman" w:hAnsi="Times New Roman" w:cs="Times New Roman"/>
          <w:sz w:val="28"/>
          <w:szCs w:val="28"/>
        </w:rPr>
        <w:t>Управление войск и сил гражданской обороны осуществляет в пределах</w:t>
      </w:r>
      <w:r w:rsidR="00DC68DA" w:rsidRP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своей компетенции координацию деятельности, контроль и организационно-</w:t>
      </w:r>
      <w:r w:rsidRPr="00DC68DA">
        <w:rPr>
          <w:rFonts w:ascii="Times New Roman" w:eastAsia="Times New Roman" w:hAnsi="Times New Roman" w:cs="Times New Roman"/>
          <w:sz w:val="28"/>
          <w:szCs w:val="28"/>
        </w:rPr>
        <w:lastRenderedPageBreak/>
        <w:t>методическое руководство работой по охране труда в территориальных органах</w:t>
      </w:r>
      <w:r w:rsidR="00DC68DA" w:rsidRP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МЧС России, войсках гражданской обороны, подразделениях Государственной</w:t>
      </w:r>
      <w:r w:rsidR="00DC68DA" w:rsidRP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противопожарной службы, Государственной инспекции по маломерным судам и</w:t>
      </w:r>
      <w:r w:rsidR="00DC68DA" w:rsidRP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организациях системы МЧС России (далее - организации системы МЧС России).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Управление войск и сил гражданской обороны осуществляет координацию деятельности, контроль и организационно-методическое руководство работой по охране труда во взаимодействии с органами государственного управления охраной труда Российской Федерации, государственными органами надзора и контроля за соблюдением требований охраны труда, объединениями профессионального союза и работодателей, департаментами и управлениями МЧС России, уполномоченными органами трудового коллектива.</w:t>
      </w:r>
    </w:p>
    <w:p w:rsidR="00683EDD" w:rsidRPr="00DC68DA"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DC68DA">
        <w:rPr>
          <w:rFonts w:ascii="Times New Roman" w:eastAsia="Times New Roman" w:hAnsi="Times New Roman" w:cs="Times New Roman"/>
          <w:sz w:val="28"/>
          <w:szCs w:val="28"/>
        </w:rPr>
        <w:t>Основными задачами Управления войск и сил гражданской обороны в</w:t>
      </w:r>
      <w:r w:rsid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области охраны труда являются:</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разработка предложений по отраслевой политике в области создания безопасных условий и охраны труда работникам, предупреждению производственного травматизма и профессиональных заболеваний;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обеспечение в установленном порядке организации и проведения работы по обеспечению безопасных условий и охраны труда в организациях системы МЧС России;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координация деятельности служб охраны труда в организациях системы МЧС России;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участие в разработке и реализации федеральных целевых, научно-технических и отраслевых программ по созданию безопасных условий и охраны труда работникам;</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представление в установленном порядке государственной статистической отчетности об условиях труда, производственном травматизме, профессиональной заболеваемости и об их материальных последствиях;</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организация обучения и проверки знаний по охране труда руководителей и специалистов организаций системы МЧС России;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контроль за состоянием условий и охраны труда в организациях системы МЧС России.</w:t>
      </w:r>
    </w:p>
    <w:p w:rsidR="00683EDD" w:rsidRPr="00DC68DA"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DC68DA">
        <w:rPr>
          <w:rFonts w:ascii="Times New Roman" w:eastAsia="Times New Roman" w:hAnsi="Times New Roman" w:cs="Times New Roman"/>
          <w:sz w:val="28"/>
          <w:szCs w:val="28"/>
        </w:rPr>
        <w:t>Управление войск и сил гражданской обороны в соответствии с возложенными на него задачами: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осуществляет в установленном порядке разработку предложений по формированию в организациях системы МЧС России политики в области охраны труда, направленной на обеспечение безопасных условий и охраны труда работникам;</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осуществляет организационно-методическое руководство работой по обеспечению безопасных условий и охране труда в организациях системы МЧС России;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готовит предложения в проекты законодательных и иных нормативных правовых актов Российской Федерации по охране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обеспечивает разработку и утверждение в установленном порядке отраслевых правил, типовых инструкций и других отраслевых нормативных правовых актов по охране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lastRenderedPageBreak/>
        <w:t>организует разработку отраслевой программы по улучшению условий и охраны труда, предложений для включения их в соответствующие федеральные программы;</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определяет направления научных исследований по охране труда, готовит предложения для включения в ведомственные планы научно-исследовательских и опытно-конструкторских работ по охране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участвует, по согласованию с объединением работодателей</w:t>
      </w:r>
      <w:r w:rsidR="00DC68DA">
        <w:rPr>
          <w:rStyle w:val="a6"/>
          <w:rFonts w:ascii="Times New Roman" w:eastAsia="Times New Roman" w:hAnsi="Times New Roman" w:cs="Times New Roman"/>
          <w:sz w:val="28"/>
          <w:szCs w:val="28"/>
        </w:rPr>
        <w:footnoteReference w:id="6"/>
      </w:r>
      <w:r w:rsidR="00DC68DA">
        <w:rPr>
          <w:rFonts w:ascii="Times New Roman" w:eastAsia="Times New Roman" w:hAnsi="Times New Roman" w:cs="Times New Roman"/>
          <w:sz w:val="28"/>
          <w:szCs w:val="28"/>
        </w:rPr>
        <w:t xml:space="preserve"> </w:t>
      </w:r>
      <w:r w:rsidRPr="00683EDD">
        <w:rPr>
          <w:rFonts w:ascii="Times New Roman" w:eastAsia="Times New Roman" w:hAnsi="Times New Roman" w:cs="Times New Roman"/>
          <w:sz w:val="28"/>
          <w:szCs w:val="28"/>
        </w:rPr>
        <w:t>и профессионального союза, в подготовке коллективных договоров при обсуждении вопросов охраны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анализирует состояние условий и охраны труда, причины производственного травматизма и профессиональной заболеваемости в организациях системы МЧС России, подготавливает предложения по их предупреждению;</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участвует в расследовании несчастных случаев на производстве, при гибели двух и более работников и по согласованию с руководителями организаций </w:t>
      </w:r>
      <w:r w:rsidR="00DC68DA">
        <w:rPr>
          <w:rFonts w:ascii="Times New Roman" w:eastAsia="Times New Roman" w:hAnsi="Times New Roman" w:cs="Times New Roman"/>
          <w:sz w:val="28"/>
          <w:szCs w:val="28"/>
        </w:rPr>
        <w:t>–</w:t>
      </w:r>
      <w:r w:rsidRPr="00683EDD">
        <w:rPr>
          <w:rFonts w:ascii="Times New Roman" w:eastAsia="Times New Roman" w:hAnsi="Times New Roman" w:cs="Times New Roman"/>
          <w:sz w:val="28"/>
          <w:szCs w:val="28"/>
        </w:rPr>
        <w:t xml:space="preserve"> в расследовании групповых несчастных случаев, несчастных случаев с возможным инвалидным исходом и несчастных случаев со смертельным исходом, происшедших в организациях системы МЧС России в соответствии с требованиями нормативно-правовых актов;</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осуществляет в установленном порядке контроль за устранением причин и условий, способствовавших нарушениям требований охраны труда, подготавливает предложения о привлечении к ответственности руководителей, должностных лиц и работников организаций системы МЧС России, допустивших указанные нарушения;</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анализирует практику предоставления компенсаций работникам, занятым на работах с тяжелыми, вредными и (или) опасными условиями труда и участвует в установленном порядке в подготовке предложений по ее совершенствованию;</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участвует в организации в установленном порядке совместно с заинтересованными федеральными органами исполнительной власти и органами исполнительной власти субъектов Российской Федерации в сертификации производственных объектов на соответствие требованиям промышленной безопасности;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подготавливает с участием организаций системы МЧС России и представляет руководству Министерства ежегодный доклад о состоянии и мерах по улучшению условий и охраны труда.</w:t>
      </w:r>
    </w:p>
    <w:p w:rsidR="00683EDD" w:rsidRPr="00683EDD" w:rsidRDefault="00683EDD" w:rsidP="00DC68DA">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Начальник Управления войск и сил гражданской обороны:</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руководит работой по охране труда в Управлении войск и сил гражданской обороны и осуществляет координацию работы по охране труда в организациях системы МЧС России, представляет Министерство (по доверенности) в государственных и иных органах Российской Федерации при рассмотрении вопросов охраны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вносит руководству Министерства предложения о признании утратившими силу приказов и распоряжений МЧС России, если они противоречат законодательству об охране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ходатайствует в установленном порядке перед руководством Министерства о поощрении специалистов по охране труда организаций системы МЧС России, </w:t>
      </w:r>
      <w:r w:rsidRPr="00683EDD">
        <w:rPr>
          <w:rFonts w:ascii="Times New Roman" w:eastAsia="Times New Roman" w:hAnsi="Times New Roman" w:cs="Times New Roman"/>
          <w:sz w:val="28"/>
          <w:szCs w:val="28"/>
        </w:rPr>
        <w:lastRenderedPageBreak/>
        <w:t>активно участвующих в работе по созданию и обеспечению безопасных условий и охраны</w:t>
      </w:r>
      <w:r w:rsidR="00DC68DA">
        <w:rPr>
          <w:rFonts w:ascii="Times New Roman" w:eastAsia="Times New Roman" w:hAnsi="Times New Roman" w:cs="Times New Roman"/>
          <w:sz w:val="28"/>
          <w:szCs w:val="28"/>
        </w:rPr>
        <w:t xml:space="preserve"> </w:t>
      </w:r>
      <w:r w:rsidRPr="00683EDD">
        <w:rPr>
          <w:rFonts w:ascii="Times New Roman" w:eastAsia="Times New Roman" w:hAnsi="Times New Roman" w:cs="Times New Roman"/>
          <w:sz w:val="28"/>
          <w:szCs w:val="28"/>
        </w:rPr>
        <w:t>труда, а также о привлечении к ответственности виновных в нарушении законодательных и иных нормативных правовых актов об охране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вносит в установленном порядке на рассмотрение коллегии и руководства Министерства предложения по предупреждению травматизма, профзаболеваний и другим вопросам охраны труда в организациях системы МЧС России;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запрашивает в установленном порядке в структурных подразделениях Министерства и организациях системы МЧС России информацию, а также документы по вопросам, относящимся к вопросам охраны труда.</w:t>
      </w:r>
    </w:p>
    <w:p w:rsidR="00683EDD" w:rsidRPr="00DC68DA"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DC68DA">
        <w:rPr>
          <w:rFonts w:ascii="Times New Roman" w:eastAsia="Times New Roman" w:hAnsi="Times New Roman" w:cs="Times New Roman"/>
          <w:sz w:val="28"/>
          <w:szCs w:val="28"/>
        </w:rPr>
        <w:t>Специалисту по охране труда Управления войск и сил гражданской обороны</w:t>
      </w:r>
      <w:r w:rsid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предоставляется право:</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беспрепятственно посещать организации системы МЧС России, осматривать производственные, служебные, бытовые и складские помещения, знакомиться с отчетами и другими документами по вопросам охраны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выдавать руководителям организаций системы МЧС России обязательные для исполнения предписания об устранении выявленных при проверках нарушений требований охраны труда и контролировать их выполнение;</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требовать от руководителей организаций системы МЧС России отстранения от работы лиц, не имеющих допуска к выполнению данного вида работ, не прошедших в установленном порядке предварительных и периодических медицинских осмотров, инструктажа или обучения по охране труда, не применяющих в своей работе предоставленных им средств индивидуальной защиты, а также нарушающих другие требования законодательства об охране труда.</w:t>
      </w:r>
    </w:p>
    <w:p w:rsidR="00683EDD" w:rsidRPr="00DC68DA"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DC68DA">
        <w:rPr>
          <w:rFonts w:ascii="Times New Roman" w:eastAsia="Times New Roman" w:hAnsi="Times New Roman" w:cs="Times New Roman"/>
          <w:sz w:val="28"/>
          <w:szCs w:val="28"/>
        </w:rPr>
        <w:t>Финансирование мероприятий по обеспечению безопасных условий и охраны труда в системе МЧС России осуществляется в пределах установленных лимитов</w:t>
      </w:r>
      <w:r w:rsid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бюджетных обязательств.</w:t>
      </w:r>
    </w:p>
    <w:p w:rsidR="00DC68DA" w:rsidRDefault="00DC68DA" w:rsidP="00DC68DA">
      <w:pPr>
        <w:tabs>
          <w:tab w:val="left" w:pos="284"/>
        </w:tabs>
        <w:spacing w:after="0" w:line="240" w:lineRule="auto"/>
        <w:jc w:val="both"/>
        <w:rPr>
          <w:rFonts w:ascii="Times New Roman" w:eastAsia="Times New Roman" w:hAnsi="Times New Roman" w:cs="Times New Roman"/>
          <w:sz w:val="28"/>
          <w:szCs w:val="28"/>
        </w:rPr>
      </w:pPr>
    </w:p>
    <w:p w:rsidR="00683EDD" w:rsidRPr="00DC68DA" w:rsidRDefault="00683EDD" w:rsidP="00DC68DA">
      <w:pPr>
        <w:pStyle w:val="a3"/>
        <w:numPr>
          <w:ilvl w:val="0"/>
          <w:numId w:val="2"/>
        </w:numPr>
        <w:tabs>
          <w:tab w:val="left" w:pos="426"/>
        </w:tabs>
        <w:spacing w:after="0" w:line="240" w:lineRule="auto"/>
        <w:ind w:left="0" w:firstLine="0"/>
        <w:contextualSpacing w:val="0"/>
        <w:jc w:val="center"/>
        <w:rPr>
          <w:rFonts w:ascii="Times New Roman" w:eastAsia="Times New Roman" w:hAnsi="Times New Roman" w:cs="Times New Roman"/>
          <w:b/>
          <w:sz w:val="28"/>
          <w:szCs w:val="28"/>
        </w:rPr>
      </w:pPr>
      <w:r w:rsidRPr="00DC68DA">
        <w:rPr>
          <w:rFonts w:ascii="Times New Roman" w:eastAsia="Times New Roman" w:hAnsi="Times New Roman" w:cs="Times New Roman"/>
          <w:b/>
          <w:sz w:val="28"/>
          <w:szCs w:val="28"/>
        </w:rPr>
        <w:t>Служба охраны труда</w:t>
      </w:r>
    </w:p>
    <w:p w:rsidR="00DC68DA" w:rsidRDefault="00DC68DA"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p>
    <w:p w:rsidR="00683EDD" w:rsidRPr="00DC68DA" w:rsidRDefault="00683EDD" w:rsidP="00683EDD">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DC68DA">
        <w:rPr>
          <w:rFonts w:ascii="Times New Roman" w:eastAsia="Times New Roman" w:hAnsi="Times New Roman" w:cs="Times New Roman"/>
          <w:sz w:val="28"/>
          <w:szCs w:val="28"/>
        </w:rPr>
        <w:t>В соответствии с требованиями Трудового кодекса Российской Федерации в</w:t>
      </w:r>
      <w:r w:rsidR="00DC68DA" w:rsidRP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целях обеспечения соблюдения требований охраны труда, осуществления контроля за</w:t>
      </w:r>
      <w:r w:rsidR="00DC68DA" w:rsidRP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их выполнением в каждой организации системы МЧС России с численностью более</w:t>
      </w:r>
      <w:r w:rsidR="00DC68DA" w:rsidRPr="00DC68DA">
        <w:rPr>
          <w:rFonts w:ascii="Times New Roman" w:eastAsia="Times New Roman" w:hAnsi="Times New Roman" w:cs="Times New Roman"/>
          <w:sz w:val="28"/>
          <w:szCs w:val="28"/>
        </w:rPr>
        <w:t xml:space="preserve"> </w:t>
      </w:r>
      <w:r w:rsidRPr="00DC68DA">
        <w:rPr>
          <w:rFonts w:ascii="Times New Roman" w:eastAsia="Times New Roman" w:hAnsi="Times New Roman" w:cs="Times New Roman"/>
          <w:sz w:val="28"/>
          <w:szCs w:val="28"/>
        </w:rPr>
        <w:t>100 работников в установленном порядке создается служба охраны труда или вводится (назначается) должность специалиста по охране труда</w:t>
      </w:r>
      <w:r w:rsidR="00DC68DA">
        <w:rPr>
          <w:rStyle w:val="a6"/>
          <w:rFonts w:ascii="Times New Roman" w:eastAsia="Times New Roman" w:hAnsi="Times New Roman" w:cs="Times New Roman"/>
          <w:sz w:val="28"/>
          <w:szCs w:val="28"/>
        </w:rPr>
        <w:footnoteReference w:id="7"/>
      </w:r>
      <w:r w:rsidRPr="00DC68DA">
        <w:rPr>
          <w:rFonts w:ascii="Times New Roman" w:eastAsia="Times New Roman" w:hAnsi="Times New Roman" w:cs="Times New Roman"/>
          <w:sz w:val="28"/>
          <w:szCs w:val="28"/>
        </w:rPr>
        <w:t>.</w:t>
      </w:r>
    </w:p>
    <w:p w:rsidR="00683EDD" w:rsidRPr="00683EDD" w:rsidRDefault="00683EDD" w:rsidP="00DC68DA">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Основными задачами службы охраны труда являются:</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организация работы по созданию безопасных условий и охраны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осуществление контроля за созданием и обеспечением безопасных условий 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охраны труда работникам;</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разработка организационно-технических, санитарно-гигиенических и учебно-методических мероприятий с учетом законодательства об охране труда.</w:t>
      </w:r>
    </w:p>
    <w:p w:rsidR="00DC68DA" w:rsidRDefault="00DC68D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C68DA" w:rsidRPr="00DC68DA" w:rsidRDefault="00DC68DA" w:rsidP="00DC68DA">
      <w:pPr>
        <w:tabs>
          <w:tab w:val="left" w:pos="284"/>
        </w:tabs>
        <w:spacing w:after="0" w:line="240" w:lineRule="auto"/>
        <w:jc w:val="both"/>
        <w:rPr>
          <w:rFonts w:ascii="Times New Roman" w:eastAsia="Times New Roman" w:hAnsi="Times New Roman" w:cs="Times New Roman"/>
          <w:sz w:val="28"/>
          <w:szCs w:val="28"/>
        </w:rPr>
      </w:pPr>
    </w:p>
    <w:p w:rsidR="00683EDD" w:rsidRPr="00DC68DA" w:rsidRDefault="00683EDD" w:rsidP="00DC68DA">
      <w:pPr>
        <w:pStyle w:val="a3"/>
        <w:numPr>
          <w:ilvl w:val="0"/>
          <w:numId w:val="2"/>
        </w:numPr>
        <w:tabs>
          <w:tab w:val="left" w:pos="567"/>
        </w:tabs>
        <w:spacing w:after="0" w:line="240" w:lineRule="auto"/>
        <w:ind w:left="0" w:firstLine="0"/>
        <w:contextualSpacing w:val="0"/>
        <w:jc w:val="center"/>
        <w:rPr>
          <w:rFonts w:ascii="Times New Roman" w:eastAsia="Times New Roman" w:hAnsi="Times New Roman" w:cs="Times New Roman"/>
          <w:b/>
          <w:sz w:val="28"/>
          <w:szCs w:val="28"/>
        </w:rPr>
      </w:pPr>
      <w:r w:rsidRPr="00DC68DA">
        <w:rPr>
          <w:rFonts w:ascii="Times New Roman" w:eastAsia="Times New Roman" w:hAnsi="Times New Roman" w:cs="Times New Roman"/>
          <w:b/>
          <w:sz w:val="28"/>
          <w:szCs w:val="28"/>
        </w:rPr>
        <w:t>Обязанности директоров департаментов, начальников управлений центрального аппарата МЧС России по охране труда</w:t>
      </w:r>
    </w:p>
    <w:p w:rsidR="00DC68DA" w:rsidRDefault="00DC68DA"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p>
    <w:p w:rsidR="00683EDD" w:rsidRPr="00683EDD" w:rsidRDefault="00683EDD" w:rsidP="00DC68DA">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Директор департамента, начальник управления центрального аппарата МЧС России обязан обеспечить:</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сроки;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ознакомление работников с требованиями охраны труда в департаменте (управлении);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участие в разработке в установленном порядке инструкций по охране труда для работников;</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представление в установленном порядке отчетности о состоянии условий и охраны труда, производственном травматизме и профессиональной заболеваемости работников;</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наличие комплекта нормативных правовых актов, содержащих требования охраны труда в соответствии со спецификой деятельности структурного подразделения.</w:t>
      </w:r>
    </w:p>
    <w:p w:rsidR="00DC68DA" w:rsidRDefault="00DC68DA"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p>
    <w:p w:rsidR="00683EDD" w:rsidRPr="00DC68DA" w:rsidRDefault="00683EDD" w:rsidP="00DC68DA">
      <w:pPr>
        <w:pStyle w:val="a3"/>
        <w:numPr>
          <w:ilvl w:val="0"/>
          <w:numId w:val="2"/>
        </w:numPr>
        <w:tabs>
          <w:tab w:val="left" w:pos="567"/>
        </w:tabs>
        <w:spacing w:after="0" w:line="240" w:lineRule="auto"/>
        <w:ind w:left="0" w:firstLine="0"/>
        <w:contextualSpacing w:val="0"/>
        <w:jc w:val="center"/>
        <w:rPr>
          <w:rFonts w:ascii="Times New Roman" w:eastAsia="Times New Roman" w:hAnsi="Times New Roman" w:cs="Times New Roman"/>
          <w:b/>
          <w:sz w:val="28"/>
          <w:szCs w:val="28"/>
        </w:rPr>
      </w:pPr>
      <w:r w:rsidRPr="00DC68DA">
        <w:rPr>
          <w:rFonts w:ascii="Times New Roman" w:eastAsia="Times New Roman" w:hAnsi="Times New Roman" w:cs="Times New Roman"/>
          <w:b/>
          <w:sz w:val="28"/>
          <w:szCs w:val="28"/>
        </w:rPr>
        <w:t>Обязанности начальников территориальных органов МЧС России,</w:t>
      </w:r>
      <w:r w:rsidR="00DC68DA" w:rsidRPr="00DC68DA">
        <w:rPr>
          <w:rFonts w:ascii="Times New Roman" w:eastAsia="Times New Roman" w:hAnsi="Times New Roman" w:cs="Times New Roman"/>
          <w:b/>
          <w:sz w:val="28"/>
          <w:szCs w:val="28"/>
        </w:rPr>
        <w:t xml:space="preserve"> </w:t>
      </w:r>
      <w:r w:rsidRPr="00DC68DA">
        <w:rPr>
          <w:rFonts w:ascii="Times New Roman" w:eastAsia="Times New Roman" w:hAnsi="Times New Roman" w:cs="Times New Roman"/>
          <w:b/>
          <w:sz w:val="28"/>
          <w:szCs w:val="28"/>
        </w:rPr>
        <w:t>командиров соединений, воинских частей войск гражданской обороны,</w:t>
      </w:r>
      <w:r w:rsidR="00DC68DA" w:rsidRPr="00DC68DA">
        <w:rPr>
          <w:rFonts w:ascii="Times New Roman" w:eastAsia="Times New Roman" w:hAnsi="Times New Roman" w:cs="Times New Roman"/>
          <w:b/>
          <w:sz w:val="28"/>
          <w:szCs w:val="28"/>
        </w:rPr>
        <w:t xml:space="preserve"> </w:t>
      </w:r>
      <w:r w:rsidRPr="00DC68DA">
        <w:rPr>
          <w:rFonts w:ascii="Times New Roman" w:eastAsia="Times New Roman" w:hAnsi="Times New Roman" w:cs="Times New Roman"/>
          <w:b/>
          <w:sz w:val="28"/>
          <w:szCs w:val="28"/>
        </w:rPr>
        <w:t>начальников подразделений Государственной противопожарной службы,</w:t>
      </w:r>
      <w:r w:rsidR="00DC68DA" w:rsidRPr="00DC68DA">
        <w:rPr>
          <w:rFonts w:ascii="Times New Roman" w:eastAsia="Times New Roman" w:hAnsi="Times New Roman" w:cs="Times New Roman"/>
          <w:b/>
          <w:sz w:val="28"/>
          <w:szCs w:val="28"/>
        </w:rPr>
        <w:t xml:space="preserve"> </w:t>
      </w:r>
      <w:r w:rsidRPr="00DC68DA">
        <w:rPr>
          <w:rFonts w:ascii="Times New Roman" w:eastAsia="Times New Roman" w:hAnsi="Times New Roman" w:cs="Times New Roman"/>
          <w:b/>
          <w:sz w:val="28"/>
          <w:szCs w:val="28"/>
        </w:rPr>
        <w:t>подразделений Государственной инспекции по маломерным судам и</w:t>
      </w:r>
      <w:r w:rsidR="00DC68DA" w:rsidRPr="00DC68DA">
        <w:rPr>
          <w:rFonts w:ascii="Times New Roman" w:eastAsia="Times New Roman" w:hAnsi="Times New Roman" w:cs="Times New Roman"/>
          <w:b/>
          <w:sz w:val="28"/>
          <w:szCs w:val="28"/>
        </w:rPr>
        <w:t xml:space="preserve"> </w:t>
      </w:r>
      <w:r w:rsidRPr="00DC68DA">
        <w:rPr>
          <w:rFonts w:ascii="Times New Roman" w:eastAsia="Times New Roman" w:hAnsi="Times New Roman" w:cs="Times New Roman"/>
          <w:b/>
          <w:sz w:val="28"/>
          <w:szCs w:val="28"/>
        </w:rPr>
        <w:t>руководителей организаций МЧС России по охране труда</w:t>
      </w:r>
    </w:p>
    <w:p w:rsidR="00DC68DA" w:rsidRDefault="00DC68DA"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p>
    <w:p w:rsidR="00683EDD" w:rsidRPr="00683EDD" w:rsidRDefault="00683EDD" w:rsidP="00DC68DA">
      <w:pPr>
        <w:pStyle w:val="a3"/>
        <w:numPr>
          <w:ilvl w:val="0"/>
          <w:numId w:val="8"/>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Начальник территориального органа МЧС России, командир соединения, воинской части войск гражданской обороны, начальник подразделения Государственной противопожарной службы, начальник подразделения Государственной инспекции по маломерным судам и руководитель организации МЧС России обязан обеспечить:</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безопасность работников при эксплуатации зданий, сооружений, оборудования, а также применяемых в процессе служебной (трудовой) деятельности инструментов и приспособлений;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применение средств индивидуальной и коллективной защиты работников;</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соответствующие требованиям охраны труда условия труда на каждом рабочем месте;</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lastRenderedPageBreak/>
        <w:t>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выдачу специальной одежды, специальной обуви и других средств индивидуальной защиты, молока,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проведение за счет средств работодателя, в случаях предусмотренными законами и иными нормативными правовыми актами,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а также внеочередных медицинских осмотров (обследований) работников по их просьбам в</w:t>
      </w:r>
      <w:r w:rsidR="00FF3E72">
        <w:rPr>
          <w:rFonts w:ascii="Times New Roman" w:eastAsia="Times New Roman" w:hAnsi="Times New Roman" w:cs="Times New Roman"/>
          <w:sz w:val="28"/>
          <w:szCs w:val="28"/>
        </w:rPr>
        <w:t xml:space="preserve"> </w:t>
      </w:r>
      <w:r w:rsidRPr="00683EDD">
        <w:rPr>
          <w:rFonts w:ascii="Times New Roman" w:eastAsia="Times New Roman" w:hAnsi="Times New Roman" w:cs="Times New Roman"/>
          <w:sz w:val="28"/>
          <w:szCs w:val="28"/>
        </w:rPr>
        <w:t>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предоставление органам государственного управления охраной труда, органам государственного надзора и контроля, органам профсоюзного контроля за соблюдением законодательства о труде и охране труда информации и документов, необходимых для осуществления ими своих полномочий;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расследование и учет в установленном нормативными правовыми актами порядке несчастных случаев на производстве и профессиональных заболеваний;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санитарно-бытовое и лечебно-профилактическое обслуживание работников в соответствии с требованиями охраны труда;</w:t>
      </w:r>
    </w:p>
    <w:p w:rsidR="00FF3E72"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w:t>
      </w:r>
      <w:r w:rsidRPr="00683EDD">
        <w:rPr>
          <w:rFonts w:ascii="Times New Roman" w:eastAsia="Times New Roman" w:hAnsi="Times New Roman" w:cs="Times New Roman"/>
          <w:sz w:val="28"/>
          <w:szCs w:val="28"/>
        </w:rPr>
        <w:lastRenderedPageBreak/>
        <w:t>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сроки;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обязательное социальное страхование работников от несчастных случаев на производстве и профессиональных заболеваний;</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ознакомление работников с требованиями охраны труда;</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 xml:space="preserve"> наличие комплекта нормативных правовых актов, содержащих требования охраны труда в соответствии со спецификой деятельности структурного подразделения, организации;</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представление отчетности о состоянии условий и охраны труда, производственном травматизме и профессиональной заболеваемости работников в установленном порядке;</w:t>
      </w:r>
    </w:p>
    <w:p w:rsidR="00683EDD" w:rsidRPr="00683EDD" w:rsidRDefault="00683EDD" w:rsidP="00683EDD">
      <w:pPr>
        <w:pStyle w:val="a3"/>
        <w:tabs>
          <w:tab w:val="left" w:pos="284"/>
        </w:tabs>
        <w:spacing w:after="0" w:line="240" w:lineRule="auto"/>
        <w:ind w:left="0" w:firstLine="720"/>
        <w:contextualSpacing w:val="0"/>
        <w:jc w:val="both"/>
        <w:rPr>
          <w:rFonts w:ascii="Times New Roman" w:eastAsia="Times New Roman" w:hAnsi="Times New Roman" w:cs="Times New Roman"/>
          <w:sz w:val="28"/>
          <w:szCs w:val="28"/>
        </w:rPr>
      </w:pPr>
      <w:r w:rsidRPr="00683EDD">
        <w:rPr>
          <w:rFonts w:ascii="Times New Roman" w:eastAsia="Times New Roman" w:hAnsi="Times New Roman" w:cs="Times New Roman"/>
          <w:sz w:val="28"/>
          <w:szCs w:val="28"/>
        </w:rPr>
        <w:t>выполнение требований трудового законодательства об охране труда Российской Федерации в соответствии со спецификой деятельности.</w:t>
      </w:r>
    </w:p>
    <w:sectPr w:rsidR="00683EDD" w:rsidRPr="00683EDD" w:rsidSect="005D5F86">
      <w:headerReference w:type="default" r:id="rId10"/>
      <w:footerReference w:type="even" r:id="rId11"/>
      <w:footerReference w:type="first" r:id="rId12"/>
      <w:footnotePr>
        <w:numRestart w:val="eachPage"/>
      </w:footnotePr>
      <w:pgSz w:w="11900" w:h="16840"/>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09F" w:rsidRDefault="0001509F">
      <w:pPr>
        <w:spacing w:after="0" w:line="240" w:lineRule="auto"/>
      </w:pPr>
      <w:r>
        <w:separator/>
      </w:r>
    </w:p>
  </w:endnote>
  <w:endnote w:type="continuationSeparator" w:id="0">
    <w:p w:rsidR="0001509F" w:rsidRDefault="00015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0E" w:rsidRDefault="00CB330E">
    <w:pPr>
      <w:rPr>
        <w:sz w:val="2"/>
        <w:szCs w:val="2"/>
      </w:rPr>
    </w:pPr>
    <w:r>
      <w:rPr>
        <w:noProof/>
        <w:sz w:val="24"/>
        <w:szCs w:val="24"/>
      </w:rPr>
      <mc:AlternateContent>
        <mc:Choice Requires="wps">
          <w:drawing>
            <wp:anchor distT="0" distB="0" distL="63500" distR="63500" simplePos="0" relativeHeight="251660288" behindDoc="1" locked="0" layoutInCell="1" allowOverlap="1" wp14:anchorId="47E1A74A" wp14:editId="36DBA251">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30E" w:rsidRDefault="00CB330E">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E1A74A"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CB330E" w:rsidRDefault="00CB330E">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0E" w:rsidRDefault="00CB330E">
    <w:pPr>
      <w:rPr>
        <w:sz w:val="2"/>
        <w:szCs w:val="2"/>
      </w:rPr>
    </w:pPr>
    <w:r>
      <w:rPr>
        <w:noProof/>
        <w:sz w:val="24"/>
        <w:szCs w:val="24"/>
      </w:rPr>
      <mc:AlternateContent>
        <mc:Choice Requires="wps">
          <w:drawing>
            <wp:anchor distT="0" distB="0" distL="63500" distR="63500" simplePos="0" relativeHeight="251661312" behindDoc="1" locked="0" layoutInCell="1" allowOverlap="1" wp14:anchorId="5CC8EAC2" wp14:editId="22E2F49D">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30E" w:rsidRDefault="00CB330E">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C8EAC2"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CB330E" w:rsidRDefault="00CB330E">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09F" w:rsidRDefault="0001509F">
      <w:pPr>
        <w:spacing w:after="0" w:line="240" w:lineRule="auto"/>
      </w:pPr>
      <w:r>
        <w:separator/>
      </w:r>
    </w:p>
  </w:footnote>
  <w:footnote w:type="continuationSeparator" w:id="0">
    <w:p w:rsidR="0001509F" w:rsidRDefault="0001509F">
      <w:pPr>
        <w:spacing w:after="0" w:line="240" w:lineRule="auto"/>
      </w:pPr>
      <w:r>
        <w:continuationSeparator/>
      </w:r>
    </w:p>
  </w:footnote>
  <w:footnote w:id="1">
    <w:p w:rsidR="00DC68DA" w:rsidRPr="00DC68DA" w:rsidRDefault="00DC68DA" w:rsidP="00DC68DA">
      <w:pPr>
        <w:pStyle w:val="a4"/>
        <w:jc w:val="both"/>
        <w:rPr>
          <w:rFonts w:ascii="Times New Roman" w:hAnsi="Times New Roman" w:cs="Times New Roman"/>
        </w:rPr>
      </w:pPr>
      <w:r w:rsidRPr="00DC68DA">
        <w:rPr>
          <w:rStyle w:val="a6"/>
          <w:rFonts w:ascii="Times New Roman" w:hAnsi="Times New Roman" w:cs="Times New Roman"/>
        </w:rPr>
        <w:footnoteRef/>
      </w:r>
      <w:r w:rsidRPr="00DC68DA">
        <w:rPr>
          <w:rFonts w:ascii="Times New Roman" w:hAnsi="Times New Roman" w:cs="Times New Roman"/>
        </w:rPr>
        <w:t xml:space="preserve"> </w:t>
      </w:r>
      <w:r w:rsidRPr="00DC68DA">
        <w:rPr>
          <w:rFonts w:ascii="Times New Roman" w:eastAsia="Times New Roman" w:hAnsi="Times New Roman" w:cs="Times New Roman"/>
        </w:rPr>
        <w:t>Федеральный закон от 30 декабря 2001 г. № 197-ФЗ (СЗ РФ, 07.01.2002, № I (ч. 1), ст. 3).</w:t>
      </w:r>
    </w:p>
  </w:footnote>
  <w:footnote w:id="2">
    <w:p w:rsidR="00DC68DA" w:rsidRPr="00DC68DA" w:rsidRDefault="00DC68DA" w:rsidP="00DC68DA">
      <w:pPr>
        <w:pStyle w:val="a4"/>
        <w:jc w:val="both"/>
        <w:rPr>
          <w:rFonts w:ascii="Times New Roman" w:hAnsi="Times New Roman" w:cs="Times New Roman"/>
        </w:rPr>
      </w:pPr>
      <w:r w:rsidRPr="00DC68DA">
        <w:rPr>
          <w:rStyle w:val="a6"/>
          <w:rFonts w:ascii="Times New Roman" w:hAnsi="Times New Roman" w:cs="Times New Roman"/>
        </w:rPr>
        <w:footnoteRef/>
      </w:r>
      <w:r w:rsidRPr="00DC68DA">
        <w:rPr>
          <w:rFonts w:ascii="Times New Roman" w:hAnsi="Times New Roman" w:cs="Times New Roman"/>
        </w:rPr>
        <w:t xml:space="preserve"> </w:t>
      </w:r>
      <w:r w:rsidRPr="00DC68DA">
        <w:rPr>
          <w:rFonts w:ascii="Times New Roman" w:eastAsia="Times New Roman" w:hAnsi="Times New Roman" w:cs="Times New Roman"/>
        </w:rPr>
        <w:t>Федеральный закон от 17 июля 1999 г. № 181-ФЗ (СЗ РФ, 19.07.1999, № 29, ст. 3702).</w:t>
      </w:r>
    </w:p>
  </w:footnote>
  <w:footnote w:id="3">
    <w:p w:rsidR="00DC68DA" w:rsidRPr="00DC68DA" w:rsidRDefault="00DC68DA" w:rsidP="00DC68DA">
      <w:pPr>
        <w:pStyle w:val="a4"/>
        <w:jc w:val="both"/>
        <w:rPr>
          <w:rFonts w:ascii="Times New Roman" w:hAnsi="Times New Roman" w:cs="Times New Roman"/>
        </w:rPr>
      </w:pPr>
      <w:r w:rsidRPr="00DC68DA">
        <w:rPr>
          <w:rStyle w:val="a6"/>
          <w:rFonts w:ascii="Times New Roman" w:hAnsi="Times New Roman" w:cs="Times New Roman"/>
        </w:rPr>
        <w:footnoteRef/>
      </w:r>
      <w:r w:rsidRPr="00DC68DA">
        <w:rPr>
          <w:rFonts w:ascii="Times New Roman" w:hAnsi="Times New Roman" w:cs="Times New Roman"/>
        </w:rPr>
        <w:t xml:space="preserve"> </w:t>
      </w:r>
      <w:r w:rsidRPr="00DC68DA">
        <w:rPr>
          <w:rFonts w:ascii="Times New Roman" w:eastAsia="Times New Roman" w:hAnsi="Times New Roman" w:cs="Times New Roman"/>
        </w:rPr>
        <w:t>Статья 5 Федерального закона от 17 июля 1999 г. № 181-ФЗ.</w:t>
      </w:r>
    </w:p>
  </w:footnote>
  <w:footnote w:id="4">
    <w:p w:rsidR="00DC68DA" w:rsidRPr="00DC68DA" w:rsidRDefault="00DC68DA" w:rsidP="00DC68DA">
      <w:pPr>
        <w:pStyle w:val="a4"/>
        <w:jc w:val="both"/>
        <w:rPr>
          <w:rFonts w:ascii="Times New Roman" w:hAnsi="Times New Roman" w:cs="Times New Roman"/>
        </w:rPr>
      </w:pPr>
      <w:r w:rsidRPr="00DC68DA">
        <w:rPr>
          <w:rStyle w:val="a6"/>
          <w:rFonts w:ascii="Times New Roman" w:hAnsi="Times New Roman" w:cs="Times New Roman"/>
        </w:rPr>
        <w:footnoteRef/>
      </w:r>
      <w:r w:rsidRPr="00DC68DA">
        <w:rPr>
          <w:rFonts w:ascii="Times New Roman" w:hAnsi="Times New Roman" w:cs="Times New Roman"/>
        </w:rPr>
        <w:t xml:space="preserve"> </w:t>
      </w:r>
      <w:r w:rsidRPr="00DC68DA">
        <w:rPr>
          <w:rFonts w:ascii="Times New Roman" w:eastAsia="Times New Roman" w:hAnsi="Times New Roman" w:cs="Times New Roman"/>
        </w:rPr>
        <w:t>Работник – физическое лицо, вступившее в трудовые отношения с работодателем (ст. 20 Федерального закона от 30 декабря 2001 г. № 197-ФЗ).</w:t>
      </w:r>
    </w:p>
  </w:footnote>
  <w:footnote w:id="5">
    <w:p w:rsidR="00DC68DA" w:rsidRPr="00DC68DA" w:rsidRDefault="00DC68DA" w:rsidP="00DC68DA">
      <w:pPr>
        <w:pStyle w:val="a4"/>
        <w:jc w:val="both"/>
        <w:rPr>
          <w:rFonts w:ascii="Times New Roman" w:hAnsi="Times New Roman" w:cs="Times New Roman"/>
        </w:rPr>
      </w:pPr>
      <w:r w:rsidRPr="00DC68DA">
        <w:rPr>
          <w:rStyle w:val="a6"/>
          <w:rFonts w:ascii="Times New Roman" w:hAnsi="Times New Roman" w:cs="Times New Roman"/>
        </w:rPr>
        <w:footnoteRef/>
      </w:r>
      <w:r w:rsidRPr="00DC68DA">
        <w:rPr>
          <w:rFonts w:ascii="Times New Roman" w:hAnsi="Times New Roman" w:cs="Times New Roman"/>
        </w:rPr>
        <w:t xml:space="preserve"> </w:t>
      </w:r>
      <w:r w:rsidRPr="00DC68DA">
        <w:rPr>
          <w:rFonts w:ascii="Times New Roman" w:eastAsia="Times New Roman" w:hAnsi="Times New Roman" w:cs="Times New Roman"/>
        </w:rPr>
        <w:t>Статья 11 Трудового кодекса Российской Федерации.</w:t>
      </w:r>
    </w:p>
  </w:footnote>
  <w:footnote w:id="6">
    <w:p w:rsidR="00DC68DA" w:rsidRPr="00DC68DA" w:rsidRDefault="00DC68DA" w:rsidP="00DC68DA">
      <w:pPr>
        <w:pStyle w:val="a4"/>
        <w:jc w:val="both"/>
        <w:rPr>
          <w:rFonts w:ascii="Times New Roman" w:hAnsi="Times New Roman" w:cs="Times New Roman"/>
        </w:rPr>
      </w:pPr>
      <w:r w:rsidRPr="00DC68DA">
        <w:rPr>
          <w:rStyle w:val="a6"/>
          <w:rFonts w:ascii="Times New Roman" w:hAnsi="Times New Roman" w:cs="Times New Roman"/>
        </w:rPr>
        <w:footnoteRef/>
      </w:r>
      <w:r w:rsidRPr="00DC68DA">
        <w:rPr>
          <w:rFonts w:ascii="Times New Roman" w:hAnsi="Times New Roman" w:cs="Times New Roman"/>
        </w:rPr>
        <w:t xml:space="preserve"> </w:t>
      </w:r>
      <w:r w:rsidRPr="00DC68DA">
        <w:rPr>
          <w:rFonts w:ascii="Times New Roman" w:eastAsia="Times New Roman" w:hAnsi="Times New Roman" w:cs="Times New Roman"/>
        </w:rPr>
        <w:t>Работодатель – физическое лицо либо юридическое лицо (организация), вступившее в трудовые отношения с работником (ст. 20 Федерального закона от 30 декабря 2001 г. № 197-ФЗ).</w:t>
      </w:r>
    </w:p>
  </w:footnote>
  <w:footnote w:id="7">
    <w:p w:rsidR="00DC68DA" w:rsidRPr="00DC68DA" w:rsidRDefault="00DC68DA" w:rsidP="00DC68DA">
      <w:pPr>
        <w:pStyle w:val="a4"/>
        <w:jc w:val="both"/>
        <w:rPr>
          <w:rFonts w:ascii="Times New Roman" w:hAnsi="Times New Roman" w:cs="Times New Roman"/>
        </w:rPr>
      </w:pPr>
      <w:r w:rsidRPr="00DC68DA">
        <w:rPr>
          <w:rStyle w:val="a6"/>
          <w:rFonts w:ascii="Times New Roman" w:hAnsi="Times New Roman" w:cs="Times New Roman"/>
        </w:rPr>
        <w:footnoteRef/>
      </w:r>
      <w:r w:rsidRPr="00DC68DA">
        <w:rPr>
          <w:rFonts w:ascii="Times New Roman" w:hAnsi="Times New Roman" w:cs="Times New Roman"/>
        </w:rPr>
        <w:t xml:space="preserve"> </w:t>
      </w:r>
      <w:r w:rsidRPr="00DC68DA">
        <w:rPr>
          <w:rFonts w:ascii="Times New Roman" w:eastAsia="Times New Roman" w:hAnsi="Times New Roman" w:cs="Times New Roman"/>
        </w:rPr>
        <w:t>Ст. 217 Федерального закона от 30 декабря 2001 г. № 197-ФЗ.</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0E" w:rsidRDefault="00CB330E">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F706C"/>
    <w:multiLevelType w:val="hybridMultilevel"/>
    <w:tmpl w:val="8C58B404"/>
    <w:lvl w:ilvl="0" w:tplc="691E3C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7" w15:restartNumberingAfterBreak="0">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0"/>
  </w:num>
  <w:num w:numId="3">
    <w:abstractNumId w:val="2"/>
  </w:num>
  <w:num w:numId="4">
    <w:abstractNumId w:val="4"/>
  </w:num>
  <w:num w:numId="5">
    <w:abstractNumId w:val="1"/>
  </w:num>
  <w:num w:numId="6">
    <w:abstractNumId w:val="6"/>
  </w:num>
  <w:num w:numId="7">
    <w:abstractNumId w:val="3"/>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09F"/>
    <w:rsid w:val="00015CFB"/>
    <w:rsid w:val="000225B4"/>
    <w:rsid w:val="00023B1B"/>
    <w:rsid w:val="0002441C"/>
    <w:rsid w:val="0003771C"/>
    <w:rsid w:val="000502B8"/>
    <w:rsid w:val="00052AA4"/>
    <w:rsid w:val="000629A0"/>
    <w:rsid w:val="00070084"/>
    <w:rsid w:val="000718B8"/>
    <w:rsid w:val="00072FCD"/>
    <w:rsid w:val="0007445C"/>
    <w:rsid w:val="000854EA"/>
    <w:rsid w:val="000A6ABE"/>
    <w:rsid w:val="000B0995"/>
    <w:rsid w:val="000B1BEE"/>
    <w:rsid w:val="000B6BD0"/>
    <w:rsid w:val="000C2BF4"/>
    <w:rsid w:val="000C3D07"/>
    <w:rsid w:val="000C4AB5"/>
    <w:rsid w:val="000D5E36"/>
    <w:rsid w:val="000E3B82"/>
    <w:rsid w:val="000E6627"/>
    <w:rsid w:val="00103845"/>
    <w:rsid w:val="00107200"/>
    <w:rsid w:val="00112C02"/>
    <w:rsid w:val="001172C7"/>
    <w:rsid w:val="0012295C"/>
    <w:rsid w:val="00122BF3"/>
    <w:rsid w:val="00141B3F"/>
    <w:rsid w:val="00141C22"/>
    <w:rsid w:val="00144C4D"/>
    <w:rsid w:val="00162471"/>
    <w:rsid w:val="00174F01"/>
    <w:rsid w:val="0017710B"/>
    <w:rsid w:val="00185325"/>
    <w:rsid w:val="00192F98"/>
    <w:rsid w:val="00194FC2"/>
    <w:rsid w:val="00196649"/>
    <w:rsid w:val="00196A70"/>
    <w:rsid w:val="001979D2"/>
    <w:rsid w:val="001A351D"/>
    <w:rsid w:val="001A459C"/>
    <w:rsid w:val="001D267B"/>
    <w:rsid w:val="001D5407"/>
    <w:rsid w:val="001F4CB7"/>
    <w:rsid w:val="002065CF"/>
    <w:rsid w:val="00213D64"/>
    <w:rsid w:val="00215BBF"/>
    <w:rsid w:val="0021768B"/>
    <w:rsid w:val="002204BA"/>
    <w:rsid w:val="0022559A"/>
    <w:rsid w:val="00235D2B"/>
    <w:rsid w:val="00244936"/>
    <w:rsid w:val="002548EB"/>
    <w:rsid w:val="002574E2"/>
    <w:rsid w:val="00263C8E"/>
    <w:rsid w:val="00265C50"/>
    <w:rsid w:val="00282984"/>
    <w:rsid w:val="0029559A"/>
    <w:rsid w:val="002A228E"/>
    <w:rsid w:val="002B73CA"/>
    <w:rsid w:val="002E756E"/>
    <w:rsid w:val="002F31B8"/>
    <w:rsid w:val="002F33FD"/>
    <w:rsid w:val="00303003"/>
    <w:rsid w:val="0030394B"/>
    <w:rsid w:val="0030624F"/>
    <w:rsid w:val="00321383"/>
    <w:rsid w:val="00330DE0"/>
    <w:rsid w:val="00331287"/>
    <w:rsid w:val="003329ED"/>
    <w:rsid w:val="0034784A"/>
    <w:rsid w:val="00354B5E"/>
    <w:rsid w:val="00356F61"/>
    <w:rsid w:val="00364AA3"/>
    <w:rsid w:val="00366354"/>
    <w:rsid w:val="0037283B"/>
    <w:rsid w:val="00376E4D"/>
    <w:rsid w:val="0038005C"/>
    <w:rsid w:val="0038607C"/>
    <w:rsid w:val="00392749"/>
    <w:rsid w:val="003A44B1"/>
    <w:rsid w:val="003B0EDD"/>
    <w:rsid w:val="003C77A3"/>
    <w:rsid w:val="003E0666"/>
    <w:rsid w:val="003E0F65"/>
    <w:rsid w:val="003E43FF"/>
    <w:rsid w:val="003F0043"/>
    <w:rsid w:val="003F32AF"/>
    <w:rsid w:val="003F60C8"/>
    <w:rsid w:val="00403D02"/>
    <w:rsid w:val="0040654E"/>
    <w:rsid w:val="00412011"/>
    <w:rsid w:val="004230BE"/>
    <w:rsid w:val="004250BA"/>
    <w:rsid w:val="00442CDB"/>
    <w:rsid w:val="004514FC"/>
    <w:rsid w:val="004608B9"/>
    <w:rsid w:val="00481E18"/>
    <w:rsid w:val="00490381"/>
    <w:rsid w:val="00495F7F"/>
    <w:rsid w:val="004A0D54"/>
    <w:rsid w:val="004A2D3E"/>
    <w:rsid w:val="004C0016"/>
    <w:rsid w:val="004C367B"/>
    <w:rsid w:val="004C42B6"/>
    <w:rsid w:val="004C7002"/>
    <w:rsid w:val="004C71D8"/>
    <w:rsid w:val="004D01D8"/>
    <w:rsid w:val="004D1F91"/>
    <w:rsid w:val="004D492F"/>
    <w:rsid w:val="004E3DEB"/>
    <w:rsid w:val="004E5191"/>
    <w:rsid w:val="004E6E1D"/>
    <w:rsid w:val="004F19D4"/>
    <w:rsid w:val="005063B7"/>
    <w:rsid w:val="0051082E"/>
    <w:rsid w:val="00510F82"/>
    <w:rsid w:val="00511FEE"/>
    <w:rsid w:val="00527CA6"/>
    <w:rsid w:val="005320DA"/>
    <w:rsid w:val="00537AE2"/>
    <w:rsid w:val="005411A1"/>
    <w:rsid w:val="00543708"/>
    <w:rsid w:val="005477A0"/>
    <w:rsid w:val="00555F40"/>
    <w:rsid w:val="00556E35"/>
    <w:rsid w:val="00565CB6"/>
    <w:rsid w:val="005828BD"/>
    <w:rsid w:val="005828FD"/>
    <w:rsid w:val="00596354"/>
    <w:rsid w:val="005B6F15"/>
    <w:rsid w:val="005D5F86"/>
    <w:rsid w:val="005D7F8F"/>
    <w:rsid w:val="005E7AB9"/>
    <w:rsid w:val="005F0B0C"/>
    <w:rsid w:val="005F1660"/>
    <w:rsid w:val="005F6D44"/>
    <w:rsid w:val="006008DA"/>
    <w:rsid w:val="0060141E"/>
    <w:rsid w:val="0060559E"/>
    <w:rsid w:val="00605E40"/>
    <w:rsid w:val="00617D21"/>
    <w:rsid w:val="00626DC8"/>
    <w:rsid w:val="00626E12"/>
    <w:rsid w:val="00630AED"/>
    <w:rsid w:val="00634AAD"/>
    <w:rsid w:val="00635AA1"/>
    <w:rsid w:val="006438BE"/>
    <w:rsid w:val="00650D1B"/>
    <w:rsid w:val="00654C3C"/>
    <w:rsid w:val="00661DE0"/>
    <w:rsid w:val="006664B9"/>
    <w:rsid w:val="00683EDD"/>
    <w:rsid w:val="0068584A"/>
    <w:rsid w:val="00687FC6"/>
    <w:rsid w:val="006931B1"/>
    <w:rsid w:val="006A2656"/>
    <w:rsid w:val="006A5BFE"/>
    <w:rsid w:val="006B1C84"/>
    <w:rsid w:val="006C1D96"/>
    <w:rsid w:val="006C67A0"/>
    <w:rsid w:val="006E0FA8"/>
    <w:rsid w:val="006E1A6E"/>
    <w:rsid w:val="006E7FF5"/>
    <w:rsid w:val="006F3AE9"/>
    <w:rsid w:val="006F3F62"/>
    <w:rsid w:val="007342E4"/>
    <w:rsid w:val="007356B0"/>
    <w:rsid w:val="00735DE3"/>
    <w:rsid w:val="00742848"/>
    <w:rsid w:val="00744959"/>
    <w:rsid w:val="00754597"/>
    <w:rsid w:val="00754D75"/>
    <w:rsid w:val="007577A2"/>
    <w:rsid w:val="007675AA"/>
    <w:rsid w:val="0079382B"/>
    <w:rsid w:val="007952A0"/>
    <w:rsid w:val="00795628"/>
    <w:rsid w:val="007B09B3"/>
    <w:rsid w:val="007B4C63"/>
    <w:rsid w:val="007D34CC"/>
    <w:rsid w:val="007D3B21"/>
    <w:rsid w:val="007F2ECD"/>
    <w:rsid w:val="007F61D4"/>
    <w:rsid w:val="007F648E"/>
    <w:rsid w:val="00812784"/>
    <w:rsid w:val="00814FD8"/>
    <w:rsid w:val="00825D69"/>
    <w:rsid w:val="00832070"/>
    <w:rsid w:val="008336B7"/>
    <w:rsid w:val="008415A7"/>
    <w:rsid w:val="0084483E"/>
    <w:rsid w:val="00856E7C"/>
    <w:rsid w:val="00872569"/>
    <w:rsid w:val="00885ECE"/>
    <w:rsid w:val="00887E88"/>
    <w:rsid w:val="008968DC"/>
    <w:rsid w:val="008B2349"/>
    <w:rsid w:val="008B46E8"/>
    <w:rsid w:val="008C199B"/>
    <w:rsid w:val="008C1BD2"/>
    <w:rsid w:val="008C46DB"/>
    <w:rsid w:val="008D2342"/>
    <w:rsid w:val="008D4A33"/>
    <w:rsid w:val="008E21BE"/>
    <w:rsid w:val="008E7B38"/>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3DA9"/>
    <w:rsid w:val="009826FF"/>
    <w:rsid w:val="0098474E"/>
    <w:rsid w:val="00990EAD"/>
    <w:rsid w:val="0099556F"/>
    <w:rsid w:val="00997004"/>
    <w:rsid w:val="009978C8"/>
    <w:rsid w:val="009A1750"/>
    <w:rsid w:val="009C325F"/>
    <w:rsid w:val="009E5BF1"/>
    <w:rsid w:val="009E65C8"/>
    <w:rsid w:val="009E798D"/>
    <w:rsid w:val="009F366E"/>
    <w:rsid w:val="009F7377"/>
    <w:rsid w:val="00A01BEA"/>
    <w:rsid w:val="00A03BF6"/>
    <w:rsid w:val="00A04848"/>
    <w:rsid w:val="00A079A2"/>
    <w:rsid w:val="00A16942"/>
    <w:rsid w:val="00A2320A"/>
    <w:rsid w:val="00A30F09"/>
    <w:rsid w:val="00A50365"/>
    <w:rsid w:val="00A541A6"/>
    <w:rsid w:val="00A643E3"/>
    <w:rsid w:val="00A65DF0"/>
    <w:rsid w:val="00A84164"/>
    <w:rsid w:val="00AA1897"/>
    <w:rsid w:val="00AA7A87"/>
    <w:rsid w:val="00AB1585"/>
    <w:rsid w:val="00AB3972"/>
    <w:rsid w:val="00AC3C9D"/>
    <w:rsid w:val="00AC7975"/>
    <w:rsid w:val="00AD1F3A"/>
    <w:rsid w:val="00AE3247"/>
    <w:rsid w:val="00B00238"/>
    <w:rsid w:val="00B06167"/>
    <w:rsid w:val="00B07B1E"/>
    <w:rsid w:val="00B17F89"/>
    <w:rsid w:val="00B233A4"/>
    <w:rsid w:val="00B35220"/>
    <w:rsid w:val="00B41B09"/>
    <w:rsid w:val="00B51112"/>
    <w:rsid w:val="00B57159"/>
    <w:rsid w:val="00B60CEA"/>
    <w:rsid w:val="00B61EFB"/>
    <w:rsid w:val="00B6591C"/>
    <w:rsid w:val="00B93AF2"/>
    <w:rsid w:val="00BA0986"/>
    <w:rsid w:val="00BC2623"/>
    <w:rsid w:val="00BC57A7"/>
    <w:rsid w:val="00BC6AB2"/>
    <w:rsid w:val="00BF7190"/>
    <w:rsid w:val="00C10FF3"/>
    <w:rsid w:val="00C42543"/>
    <w:rsid w:val="00C654BF"/>
    <w:rsid w:val="00C6683C"/>
    <w:rsid w:val="00C679E0"/>
    <w:rsid w:val="00C718A4"/>
    <w:rsid w:val="00C74A7F"/>
    <w:rsid w:val="00C75532"/>
    <w:rsid w:val="00C9472C"/>
    <w:rsid w:val="00CA558B"/>
    <w:rsid w:val="00CB330E"/>
    <w:rsid w:val="00CD14B2"/>
    <w:rsid w:val="00CE5043"/>
    <w:rsid w:val="00CE5066"/>
    <w:rsid w:val="00CF7990"/>
    <w:rsid w:val="00CF7C13"/>
    <w:rsid w:val="00D03A2A"/>
    <w:rsid w:val="00D047D9"/>
    <w:rsid w:val="00D06387"/>
    <w:rsid w:val="00D06CED"/>
    <w:rsid w:val="00D1137C"/>
    <w:rsid w:val="00D148EE"/>
    <w:rsid w:val="00D463D2"/>
    <w:rsid w:val="00D46F77"/>
    <w:rsid w:val="00D51BE9"/>
    <w:rsid w:val="00D53458"/>
    <w:rsid w:val="00D63EDB"/>
    <w:rsid w:val="00D64CAA"/>
    <w:rsid w:val="00D6548F"/>
    <w:rsid w:val="00D7655F"/>
    <w:rsid w:val="00D7711D"/>
    <w:rsid w:val="00DA1032"/>
    <w:rsid w:val="00DA33FF"/>
    <w:rsid w:val="00DA6426"/>
    <w:rsid w:val="00DA72F7"/>
    <w:rsid w:val="00DB3A6A"/>
    <w:rsid w:val="00DB3C46"/>
    <w:rsid w:val="00DC0BCB"/>
    <w:rsid w:val="00DC4E97"/>
    <w:rsid w:val="00DC5CB0"/>
    <w:rsid w:val="00DC68DA"/>
    <w:rsid w:val="00DD0DD5"/>
    <w:rsid w:val="00DE31EE"/>
    <w:rsid w:val="00DF58D6"/>
    <w:rsid w:val="00E10508"/>
    <w:rsid w:val="00E11EB0"/>
    <w:rsid w:val="00E13C4A"/>
    <w:rsid w:val="00E240E0"/>
    <w:rsid w:val="00E37C7E"/>
    <w:rsid w:val="00E43D57"/>
    <w:rsid w:val="00E46EED"/>
    <w:rsid w:val="00E50C18"/>
    <w:rsid w:val="00E70E94"/>
    <w:rsid w:val="00E806B4"/>
    <w:rsid w:val="00EB0EDB"/>
    <w:rsid w:val="00ED0779"/>
    <w:rsid w:val="00ED0A18"/>
    <w:rsid w:val="00EE0FB4"/>
    <w:rsid w:val="00EE4430"/>
    <w:rsid w:val="00EE5192"/>
    <w:rsid w:val="00EF2280"/>
    <w:rsid w:val="00F01584"/>
    <w:rsid w:val="00F03C0B"/>
    <w:rsid w:val="00F24FE9"/>
    <w:rsid w:val="00F319CA"/>
    <w:rsid w:val="00F36E9F"/>
    <w:rsid w:val="00F45F76"/>
    <w:rsid w:val="00F476D1"/>
    <w:rsid w:val="00F52EF6"/>
    <w:rsid w:val="00F659D6"/>
    <w:rsid w:val="00F700BC"/>
    <w:rsid w:val="00F718C5"/>
    <w:rsid w:val="00F75861"/>
    <w:rsid w:val="00F84041"/>
    <w:rsid w:val="00F91627"/>
    <w:rsid w:val="00F91D3B"/>
    <w:rsid w:val="00FA2F62"/>
    <w:rsid w:val="00FB0E7E"/>
    <w:rsid w:val="00FB47A2"/>
    <w:rsid w:val="00FB4B49"/>
    <w:rsid w:val="00FC37A2"/>
    <w:rsid w:val="00FC37DE"/>
    <w:rsid w:val="00FC4F86"/>
    <w:rsid w:val="00FD0653"/>
    <w:rsid w:val="00FD1D45"/>
    <w:rsid w:val="00FD322B"/>
    <w:rsid w:val="00FD5527"/>
    <w:rsid w:val="00FE0DFC"/>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0F2FDB-C79D-4AFC-8C30-C74D1BAE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reman.club/normativnye-dokumenty/prikazy-mchs-rossi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54EFE-F7AE-40F0-813A-EBF43FC9E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2641</Words>
  <Characters>15058</Characters>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2020-09-15T19:12:00Z</dcterms:modified>
</cp:coreProperties>
</file>