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EF5554">
      <w:pPr>
        <w:pStyle w:val="30"/>
        <w:framePr w:h="292" w:wrap="notBeside" w:vAnchor="text" w:hAnchor="page" w:x="1066" w:y="1667"/>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EF5554">
      <w:pPr>
        <w:pStyle w:val="30"/>
        <w:framePr w:h="292" w:wrap="notBeside" w:vAnchor="text" w:hAnchor="page" w:x="1066" w:y="1667"/>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7D3B21">
        <w:rPr>
          <w:sz w:val="28"/>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302935" w:rsidRDefault="00EF5554" w:rsidP="008A3953">
            <w:pPr>
              <w:pStyle w:val="30"/>
              <w:shd w:val="clear" w:color="auto" w:fill="auto"/>
              <w:spacing w:line="240" w:lineRule="auto"/>
              <w:jc w:val="left"/>
              <w:rPr>
                <w:b w:val="0"/>
                <w:sz w:val="28"/>
                <w:szCs w:val="28"/>
                <w:u w:val="single"/>
              </w:rPr>
            </w:pPr>
            <w:r>
              <w:rPr>
                <w:b w:val="0"/>
                <w:sz w:val="28"/>
                <w:szCs w:val="28"/>
                <w:u w:val="single"/>
              </w:rPr>
              <w:t>22</w:t>
            </w:r>
            <w:r w:rsidR="007577A2" w:rsidRPr="007D3B21">
              <w:rPr>
                <w:b w:val="0"/>
                <w:sz w:val="28"/>
                <w:szCs w:val="28"/>
                <w:u w:val="single"/>
              </w:rPr>
              <w:t>.</w:t>
            </w:r>
            <w:r w:rsidR="008A3953">
              <w:rPr>
                <w:b w:val="0"/>
                <w:sz w:val="28"/>
                <w:szCs w:val="28"/>
                <w:u w:val="single"/>
                <w:lang w:val="en-US"/>
              </w:rPr>
              <w:t>0</w:t>
            </w:r>
            <w:r>
              <w:rPr>
                <w:b w:val="0"/>
                <w:sz w:val="28"/>
                <w:szCs w:val="28"/>
                <w:u w:val="single"/>
              </w:rPr>
              <w:t>9</w:t>
            </w:r>
            <w:r w:rsidR="007B09B3" w:rsidRPr="007D3B21">
              <w:rPr>
                <w:b w:val="0"/>
                <w:sz w:val="28"/>
                <w:szCs w:val="28"/>
                <w:u w:val="single"/>
              </w:rPr>
              <w:t>.20</w:t>
            </w:r>
            <w:r w:rsidR="00302935">
              <w:rPr>
                <w:b w:val="0"/>
                <w:sz w:val="28"/>
                <w:szCs w:val="28"/>
                <w:u w:val="single"/>
              </w:rPr>
              <w:t>20</w:t>
            </w:r>
          </w:p>
        </w:tc>
        <w:tc>
          <w:tcPr>
            <w:tcW w:w="3419" w:type="dxa"/>
            <w:hideMark/>
          </w:tcPr>
          <w:p w:rsidR="007B09B3" w:rsidRPr="007D3B21" w:rsidRDefault="007B09B3" w:rsidP="005063B7">
            <w:pPr>
              <w:pStyle w:val="30"/>
              <w:shd w:val="clear" w:color="auto" w:fill="auto"/>
              <w:spacing w:line="240" w:lineRule="auto"/>
              <w:rPr>
                <w:sz w:val="28"/>
                <w:szCs w:val="28"/>
              </w:rPr>
            </w:pPr>
            <w:r w:rsidRPr="007D3B21">
              <w:rPr>
                <w:szCs w:val="28"/>
              </w:rPr>
              <w:t>Москва</w:t>
            </w:r>
          </w:p>
        </w:tc>
        <w:tc>
          <w:tcPr>
            <w:tcW w:w="3420" w:type="dxa"/>
            <w:hideMark/>
          </w:tcPr>
          <w:p w:rsidR="007B09B3" w:rsidRPr="00302935" w:rsidRDefault="007B09B3" w:rsidP="00EF5554">
            <w:pPr>
              <w:pStyle w:val="30"/>
              <w:shd w:val="clear" w:color="auto" w:fill="auto"/>
              <w:spacing w:line="240" w:lineRule="auto"/>
              <w:jc w:val="right"/>
              <w:rPr>
                <w:b w:val="0"/>
                <w:sz w:val="28"/>
                <w:szCs w:val="28"/>
                <w:u w:val="single"/>
              </w:rPr>
            </w:pPr>
            <w:r w:rsidRPr="007D3B21">
              <w:rPr>
                <w:b w:val="0"/>
                <w:sz w:val="28"/>
                <w:szCs w:val="28"/>
              </w:rPr>
              <w:t xml:space="preserve">№ </w:t>
            </w:r>
            <w:r w:rsidR="00EF5554">
              <w:rPr>
                <w:b w:val="0"/>
                <w:sz w:val="28"/>
                <w:szCs w:val="28"/>
                <w:u w:val="single"/>
              </w:rPr>
              <w:t>708</w:t>
            </w:r>
          </w:p>
        </w:tc>
      </w:tr>
    </w:tbl>
    <w:p w:rsidR="0021768B" w:rsidRDefault="0021768B" w:rsidP="00931093">
      <w:pPr>
        <w:spacing w:after="0" w:line="240" w:lineRule="auto"/>
        <w:jc w:val="center"/>
        <w:rPr>
          <w:rFonts w:ascii="Times New Roman" w:eastAsia="Times New Roman" w:hAnsi="Times New Roman" w:cs="Times New Roman"/>
          <w:b/>
          <w:bCs/>
          <w:sz w:val="28"/>
          <w:szCs w:val="28"/>
        </w:rPr>
      </w:pPr>
    </w:p>
    <w:p w:rsidR="006A0FEF" w:rsidRDefault="006A0FEF" w:rsidP="00931093">
      <w:pPr>
        <w:spacing w:after="0" w:line="240" w:lineRule="auto"/>
        <w:jc w:val="center"/>
        <w:rPr>
          <w:rFonts w:ascii="Times New Roman" w:eastAsia="Times New Roman" w:hAnsi="Times New Roman" w:cs="Times New Roman"/>
          <w:b/>
          <w:bCs/>
          <w:sz w:val="28"/>
          <w:szCs w:val="28"/>
        </w:rPr>
      </w:pPr>
    </w:p>
    <w:p w:rsidR="008968DC" w:rsidRPr="007D3B21" w:rsidRDefault="00EF5554" w:rsidP="008A3953">
      <w:pPr>
        <w:spacing w:after="0" w:line="240" w:lineRule="auto"/>
        <w:jc w:val="center"/>
        <w:rPr>
          <w:color w:val="000000"/>
          <w:lang w:bidi="ru-RU"/>
        </w:rPr>
      </w:pPr>
      <w:bookmarkStart w:id="1" w:name="_GoBack"/>
      <w:r w:rsidRPr="00EF5554">
        <w:rPr>
          <w:rFonts w:ascii="Times New Roman" w:eastAsia="Times New Roman" w:hAnsi="Times New Roman" w:cs="Times New Roman"/>
          <w:b/>
          <w:bCs/>
          <w:sz w:val="28"/>
          <w:szCs w:val="28"/>
        </w:rPr>
        <w:t>Об осуществлении федеральными государственными бюджетными и автономными учреждениями, находящимися в ведении МЧС России, полномочий МЧС России по исполнению публичных обязательств перед физическим лицом, подлежащих исполнению в денежной форме</w:t>
      </w:r>
      <w:bookmarkEnd w:id="1"/>
    </w:p>
    <w:p w:rsidR="008A3953" w:rsidRDefault="008A3953" w:rsidP="0084063F">
      <w:pPr>
        <w:spacing w:after="0" w:line="240" w:lineRule="auto"/>
        <w:ind w:firstLine="709"/>
        <w:jc w:val="both"/>
        <w:rPr>
          <w:rFonts w:ascii="Times New Roman" w:eastAsia="Times New Roman" w:hAnsi="Times New Roman" w:cs="Times New Roman"/>
          <w:color w:val="000000"/>
          <w:sz w:val="28"/>
          <w:szCs w:val="28"/>
          <w:lang w:bidi="ru-RU"/>
        </w:rPr>
      </w:pPr>
    </w:p>
    <w:p w:rsidR="008A3953" w:rsidRDefault="008A3953" w:rsidP="0084063F">
      <w:pPr>
        <w:spacing w:after="0" w:line="240" w:lineRule="auto"/>
        <w:ind w:firstLine="709"/>
        <w:jc w:val="both"/>
        <w:rPr>
          <w:rFonts w:ascii="Times New Roman" w:eastAsia="Times New Roman" w:hAnsi="Times New Roman" w:cs="Times New Roman"/>
          <w:color w:val="000000"/>
          <w:sz w:val="28"/>
          <w:szCs w:val="28"/>
          <w:lang w:bidi="ru-RU"/>
        </w:rPr>
      </w:pPr>
    </w:p>
    <w:p w:rsidR="008A3953" w:rsidRPr="007D3B21" w:rsidRDefault="00EF5554" w:rsidP="00EF5554">
      <w:pPr>
        <w:spacing w:after="0" w:line="240" w:lineRule="auto"/>
        <w:ind w:firstLine="709"/>
        <w:jc w:val="both"/>
        <w:rPr>
          <w:rFonts w:ascii="Times New Roman" w:eastAsia="Times New Roman" w:hAnsi="Times New Roman" w:cs="Times New Roman"/>
          <w:color w:val="000000"/>
          <w:sz w:val="28"/>
          <w:szCs w:val="28"/>
          <w:lang w:bidi="ru-RU"/>
        </w:rPr>
      </w:pPr>
      <w:r w:rsidRPr="00EF5554">
        <w:rPr>
          <w:rFonts w:ascii="Times New Roman" w:eastAsia="Times New Roman" w:hAnsi="Times New Roman" w:cs="Times New Roman"/>
          <w:color w:val="000000"/>
          <w:sz w:val="28"/>
          <w:szCs w:val="28"/>
          <w:lang w:bidi="ru-RU"/>
        </w:rPr>
        <w:t xml:space="preserve">В соответствии с пунктом 5 Правил осуществления федеральным бюджетным учреждением и автономным учреждением полномочий федерального органа государственной власти (государственного органа) по исполнению публичных обязательств перед физическим лицом, подлежащих исполнению </w:t>
      </w:r>
      <w:r>
        <w:rPr>
          <w:rFonts w:ascii="Times New Roman" w:eastAsia="Times New Roman" w:hAnsi="Times New Roman" w:cs="Times New Roman"/>
          <w:color w:val="000000"/>
          <w:sz w:val="28"/>
          <w:szCs w:val="28"/>
          <w:lang w:bidi="ru-RU"/>
        </w:rPr>
        <w:t xml:space="preserve">в денежной форме, и финансового обеспечения </w:t>
      </w:r>
      <w:r w:rsidRPr="00EF5554">
        <w:rPr>
          <w:rFonts w:ascii="Times New Roman" w:eastAsia="Times New Roman" w:hAnsi="Times New Roman" w:cs="Times New Roman"/>
          <w:color w:val="000000"/>
          <w:sz w:val="28"/>
          <w:szCs w:val="28"/>
          <w:lang w:bidi="ru-RU"/>
        </w:rPr>
        <w:t>их осуществления, утвержденных постановлением Правительства Российской Федерации от 2 августа 2010 г. № 590</w:t>
      </w:r>
      <w:r>
        <w:rPr>
          <w:rStyle w:val="a6"/>
          <w:rFonts w:ascii="Times New Roman" w:eastAsia="Times New Roman" w:hAnsi="Times New Roman" w:cs="Times New Roman"/>
          <w:color w:val="000000"/>
          <w:sz w:val="28"/>
          <w:szCs w:val="28"/>
          <w:lang w:bidi="ru-RU"/>
        </w:rPr>
        <w:footnoteReference w:id="1"/>
      </w:r>
      <w:r w:rsidR="00302935">
        <w:rPr>
          <w:rFonts w:ascii="Times New Roman" w:eastAsia="Times New Roman" w:hAnsi="Times New Roman" w:cs="Times New Roman"/>
          <w:color w:val="000000"/>
          <w:sz w:val="28"/>
          <w:szCs w:val="28"/>
          <w:lang w:bidi="ru-RU"/>
        </w:rPr>
        <w:t>,</w:t>
      </w:r>
      <w:r w:rsidR="006A0FEF">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EF5554" w:rsidRDefault="00EF5554" w:rsidP="00EF5554">
      <w:pPr>
        <w:pStyle w:val="a3"/>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 xml:space="preserve">Передать федеральным государственным бюджетным и автономным учреждениям, находящимся в ведении МЧС России, указанным в приложении № 1 к настоящему приказу (далее </w:t>
      </w:r>
      <w:r>
        <w:rPr>
          <w:rFonts w:ascii="Times New Roman" w:eastAsia="Times New Roman" w:hAnsi="Times New Roman" w:cs="Times New Roman"/>
          <w:sz w:val="28"/>
          <w:szCs w:val="28"/>
        </w:rPr>
        <w:t>–</w:t>
      </w:r>
      <w:r w:rsidRPr="00EF5554">
        <w:rPr>
          <w:rFonts w:ascii="Times New Roman" w:eastAsia="Times New Roman" w:hAnsi="Times New Roman" w:cs="Times New Roman"/>
          <w:sz w:val="28"/>
          <w:szCs w:val="28"/>
        </w:rPr>
        <w:t xml:space="preserve"> учреждения), полномочия МЧС России по исполнению публичных обязательств перед физическим лицом, подлежащих исполнению в денежной форме, указанных в приложении № 2 к настоящему приказу (далее </w:t>
      </w:r>
      <w:r>
        <w:rPr>
          <w:rFonts w:ascii="Times New Roman" w:eastAsia="Times New Roman" w:hAnsi="Times New Roman" w:cs="Times New Roman"/>
          <w:sz w:val="28"/>
          <w:szCs w:val="28"/>
        </w:rPr>
        <w:t>–</w:t>
      </w:r>
      <w:r w:rsidRPr="00EF5554">
        <w:rPr>
          <w:rFonts w:ascii="Times New Roman" w:eastAsia="Times New Roman" w:hAnsi="Times New Roman" w:cs="Times New Roman"/>
          <w:sz w:val="28"/>
          <w:szCs w:val="28"/>
        </w:rPr>
        <w:t xml:space="preserve"> переданные полномочия).</w:t>
      </w:r>
    </w:p>
    <w:p w:rsidR="00EF5554" w:rsidRPr="00EF5554" w:rsidRDefault="00EF5554" w:rsidP="00EF5554">
      <w:pPr>
        <w:pStyle w:val="a3"/>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При реализации переданных полномочий учреждения обязаны:</w:t>
      </w:r>
    </w:p>
    <w:p w:rsidR="00EF5554" w:rsidRDefault="00EF5554" w:rsidP="00EF555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исполнять публичные обязательства в пределах </w:t>
      </w:r>
      <w:r w:rsidRPr="00EF5554">
        <w:rPr>
          <w:rFonts w:ascii="Times New Roman" w:eastAsia="Times New Roman" w:hAnsi="Times New Roman" w:cs="Times New Roman"/>
          <w:sz w:val="28"/>
          <w:szCs w:val="28"/>
        </w:rPr>
        <w:t>бюджетных</w:t>
      </w:r>
      <w:r>
        <w:rPr>
          <w:rFonts w:ascii="Times New Roman" w:eastAsia="Times New Roman" w:hAnsi="Times New Roman" w:cs="Times New Roman"/>
          <w:sz w:val="28"/>
          <w:szCs w:val="28"/>
        </w:rPr>
        <w:t xml:space="preserve"> </w:t>
      </w:r>
      <w:r w:rsidRPr="00EF5554">
        <w:rPr>
          <w:rFonts w:ascii="Times New Roman" w:eastAsia="Times New Roman" w:hAnsi="Times New Roman" w:cs="Times New Roman"/>
          <w:sz w:val="28"/>
          <w:szCs w:val="28"/>
        </w:rPr>
        <w:t>ассигнований, предусмотренных МЧС России на указанные цели;</w:t>
      </w:r>
    </w:p>
    <w:p w:rsidR="00EF5554" w:rsidRDefault="00EF5554" w:rsidP="00EF5554">
      <w:pPr>
        <w:spacing w:after="0" w:line="240" w:lineRule="auto"/>
        <w:ind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осуществлять ведение бюджетного учета, составление и представление бюджетной отчетности в порядке, установленном законодательством и иными нормативными правовыми актами Российской Федерации;</w:t>
      </w:r>
    </w:p>
    <w:p w:rsidR="00EF5554" w:rsidRDefault="00EF5554" w:rsidP="00EF5554">
      <w:pPr>
        <w:spacing w:after="0" w:line="240" w:lineRule="auto"/>
        <w:ind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участвовать в планировании бюджетных ассигнований по исполнению публичных обязательств;</w:t>
      </w:r>
    </w:p>
    <w:p w:rsidR="00EF5554" w:rsidRPr="00EF5554" w:rsidRDefault="00EF5554" w:rsidP="00EF5554">
      <w:pPr>
        <w:spacing w:after="0" w:line="240" w:lineRule="auto"/>
        <w:ind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осуществлять учет операций по исполнению публичных обязательств, предусмотренных в приложении № 2 к настоящему приказу, на лицевых счетах</w:t>
      </w:r>
      <w:r>
        <w:rPr>
          <w:rFonts w:ascii="Times New Roman" w:eastAsia="Times New Roman" w:hAnsi="Times New Roman" w:cs="Times New Roman"/>
          <w:sz w:val="28"/>
          <w:szCs w:val="28"/>
        </w:rPr>
        <w:t xml:space="preserve"> </w:t>
      </w:r>
      <w:r w:rsidRPr="00EF5554">
        <w:rPr>
          <w:rFonts w:ascii="Times New Roman" w:eastAsia="Times New Roman" w:hAnsi="Times New Roman" w:cs="Times New Roman"/>
          <w:sz w:val="28"/>
          <w:szCs w:val="28"/>
        </w:rPr>
        <w:t xml:space="preserve">для </w:t>
      </w:r>
      <w:r w:rsidRPr="00EF5554">
        <w:rPr>
          <w:rFonts w:ascii="Times New Roman" w:eastAsia="Times New Roman" w:hAnsi="Times New Roman" w:cs="Times New Roman"/>
          <w:sz w:val="28"/>
          <w:szCs w:val="28"/>
        </w:rPr>
        <w:lastRenderedPageBreak/>
        <w:t>учета операций по переданным полномочиям получателя бюджетных средств, открытых в ус</w:t>
      </w:r>
      <w:r>
        <w:rPr>
          <w:rFonts w:ascii="Times New Roman" w:eastAsia="Times New Roman" w:hAnsi="Times New Roman" w:cs="Times New Roman"/>
          <w:sz w:val="28"/>
          <w:szCs w:val="28"/>
        </w:rPr>
        <w:t>тановленном порядке МЧС России;</w:t>
      </w:r>
    </w:p>
    <w:p w:rsidR="00EF5554" w:rsidRPr="00EF5554" w:rsidRDefault="00EF5554" w:rsidP="00EF5554">
      <w:pPr>
        <w:spacing w:after="0" w:line="240" w:lineRule="auto"/>
        <w:ind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осуществлять оплату денежных обязательств по исполнению публичных обязательств от имени МЧС России на основании платежных документов, представленных ими в территориальный о</w:t>
      </w:r>
      <w:r>
        <w:rPr>
          <w:rFonts w:ascii="Times New Roman" w:eastAsia="Times New Roman" w:hAnsi="Times New Roman" w:cs="Times New Roman"/>
          <w:sz w:val="28"/>
          <w:szCs w:val="28"/>
        </w:rPr>
        <w:t>рган Федерального казначейства;</w:t>
      </w:r>
    </w:p>
    <w:p w:rsidR="00EF5554" w:rsidRPr="00EF5554" w:rsidRDefault="00EF5554" w:rsidP="00EF5554">
      <w:pPr>
        <w:spacing w:after="0" w:line="240" w:lineRule="auto"/>
        <w:ind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отражать информацию об осуществлении полномочий МЧС России по исполнению публичных обязательств в отчете о результатах деятельности учреждения и об использовании закрепленного за ним государственного имущества, представляемом учреждениями в порядке и по форме, которые установлены законода</w:t>
      </w:r>
      <w:r>
        <w:rPr>
          <w:rFonts w:ascii="Times New Roman" w:eastAsia="Times New Roman" w:hAnsi="Times New Roman" w:cs="Times New Roman"/>
          <w:sz w:val="28"/>
          <w:szCs w:val="28"/>
        </w:rPr>
        <w:t>тельством Российской Федерации.</w:t>
      </w:r>
    </w:p>
    <w:p w:rsidR="00EF5554" w:rsidRPr="00EF5554" w:rsidRDefault="00EF5554" w:rsidP="00EF5554">
      <w:pPr>
        <w:pStyle w:val="a3"/>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Учреждения имеют право представлять в МЧС России предложения об уточнении объемов бюджетных средств, необходимых для осуществления переданных полномочий, в случае их не</w:t>
      </w:r>
      <w:r>
        <w:rPr>
          <w:rFonts w:ascii="Times New Roman" w:eastAsia="Times New Roman" w:hAnsi="Times New Roman" w:cs="Times New Roman"/>
          <w:sz w:val="28"/>
          <w:szCs w:val="28"/>
        </w:rPr>
        <w:t>достаточности на лицевом счете.</w:t>
      </w:r>
    </w:p>
    <w:p w:rsidR="00EF5554" w:rsidRPr="00EF5554" w:rsidRDefault="00EF5554" w:rsidP="00EF5554">
      <w:pPr>
        <w:pStyle w:val="a3"/>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Учреждения несут ответственность в порядке, установленном законодательством Российской Федерации, за неисполнение или ненадлежащее ис</w:t>
      </w:r>
      <w:r>
        <w:rPr>
          <w:rFonts w:ascii="Times New Roman" w:eastAsia="Times New Roman" w:hAnsi="Times New Roman" w:cs="Times New Roman"/>
          <w:sz w:val="28"/>
          <w:szCs w:val="28"/>
        </w:rPr>
        <w:t>полнение переданных полномочий.</w:t>
      </w:r>
    </w:p>
    <w:p w:rsidR="00EF5554" w:rsidRPr="00EF5554" w:rsidRDefault="00EF5554" w:rsidP="00EF5554">
      <w:pPr>
        <w:pStyle w:val="a3"/>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МЧС России осуществляет контроль за исполнением учреждениями переданных полномочий, в том числе пров</w:t>
      </w:r>
      <w:r>
        <w:rPr>
          <w:rFonts w:ascii="Times New Roman" w:eastAsia="Times New Roman" w:hAnsi="Times New Roman" w:cs="Times New Roman"/>
          <w:sz w:val="28"/>
          <w:szCs w:val="28"/>
        </w:rPr>
        <w:t>одит проверки по их исполнению.</w:t>
      </w:r>
    </w:p>
    <w:p w:rsidR="00070084" w:rsidRPr="00EF5554" w:rsidRDefault="00EF5554" w:rsidP="00EF5554">
      <w:pPr>
        <w:pStyle w:val="a3"/>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Признать утратившим силу приказ МЧС России от 12.03.2012 № 114 «О реализации постановления Правительства Российской Феде</w:t>
      </w:r>
      <w:r>
        <w:rPr>
          <w:rFonts w:ascii="Times New Roman" w:eastAsia="Times New Roman" w:hAnsi="Times New Roman" w:cs="Times New Roman"/>
          <w:sz w:val="28"/>
          <w:szCs w:val="28"/>
        </w:rPr>
        <w:t>рации от 02.08.2010 № </w:t>
      </w:r>
      <w:r w:rsidRPr="00EF5554">
        <w:rPr>
          <w:rFonts w:ascii="Times New Roman" w:eastAsia="Times New Roman" w:hAnsi="Times New Roman" w:cs="Times New Roman"/>
          <w:sz w:val="28"/>
          <w:szCs w:val="28"/>
        </w:rPr>
        <w:t>590» (зарегистрирован Министерством юстиции Российской Федерации 15.05.2012, регистрационный № 24151).</w:t>
      </w:r>
    </w:p>
    <w:p w:rsidR="00302935" w:rsidRDefault="00302935" w:rsidP="00687FC6">
      <w:pPr>
        <w:tabs>
          <w:tab w:val="left" w:pos="1276"/>
        </w:tabs>
        <w:spacing w:after="0" w:line="240" w:lineRule="auto"/>
        <w:jc w:val="both"/>
        <w:rPr>
          <w:rFonts w:ascii="Times New Roman" w:eastAsia="Times New Roman" w:hAnsi="Times New Roman" w:cs="Times New Roman"/>
          <w:sz w:val="28"/>
          <w:szCs w:val="28"/>
        </w:rPr>
      </w:pPr>
    </w:p>
    <w:p w:rsidR="00EF5554" w:rsidRPr="007D3B21" w:rsidRDefault="00EF5554" w:rsidP="00687FC6">
      <w:pPr>
        <w:tabs>
          <w:tab w:val="left" w:pos="1276"/>
        </w:tabs>
        <w:spacing w:after="0" w:line="240" w:lineRule="auto"/>
        <w:jc w:val="both"/>
        <w:rPr>
          <w:rFonts w:ascii="Times New Roman" w:eastAsia="Times New Roman" w:hAnsi="Times New Roman" w:cs="Times New Roman"/>
          <w:sz w:val="28"/>
          <w:szCs w:val="28"/>
        </w:rPr>
      </w:pPr>
    </w:p>
    <w:p w:rsidR="006F3AE9" w:rsidRPr="007D3B21" w:rsidRDefault="006F3AE9" w:rsidP="007577A2">
      <w:pPr>
        <w:spacing w:after="0" w:line="240" w:lineRule="auto"/>
        <w:jc w:val="both"/>
        <w:rPr>
          <w:rFonts w:ascii="Times New Roman" w:eastAsia="Times New Roman" w:hAnsi="Times New Roman" w:cs="Times New Roman"/>
          <w:sz w:val="28"/>
          <w:szCs w:val="28"/>
        </w:rPr>
      </w:pPr>
    </w:p>
    <w:p w:rsidR="008A3953" w:rsidRDefault="00215BBF" w:rsidP="0029702F">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t xml:space="preserve"> </w:t>
      </w:r>
      <w:r w:rsidR="0029702F">
        <w:rPr>
          <w:rFonts w:ascii="Times New Roman" w:eastAsia="Times New Roman" w:hAnsi="Times New Roman" w:cs="Times New Roman"/>
          <w:sz w:val="28"/>
          <w:szCs w:val="28"/>
        </w:rPr>
        <w:t>Е.Н. Зиничев</w:t>
      </w:r>
    </w:p>
    <w:p w:rsidR="00EF5554" w:rsidRDefault="00EF5554" w:rsidP="0029702F">
      <w:pPr>
        <w:spacing w:after="0" w:line="240" w:lineRule="auto"/>
        <w:rPr>
          <w:rFonts w:ascii="Times New Roman" w:eastAsia="Times New Roman" w:hAnsi="Times New Roman" w:cs="Times New Roman"/>
          <w:sz w:val="28"/>
          <w:szCs w:val="28"/>
        </w:rPr>
        <w:sectPr w:rsidR="00EF5554" w:rsidSect="0029702F">
          <w:headerReference w:type="default" r:id="rId9"/>
          <w:footerReference w:type="even" r:id="rId10"/>
          <w:footerReference w:type="first" r:id="rId11"/>
          <w:footnotePr>
            <w:numRestart w:val="eachPage"/>
          </w:footnotePr>
          <w:pgSz w:w="11900" w:h="16840"/>
          <w:pgMar w:top="851" w:right="567" w:bottom="851" w:left="1134" w:header="0" w:footer="6" w:gutter="0"/>
          <w:cols w:space="720"/>
          <w:noEndnote/>
          <w:docGrid w:linePitch="360"/>
        </w:sectPr>
      </w:pPr>
    </w:p>
    <w:p w:rsidR="00EF5554" w:rsidRDefault="00EF5554" w:rsidP="00EF5554">
      <w:pPr>
        <w:spacing w:after="0" w:line="240" w:lineRule="auto"/>
        <w:ind w:left="1204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1</w:t>
      </w:r>
    </w:p>
    <w:p w:rsidR="00EF5554" w:rsidRDefault="00EF5554" w:rsidP="00EF5554">
      <w:pPr>
        <w:spacing w:after="0" w:line="240" w:lineRule="auto"/>
        <w:ind w:left="12049"/>
        <w:jc w:val="center"/>
        <w:rPr>
          <w:rFonts w:ascii="Times New Roman" w:eastAsia="Times New Roman" w:hAnsi="Times New Roman" w:cs="Times New Roman"/>
          <w:sz w:val="28"/>
          <w:szCs w:val="28"/>
        </w:rPr>
      </w:pPr>
      <w:r w:rsidRPr="00D90170">
        <w:rPr>
          <w:rFonts w:ascii="Times New Roman" w:eastAsia="Times New Roman" w:hAnsi="Times New Roman" w:cs="Times New Roman"/>
          <w:sz w:val="28"/>
          <w:szCs w:val="28"/>
        </w:rPr>
        <w:t xml:space="preserve">к </w:t>
      </w:r>
      <w:hyperlink r:id="rId12" w:history="1">
        <w:r w:rsidRPr="00D90170">
          <w:rPr>
            <w:rStyle w:val="ae"/>
            <w:rFonts w:ascii="Times New Roman" w:eastAsia="Times New Roman" w:hAnsi="Times New Roman" w:cs="Times New Roman"/>
            <w:color w:val="auto"/>
            <w:sz w:val="28"/>
            <w:szCs w:val="28"/>
            <w:u w:val="none"/>
          </w:rPr>
          <w:t>приказу МЧС России</w:t>
        </w:r>
      </w:hyperlink>
      <w:r w:rsidRPr="00D901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 22.09.2020 № 708</w:t>
      </w:r>
    </w:p>
    <w:p w:rsidR="00445723" w:rsidRDefault="00445723" w:rsidP="00EF5554">
      <w:pPr>
        <w:spacing w:after="0" w:line="240" w:lineRule="auto"/>
        <w:jc w:val="center"/>
        <w:rPr>
          <w:rFonts w:ascii="Times New Roman" w:eastAsia="Times New Roman" w:hAnsi="Times New Roman" w:cs="Times New Roman"/>
          <w:sz w:val="28"/>
          <w:szCs w:val="28"/>
        </w:rPr>
      </w:pPr>
    </w:p>
    <w:p w:rsidR="00EF5554" w:rsidRPr="00EF5554" w:rsidRDefault="00EF5554" w:rsidP="00EF5554">
      <w:pPr>
        <w:spacing w:after="0" w:line="240" w:lineRule="auto"/>
        <w:jc w:val="center"/>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Перечень</w:t>
      </w:r>
    </w:p>
    <w:p w:rsidR="00EF5554" w:rsidRDefault="00EF5554" w:rsidP="00EF5554">
      <w:pPr>
        <w:spacing w:after="0" w:line="240" w:lineRule="auto"/>
        <w:jc w:val="center"/>
        <w:rPr>
          <w:rFonts w:ascii="Times New Roman" w:eastAsia="Times New Roman" w:hAnsi="Times New Roman" w:cs="Times New Roman"/>
          <w:sz w:val="28"/>
          <w:szCs w:val="28"/>
        </w:rPr>
      </w:pPr>
      <w:r w:rsidRPr="00EF5554">
        <w:rPr>
          <w:rFonts w:ascii="Times New Roman" w:eastAsia="Times New Roman" w:hAnsi="Times New Roman" w:cs="Times New Roman"/>
          <w:sz w:val="28"/>
          <w:szCs w:val="28"/>
        </w:rPr>
        <w:t>федеральных государственных бюджетных и автономных учреждений, находящихся в ведении МЧС России, которым передаются полномочия МЧС России по исполнению публичных обязательств пер</w:t>
      </w:r>
      <w:r>
        <w:rPr>
          <w:rFonts w:ascii="Times New Roman" w:eastAsia="Times New Roman" w:hAnsi="Times New Roman" w:cs="Times New Roman"/>
          <w:sz w:val="28"/>
          <w:szCs w:val="28"/>
        </w:rPr>
        <w:t xml:space="preserve">ед физическим лицом, подлежащих </w:t>
      </w:r>
      <w:r w:rsidRPr="00EF5554">
        <w:rPr>
          <w:rFonts w:ascii="Times New Roman" w:eastAsia="Times New Roman" w:hAnsi="Times New Roman" w:cs="Times New Roman"/>
          <w:sz w:val="28"/>
          <w:szCs w:val="28"/>
        </w:rPr>
        <w:t>исполнению в денежной форме</w:t>
      </w:r>
    </w:p>
    <w:p w:rsidR="00EC66A5" w:rsidRDefault="00EC66A5" w:rsidP="00EC66A5">
      <w:pPr>
        <w:spacing w:after="0" w:line="240" w:lineRule="auto"/>
        <w:rPr>
          <w:rFonts w:ascii="Times New Roman" w:eastAsia="Times New Roman" w:hAnsi="Times New Roman" w:cs="Times New Roman"/>
          <w:sz w:val="28"/>
          <w:szCs w:val="28"/>
        </w:rPr>
      </w:pPr>
    </w:p>
    <w:tbl>
      <w:tblPr>
        <w:tblW w:w="0" w:type="auto"/>
        <w:tblLayout w:type="fixed"/>
        <w:tblCellMar>
          <w:top w:w="28" w:type="dxa"/>
          <w:left w:w="85" w:type="dxa"/>
          <w:bottom w:w="28" w:type="dxa"/>
          <w:right w:w="85" w:type="dxa"/>
        </w:tblCellMar>
        <w:tblLook w:val="0000" w:firstRow="0" w:lastRow="0" w:firstColumn="0" w:lastColumn="0" w:noHBand="0" w:noVBand="0"/>
      </w:tblPr>
      <w:tblGrid>
        <w:gridCol w:w="686"/>
        <w:gridCol w:w="6062"/>
        <w:gridCol w:w="2835"/>
        <w:gridCol w:w="1842"/>
        <w:gridCol w:w="3637"/>
      </w:tblGrid>
      <w:tr w:rsidR="00EC66A5" w:rsidRPr="00AB63E7" w:rsidTr="00287790">
        <w:trPr>
          <w:cantSplit/>
          <w:trHeight w:val="20"/>
        </w:trPr>
        <w:tc>
          <w:tcPr>
            <w:tcW w:w="686" w:type="dxa"/>
            <w:vMerge w:val="restart"/>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sz w:val="24"/>
                <w:szCs w:val="24"/>
              </w:rPr>
            </w:pPr>
            <w:r w:rsidRPr="00AB63E7">
              <w:rPr>
                <w:rStyle w:val="2105pt"/>
                <w:sz w:val="24"/>
                <w:szCs w:val="24"/>
              </w:rPr>
              <w:t>№</w:t>
            </w:r>
            <w:r w:rsidR="00AB63E7">
              <w:rPr>
                <w:sz w:val="24"/>
                <w:szCs w:val="24"/>
              </w:rPr>
              <w:t xml:space="preserve"> </w:t>
            </w:r>
            <w:r w:rsidRPr="00AB63E7">
              <w:rPr>
                <w:rStyle w:val="2105pt"/>
                <w:sz w:val="24"/>
                <w:szCs w:val="24"/>
              </w:rPr>
              <w:t>п/п</w:t>
            </w:r>
          </w:p>
        </w:tc>
        <w:tc>
          <w:tcPr>
            <w:tcW w:w="8897" w:type="dxa"/>
            <w:gridSpan w:val="2"/>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Наименование федерального государственного бюджетного (автономного) учреждения МЧС России</w:t>
            </w:r>
          </w:p>
        </w:tc>
        <w:tc>
          <w:tcPr>
            <w:tcW w:w="5479" w:type="dxa"/>
            <w:gridSpan w:val="2"/>
            <w:tcBorders>
              <w:top w:val="single" w:sz="4" w:space="0" w:color="auto"/>
              <w:left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Реквизиты территориального органа Федерального казначейства</w:t>
            </w:r>
          </w:p>
        </w:tc>
      </w:tr>
      <w:tr w:rsidR="00EC66A5" w:rsidRPr="00AB63E7" w:rsidTr="00287790">
        <w:trPr>
          <w:cantSplit/>
          <w:trHeight w:val="20"/>
        </w:trPr>
        <w:tc>
          <w:tcPr>
            <w:tcW w:w="686" w:type="dxa"/>
            <w:vMerge/>
            <w:tcBorders>
              <w:left w:val="single" w:sz="4" w:space="0" w:color="auto"/>
            </w:tcBorders>
            <w:shd w:val="clear" w:color="auto" w:fill="FFFFFF"/>
            <w:vAlign w:val="center"/>
          </w:tcPr>
          <w:p w:rsidR="00EC66A5" w:rsidRPr="00AB63E7" w:rsidRDefault="00EC66A5" w:rsidP="00AB63E7">
            <w:pPr>
              <w:spacing w:after="0" w:line="240" w:lineRule="auto"/>
              <w:jc w:val="center"/>
              <w:rPr>
                <w:rFonts w:ascii="Times New Roman" w:hAnsi="Times New Roman" w:cs="Times New Roman"/>
                <w:sz w:val="24"/>
                <w:szCs w:val="24"/>
              </w:rPr>
            </w:pPr>
          </w:p>
        </w:tc>
        <w:tc>
          <w:tcPr>
            <w:tcW w:w="6062"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полное</w:t>
            </w:r>
          </w:p>
        </w:tc>
        <w:tc>
          <w:tcPr>
            <w:tcW w:w="2835"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сокращенное</w:t>
            </w:r>
          </w:p>
        </w:tc>
        <w:tc>
          <w:tcPr>
            <w:tcW w:w="1842"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Код</w:t>
            </w:r>
            <w:r w:rsidR="00AB63E7">
              <w:rPr>
                <w:rStyle w:val="2105pt"/>
                <w:sz w:val="24"/>
                <w:szCs w:val="24"/>
              </w:rPr>
              <w:t xml:space="preserve"> </w:t>
            </w:r>
            <w:r w:rsidRPr="00AB63E7">
              <w:rPr>
                <w:rStyle w:val="2105pt"/>
                <w:sz w:val="24"/>
                <w:szCs w:val="24"/>
              </w:rPr>
              <w:t>ТОФК</w:t>
            </w:r>
          </w:p>
        </w:tc>
        <w:tc>
          <w:tcPr>
            <w:tcW w:w="3637" w:type="dxa"/>
            <w:tcBorders>
              <w:top w:val="single" w:sz="4" w:space="0" w:color="auto"/>
              <w:left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наименование</w:t>
            </w:r>
          </w:p>
        </w:tc>
      </w:tr>
      <w:tr w:rsidR="00EC66A5" w:rsidRPr="00AB63E7" w:rsidTr="00287790">
        <w:trPr>
          <w:cantSplit/>
          <w:trHeight w:val="20"/>
        </w:trPr>
        <w:tc>
          <w:tcPr>
            <w:tcW w:w="686" w:type="dxa"/>
            <w:tcBorders>
              <w:top w:val="single" w:sz="4" w:space="0" w:color="auto"/>
              <w:left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«Информационный центр общероссийской комплексной системы информирования и оповещения населения в местах массового пребывания людей»</w:t>
            </w:r>
          </w:p>
        </w:tc>
        <w:tc>
          <w:tcPr>
            <w:tcW w:w="2835"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«ИЦ ОКСИОН»</w:t>
            </w:r>
          </w:p>
        </w:tc>
        <w:tc>
          <w:tcPr>
            <w:tcW w:w="1842"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«Астраханский учебный центр федеральной противопожарной службы»</w:t>
            </w:r>
          </w:p>
        </w:tc>
        <w:tc>
          <w:tcPr>
            <w:tcW w:w="2835"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Астраханский учебный центр ФПС</w:t>
            </w:r>
          </w:p>
        </w:tc>
        <w:tc>
          <w:tcPr>
            <w:tcW w:w="1842" w:type="dxa"/>
            <w:tcBorders>
              <w:top w:val="single" w:sz="4" w:space="0" w:color="auto"/>
              <w:lef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2500</w:t>
            </w:r>
          </w:p>
        </w:tc>
        <w:tc>
          <w:tcPr>
            <w:tcW w:w="3637" w:type="dxa"/>
            <w:tcBorders>
              <w:top w:val="single" w:sz="4" w:space="0" w:color="auto"/>
              <w:left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Астраханской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«Барнаульский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Барнаульский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Алтайскому</w:t>
            </w:r>
            <w:r w:rsidR="00C07608">
              <w:rPr>
                <w:rStyle w:val="2105pt"/>
                <w:sz w:val="24"/>
                <w:szCs w:val="24"/>
              </w:rPr>
              <w:t xml:space="preserve">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«Волгодонский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Волгодонский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Ростовской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«Краснодарский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Краснодарский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Управления Федерального казначейства по Краснодарскому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«Крымский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Крымский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w:t>
            </w:r>
            <w:r w:rsidR="00C07608">
              <w:rPr>
                <w:rStyle w:val="2105pt"/>
                <w:sz w:val="24"/>
                <w:szCs w:val="24"/>
              </w:rPr>
              <w:t xml:space="preserve"> </w:t>
            </w:r>
            <w:r w:rsidRPr="00AB63E7">
              <w:rPr>
                <w:rStyle w:val="2105pt"/>
                <w:sz w:val="24"/>
                <w:szCs w:val="24"/>
              </w:rPr>
              <w:t>Крым</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«Московский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Московский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«Нижегородский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ФАУ ДПО</w:t>
            </w:r>
            <w:r w:rsidR="00C07608">
              <w:rPr>
                <w:rStyle w:val="2105pt"/>
                <w:sz w:val="24"/>
                <w:szCs w:val="24"/>
              </w:rPr>
              <w:t xml:space="preserve"> </w:t>
            </w:r>
            <w:r w:rsidRPr="00AB63E7">
              <w:rPr>
                <w:rStyle w:val="2105pt"/>
                <w:sz w:val="24"/>
                <w:szCs w:val="24"/>
              </w:rPr>
              <w:t>Нижегородский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Нижегородской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«Омский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Омский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Омской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«Пермский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Пермский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Пермскому</w:t>
            </w:r>
            <w:r w:rsidR="00C07608">
              <w:rPr>
                <w:rStyle w:val="2105pt"/>
                <w:sz w:val="24"/>
                <w:szCs w:val="24"/>
              </w:rPr>
              <w:t xml:space="preserve">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«Подольский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Подольский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Московской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«Самарский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Самарский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Самарской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«Сыктывкарский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ФАУ ДПО</w:t>
            </w:r>
            <w:r w:rsidR="00C07608">
              <w:rPr>
                <w:rStyle w:val="2105pt"/>
                <w:sz w:val="24"/>
                <w:szCs w:val="24"/>
              </w:rPr>
              <w:t xml:space="preserve"> </w:t>
            </w:r>
            <w:r w:rsidRPr="00AB63E7">
              <w:rPr>
                <w:rStyle w:val="2105pt"/>
                <w:sz w:val="24"/>
                <w:szCs w:val="24"/>
              </w:rPr>
              <w:t>Сыктывкарский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w:t>
            </w:r>
            <w:r w:rsidR="00C07608">
              <w:rPr>
                <w:rStyle w:val="2105pt"/>
                <w:sz w:val="24"/>
                <w:szCs w:val="24"/>
              </w:rPr>
              <w:t xml:space="preserve"> </w:t>
            </w:r>
            <w:r w:rsidRPr="00AB63E7">
              <w:rPr>
                <w:rStyle w:val="2105pt"/>
                <w:sz w:val="24"/>
                <w:szCs w:val="24"/>
              </w:rPr>
              <w:t>Коми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«Тюменский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Тюменский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Тюменской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«Учебный центр федеральной противопожарной службы по Кемеровской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Учебный центр ФПС по Кемеровской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Управление Федерального казначейства по Кемеровской области </w:t>
            </w:r>
            <w:r w:rsidR="00C07608">
              <w:rPr>
                <w:rStyle w:val="2105pt"/>
                <w:sz w:val="24"/>
                <w:szCs w:val="24"/>
              </w:rPr>
              <w:t>–</w:t>
            </w:r>
            <w:r w:rsidRPr="00AB63E7">
              <w:rPr>
                <w:rStyle w:val="2105pt"/>
                <w:sz w:val="24"/>
                <w:szCs w:val="24"/>
              </w:rPr>
              <w:t xml:space="preserve"> Кузбассу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«Учебный центр федеральной противопожарной службы по Новосибирской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Учебный центр ФПС по Новосибирской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Новосибирской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«Учебный центр федеральной противопожарной службы по Республике Татарстан»</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Учебный центр ФПС по Республике Татарстан</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w:t>
            </w:r>
            <w:r w:rsidR="00C07608">
              <w:rPr>
                <w:rStyle w:val="2105pt"/>
                <w:sz w:val="24"/>
                <w:szCs w:val="24"/>
              </w:rPr>
              <w:t xml:space="preserve"> </w:t>
            </w:r>
            <w:r w:rsidRPr="00AB63E7">
              <w:rPr>
                <w:rStyle w:val="2105pt"/>
                <w:sz w:val="24"/>
                <w:szCs w:val="24"/>
              </w:rPr>
              <w:t>Татарстан</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«Учебный центр федеральной противопожарной службы по Саратовской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Учебный центр ФПС по Саратовской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Саратовской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«Учебный центр федеральной противопожарной службы по Ханты-Мансийскому автономному округу - Югре»</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Учебный центр ФПС по Ханты- Мансийскому автономному округу - Югре</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Ханты- Мансийскому автономному округу -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«Учебный центр федеральной противопожарной службы по Челябинской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Учебный центр ФПС по Челябинской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Челябинской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автономное учреждение дополнительного профессионального образования «Хабаровский учебный центр федеральной противопожарной службы»</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ФАУ ДПО Хабаровский учебный центр ФПС</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Хабаровскому</w:t>
            </w:r>
            <w:r w:rsidR="00C07608">
              <w:rPr>
                <w:rStyle w:val="2105pt"/>
                <w:sz w:val="24"/>
                <w:szCs w:val="24"/>
              </w:rPr>
              <w:t xml:space="preserve">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ФГБВОУ ВО «Академия гражданской защиты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Московской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образовательное учреждение </w:t>
            </w:r>
            <w:r w:rsidR="00287790">
              <w:rPr>
                <w:rStyle w:val="2105pt"/>
                <w:sz w:val="24"/>
                <w:szCs w:val="24"/>
              </w:rPr>
              <w:t>высшего образования «Академия Г</w:t>
            </w:r>
            <w:r w:rsidRPr="00AB63E7">
              <w:rPr>
                <w:rStyle w:val="2105pt"/>
                <w:sz w:val="24"/>
                <w:szCs w:val="24"/>
              </w:rPr>
              <w:t>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Академия ГПС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образовательное учреждение высшего образования «Ивановская </w:t>
            </w:r>
            <w:r w:rsidR="00287790">
              <w:rPr>
                <w:rStyle w:val="2105pt"/>
                <w:sz w:val="24"/>
                <w:szCs w:val="24"/>
              </w:rPr>
              <w:t>пожарно-спасательная академия Г</w:t>
            </w:r>
            <w:r w:rsidRPr="00AB63E7">
              <w:rPr>
                <w:rStyle w:val="2105pt"/>
                <w:sz w:val="24"/>
                <w:szCs w:val="24"/>
              </w:rPr>
              <w:t>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ФГБОУ ВО Ивановская пожарно-спасательная академия ГПС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Ивановской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образовательное учреждение высшего образования «Сан</w:t>
            </w:r>
            <w:r w:rsidR="00287790">
              <w:rPr>
                <w:rStyle w:val="2105pt"/>
                <w:sz w:val="24"/>
                <w:szCs w:val="24"/>
              </w:rPr>
              <w:t>кт- Петербургский университет Г</w:t>
            </w:r>
            <w:r w:rsidRPr="00AB63E7">
              <w:rPr>
                <w:rStyle w:val="2105pt"/>
                <w:sz w:val="24"/>
                <w:szCs w:val="24"/>
              </w:rPr>
              <w:t>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ФГБОУ ВО Санкт-Петербургский университет ГПС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Санкт- Петербургу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образовательное учреждение высшего образования «Сибирская </w:t>
            </w:r>
            <w:r w:rsidR="00C07608">
              <w:rPr>
                <w:rStyle w:val="2105pt"/>
                <w:sz w:val="24"/>
                <w:szCs w:val="24"/>
              </w:rPr>
              <w:t>пожарно-спасательная академия Г</w:t>
            </w:r>
            <w:r w:rsidRPr="00AB63E7">
              <w:rPr>
                <w:rStyle w:val="2105pt"/>
                <w:sz w:val="24"/>
                <w:szCs w:val="24"/>
              </w:rPr>
              <w:t>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ФГБОУ ВО Сибирская пожарно-спасательная академия ГПС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Красноярскому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образовательное учреждение высшего образования «Уральский институт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ФГБОУ ВО Уральский институт ГПС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C07608">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Свердловской</w:t>
            </w:r>
            <w:r w:rsidR="00C07608">
              <w:rPr>
                <w:rStyle w:val="2105pt"/>
                <w:sz w:val="24"/>
                <w:szCs w:val="24"/>
              </w:rPr>
              <w:t xml:space="preserve">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дополнительного профессионального образования «Воронежский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Воронежский институт повышения квалификации сотрудников ГПС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Отдел № 36 Управления Федерального казначейства по Воронежской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«Агентство по обеспечению и координации российского участия в международных гуманитарных операциях «Эмерком»</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«Агентство «Эмерком»</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«Авиационно-спасательная компания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«АСК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Московской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«Жуковский авиационно</w:t>
            </w:r>
            <w:r w:rsidRPr="00AB63E7">
              <w:rPr>
                <w:rStyle w:val="2105pt"/>
                <w:sz w:val="24"/>
                <w:szCs w:val="24"/>
              </w:rPr>
              <w:softHyphen/>
            </w:r>
            <w:r w:rsidR="00287790">
              <w:rPr>
                <w:rStyle w:val="2105pt"/>
                <w:sz w:val="24"/>
                <w:szCs w:val="24"/>
              </w:rPr>
              <w:t>-</w:t>
            </w:r>
            <w:r w:rsidRPr="00AB63E7">
              <w:rPr>
                <w:rStyle w:val="2105pt"/>
                <w:sz w:val="24"/>
                <w:szCs w:val="24"/>
              </w:rPr>
              <w:t>спасательный центр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«Жуковский АСЦ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Московской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«Красноярский комплексный авиационно-спасательный центр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«Красноярский КАСЦ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w:t>
            </w:r>
            <w:r w:rsidR="00066A70">
              <w:rPr>
                <w:rStyle w:val="2105pt"/>
                <w:sz w:val="24"/>
                <w:szCs w:val="24"/>
              </w:rPr>
              <w:t xml:space="preserve">о казначейства по Красноярскому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«Южный авиационно-спасательный центр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«Южный АСЦ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Ростовской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«Северо- Западный авиационно</w:t>
            </w:r>
            <w:r w:rsidR="00287790">
              <w:rPr>
                <w:rStyle w:val="2105pt"/>
                <w:sz w:val="24"/>
                <w:szCs w:val="24"/>
              </w:rPr>
              <w:t>-</w:t>
            </w:r>
            <w:r w:rsidRPr="00AB63E7">
              <w:rPr>
                <w:rStyle w:val="2105pt"/>
                <w:sz w:val="24"/>
                <w:szCs w:val="24"/>
              </w:rPr>
              <w:softHyphen/>
              <w:t>спасательный центр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«Северо-Западный АСЦ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Санкт-Петербургу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«Хабаровский авиационно</w:t>
            </w:r>
            <w:r w:rsidRPr="00AB63E7">
              <w:rPr>
                <w:rStyle w:val="2105pt"/>
                <w:sz w:val="24"/>
                <w:szCs w:val="24"/>
              </w:rPr>
              <w:softHyphen/>
            </w:r>
            <w:r w:rsidR="00287790">
              <w:rPr>
                <w:rStyle w:val="2105pt"/>
                <w:sz w:val="24"/>
                <w:szCs w:val="24"/>
              </w:rPr>
              <w:t>-</w:t>
            </w:r>
            <w:r w:rsidRPr="00AB63E7">
              <w:rPr>
                <w:rStyle w:val="2105pt"/>
                <w:sz w:val="24"/>
                <w:szCs w:val="24"/>
              </w:rPr>
              <w:t>спасательный центр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«Хабаровский АСЦ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w:t>
            </w:r>
            <w:r w:rsidR="00066A70">
              <w:rPr>
                <w:rStyle w:val="2105pt"/>
                <w:sz w:val="24"/>
                <w:szCs w:val="24"/>
              </w:rPr>
              <w:t xml:space="preserve">го казначейства по Хабаровскому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«Южный конно-кинологический спасательный центр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«ЮККСЦ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Управления Федерального казначейства по Краснодарскому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«Всероссийский научно- исследовательский институт по проблемам гражданской обороны и чрезвычайных ситуаций МЧС России» (федеральный центр науки и высоких технологий)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ВНИИ ГОЧС (ФЦ)</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«Всероссийский ордена «Знак Почета» научно- 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ВНИИПО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Московской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ВЦЭРМ им. А.М. Никифорова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Санкт- Петербургу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здравоохранения «72 Центральная поликлиника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ФГБУЗ 72 ЦП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«Северо-Кавказск</w:t>
            </w:r>
            <w:r w:rsidR="00066A70">
              <w:rPr>
                <w:rStyle w:val="2105pt"/>
                <w:sz w:val="24"/>
                <w:szCs w:val="24"/>
              </w:rPr>
              <w:t>ий специализированный санаторно-</w:t>
            </w:r>
            <w:r w:rsidRPr="00AB63E7">
              <w:rPr>
                <w:rStyle w:val="2105pt"/>
                <w:sz w:val="24"/>
                <w:szCs w:val="24"/>
              </w:rPr>
              <w:t>реабилитационный центр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«СКССРЦ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Ставропольскому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«Пансионат «Солнечный»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«Пансионат «Солнечный»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Московской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«Информационно-аналитический центр МЧС России»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«ИАЦ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«Судебно-экспертное учреждение федеральной противопожарной службы «Испытательная </w:t>
            </w:r>
            <w:r w:rsidR="00066A70">
              <w:rPr>
                <w:rStyle w:val="2105pt"/>
                <w:sz w:val="24"/>
                <w:szCs w:val="24"/>
              </w:rPr>
              <w:t>пожарная лаборатория» по Ямало-</w:t>
            </w:r>
            <w:r w:rsidRPr="00AB63E7">
              <w:rPr>
                <w:rStyle w:val="2105pt"/>
                <w:sz w:val="24"/>
                <w:szCs w:val="24"/>
              </w:rPr>
              <w:t>Ненецкому автономному округу»</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Ямало-Ненецкому автономному округу</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9000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066A70">
              <w:rPr>
                <w:rStyle w:val="2105pt"/>
                <w:sz w:val="24"/>
                <w:szCs w:val="24"/>
              </w:rPr>
              <w:t>рального казначейства по Ямало-</w:t>
            </w:r>
            <w:r w:rsidRPr="00AB63E7">
              <w:rPr>
                <w:rStyle w:val="2105pt"/>
                <w:sz w:val="24"/>
                <w:szCs w:val="24"/>
              </w:rPr>
              <w:t>Ненецкому автономному округу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Чеченской Республике»</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Чеченской Республике</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9400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Чеченской </w:t>
            </w:r>
            <w:r w:rsidRPr="00AB63E7">
              <w:rPr>
                <w:rStyle w:val="2105pt"/>
                <w:sz w:val="24"/>
                <w:szCs w:val="24"/>
              </w:rPr>
              <w:t>Республике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«Судебно-экспертное учреждение федеральной противопожарной службы «Испытательная </w:t>
            </w:r>
            <w:r w:rsidR="00066A70">
              <w:rPr>
                <w:rStyle w:val="2105pt"/>
                <w:sz w:val="24"/>
                <w:szCs w:val="24"/>
              </w:rPr>
              <w:t xml:space="preserve">пожарная лаборатория» по Ханты-Мансийскому </w:t>
            </w:r>
            <w:r w:rsidRPr="00AB63E7">
              <w:rPr>
                <w:rStyle w:val="2105pt"/>
                <w:sz w:val="24"/>
                <w:szCs w:val="24"/>
              </w:rPr>
              <w:t xml:space="preserve">автономному округу </w:t>
            </w:r>
            <w:r w:rsidR="00066A70">
              <w:rPr>
                <w:rStyle w:val="2105pt"/>
                <w:sz w:val="24"/>
                <w:szCs w:val="24"/>
              </w:rPr>
              <w:t>–</w:t>
            </w:r>
            <w:r w:rsidRPr="00AB63E7">
              <w:rPr>
                <w:rStyle w:val="2105pt"/>
                <w:sz w:val="24"/>
                <w:szCs w:val="24"/>
              </w:rPr>
              <w:t xml:space="preserve"> Югре»</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ФГБУ СЭУ ФПС ИПЛ по Ханты-Мансийскому автономному округу </w:t>
            </w:r>
            <w:r w:rsidR="00066A70">
              <w:rPr>
                <w:rStyle w:val="2105pt"/>
                <w:sz w:val="24"/>
                <w:szCs w:val="24"/>
              </w:rPr>
              <w:t>–</w:t>
            </w:r>
            <w:r w:rsidRPr="00AB63E7">
              <w:rPr>
                <w:rStyle w:val="2105pt"/>
                <w:sz w:val="24"/>
                <w:szCs w:val="24"/>
              </w:rPr>
              <w:t xml:space="preserve"> Югре</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066A70">
              <w:rPr>
                <w:rStyle w:val="2105pt"/>
                <w:sz w:val="24"/>
                <w:szCs w:val="24"/>
              </w:rPr>
              <w:t>рального казначейства по Ханты-</w:t>
            </w:r>
            <w:r w:rsidRPr="00AB63E7">
              <w:rPr>
                <w:rStyle w:val="2105pt"/>
                <w:sz w:val="24"/>
                <w:szCs w:val="24"/>
              </w:rPr>
              <w:t xml:space="preserve">Мансийскому автономному округу </w:t>
            </w:r>
            <w:r w:rsidR="00066A70">
              <w:rPr>
                <w:rStyle w:val="2105pt"/>
                <w:sz w:val="24"/>
                <w:szCs w:val="24"/>
              </w:rPr>
              <w:t>–</w:t>
            </w:r>
            <w:r w:rsidRPr="00AB63E7">
              <w:rPr>
                <w:rStyle w:val="2105pt"/>
                <w:sz w:val="24"/>
                <w:szCs w:val="24"/>
              </w:rPr>
              <w:t xml:space="preserve">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Удмуртской Республике»</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Удмуртской Республике</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Удмуртской Республике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Тюменской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Тюменской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Тюменской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Тыва»</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Тыва</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Республике </w:t>
            </w:r>
            <w:r w:rsidRPr="00AB63E7">
              <w:rPr>
                <w:rStyle w:val="2105pt"/>
                <w:sz w:val="24"/>
                <w:szCs w:val="24"/>
              </w:rPr>
              <w:t>Тыва</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Ставропольскому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Ставропольскому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2133</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Ставропольскому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Свердловской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Свердловской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Свердловской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Самарской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Самарской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Самарской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Коми»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Коми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Республике </w:t>
            </w:r>
            <w:r w:rsidRPr="00AB63E7">
              <w:rPr>
                <w:rStyle w:val="2105pt"/>
                <w:sz w:val="24"/>
                <w:szCs w:val="24"/>
              </w:rPr>
              <w:t>Коми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Приморскому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Приморскому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Приморскому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Орловской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Орловской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Орловской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Омской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Омской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Омской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Новосибирской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Новосибирской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Новосибирской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Нижегородской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Нижегородской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Нижегородской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Московской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Московской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Московской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Магаданской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Магаданской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Магаданской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Курганской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Курганской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Курганской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Костромской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Костромской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Костромской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Камчатскому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Камчатскому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Камчатскому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Калининградской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Калининградской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Калининградской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Дагестан»</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Дагестан</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Республике </w:t>
            </w:r>
            <w:r w:rsidRPr="00AB63E7">
              <w:rPr>
                <w:rStyle w:val="2105pt"/>
                <w:sz w:val="24"/>
                <w:szCs w:val="24"/>
              </w:rPr>
              <w:t>Дагестан</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Воронежской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Воронежской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Воронежской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Белгородской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Белгородской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Белгородской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Башкортостан»</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Башкортостан</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Башкортостан</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Бурятия»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Бурятия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Республике </w:t>
            </w:r>
            <w:r w:rsidRPr="00AB63E7">
              <w:rPr>
                <w:rStyle w:val="2105pt"/>
                <w:sz w:val="24"/>
                <w:szCs w:val="24"/>
              </w:rPr>
              <w:t>Бурятия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Забайкальскому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Забайкальскому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9100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w:t>
            </w:r>
            <w:r w:rsidR="00066A70">
              <w:rPr>
                <w:rStyle w:val="2105pt"/>
                <w:sz w:val="24"/>
                <w:szCs w:val="24"/>
              </w:rPr>
              <w:t xml:space="preserve"> казначейства по Забайкальскому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w:t>
            </w:r>
            <w:r w:rsidR="00066A70">
              <w:rPr>
                <w:rStyle w:val="2105pt"/>
                <w:sz w:val="24"/>
                <w:szCs w:val="24"/>
              </w:rPr>
              <w:t>е бюджетное учреждение «Судебно-</w:t>
            </w:r>
            <w:r w:rsidRPr="00AB63E7">
              <w:rPr>
                <w:rStyle w:val="2105pt"/>
                <w:sz w:val="24"/>
                <w:szCs w:val="24"/>
              </w:rPr>
              <w:t>экспертное учреждение федеральной противопожарной службы «Испытательная пожарная лаборатория» по Республике Марий Эл»</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Марий Эл</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Республике </w:t>
            </w:r>
            <w:r w:rsidRPr="00AB63E7">
              <w:rPr>
                <w:rStyle w:val="2105pt"/>
                <w:sz w:val="24"/>
                <w:szCs w:val="24"/>
              </w:rPr>
              <w:t>Марий Эл</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w:t>
            </w:r>
            <w:r w:rsidR="00066A70">
              <w:rPr>
                <w:rStyle w:val="2105pt"/>
                <w:sz w:val="24"/>
                <w:szCs w:val="24"/>
              </w:rPr>
              <w:t>рная лаборатория» по Кабардино-</w:t>
            </w:r>
            <w:r w:rsidRPr="00AB63E7">
              <w:rPr>
                <w:rStyle w:val="2105pt"/>
                <w:sz w:val="24"/>
                <w:szCs w:val="24"/>
              </w:rPr>
              <w:t>Балкарской Республике»</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Кабардино-Балкарской Республике</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ного казначейства по Кабардино-</w:t>
            </w:r>
            <w:r w:rsidRPr="00AB63E7">
              <w:rPr>
                <w:rStyle w:val="2105pt"/>
                <w:sz w:val="24"/>
                <w:szCs w:val="24"/>
              </w:rPr>
              <w:t>Балкарской Республике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Ленинградской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Ленинградской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w:t>
            </w:r>
            <w:r w:rsidR="00066A70">
              <w:rPr>
                <w:rStyle w:val="2105pt"/>
                <w:sz w:val="24"/>
                <w:szCs w:val="24"/>
              </w:rPr>
              <w:t xml:space="preserve">о казначейства по Ленинградской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Кировской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Кировской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Кировской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Татарстан»</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Татарстан</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w:t>
            </w:r>
            <w:r w:rsidR="00066A70">
              <w:rPr>
                <w:rStyle w:val="2105pt"/>
                <w:sz w:val="24"/>
                <w:szCs w:val="24"/>
              </w:rPr>
              <w:t xml:space="preserve">йства по Республике </w:t>
            </w:r>
            <w:r w:rsidRPr="00AB63E7">
              <w:rPr>
                <w:rStyle w:val="2105pt"/>
                <w:sz w:val="24"/>
                <w:szCs w:val="24"/>
              </w:rPr>
              <w:t>Татарстан</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Вологодской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Вологодской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Вологодской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w:t>
            </w:r>
            <w:r w:rsidR="00066A70">
              <w:rPr>
                <w:rStyle w:val="2105pt"/>
                <w:sz w:val="24"/>
                <w:szCs w:val="24"/>
              </w:rPr>
              <w:t>рная лаборатория» по Карачаево-</w:t>
            </w:r>
            <w:r w:rsidRPr="00AB63E7">
              <w:rPr>
                <w:rStyle w:val="2105pt"/>
                <w:sz w:val="24"/>
                <w:szCs w:val="24"/>
              </w:rPr>
              <w:t>Черкесской Республике»</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Карачаево-Черкесской Республике</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Карачаево-Черкесской Республике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Тверской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Тверской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w:t>
            </w:r>
            <w:r w:rsidR="00066A70">
              <w:rPr>
                <w:rStyle w:val="2105pt"/>
                <w:sz w:val="24"/>
                <w:szCs w:val="24"/>
              </w:rPr>
              <w:t xml:space="preserve">льного казначейства по Тверской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Владимирской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Владимирской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Владимирской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Ярославской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Ярославской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Ярославской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Северная Осетия-Алания»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Северная Осетия-Алания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Северная Осетия-Алания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Мурманской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Мурманской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Мурманской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Чувашской Республике-Чувашии»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Чувашской Респуб</w:t>
            </w:r>
            <w:r w:rsidR="00066A70">
              <w:rPr>
                <w:rStyle w:val="2105pt"/>
                <w:sz w:val="24"/>
                <w:szCs w:val="24"/>
              </w:rPr>
              <w:t>лике-</w:t>
            </w:r>
            <w:r w:rsidRPr="00AB63E7">
              <w:rPr>
                <w:rStyle w:val="2105pt"/>
                <w:sz w:val="24"/>
                <w:szCs w:val="24"/>
              </w:rPr>
              <w:t>Чувашии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Чувашской </w:t>
            </w:r>
            <w:r w:rsidRPr="00AB63E7">
              <w:rPr>
                <w:rStyle w:val="2105pt"/>
                <w:sz w:val="24"/>
                <w:szCs w:val="24"/>
              </w:rPr>
              <w:t>Республике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Саратовской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Саратовской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w:t>
            </w:r>
            <w:r w:rsidR="00066A70">
              <w:rPr>
                <w:rStyle w:val="2105pt"/>
                <w:sz w:val="24"/>
                <w:szCs w:val="24"/>
              </w:rPr>
              <w:t xml:space="preserve">ого казначейства по Саратовской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w:t>
            </w:r>
            <w:r w:rsidR="00066A70">
              <w:rPr>
                <w:rStyle w:val="2105pt"/>
                <w:sz w:val="24"/>
                <w:szCs w:val="24"/>
              </w:rPr>
              <w:t>рия» по городу Санкт-</w:t>
            </w:r>
            <w:r w:rsidRPr="00AB63E7">
              <w:rPr>
                <w:rStyle w:val="2105pt"/>
                <w:sz w:val="24"/>
                <w:szCs w:val="24"/>
              </w:rPr>
              <w:t>Петербургу»</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г. Санкт-Петербургу</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ьного казначейства по г. Санкт-</w:t>
            </w:r>
            <w:r w:rsidRPr="00AB63E7">
              <w:rPr>
                <w:rStyle w:val="2105pt"/>
                <w:sz w:val="24"/>
                <w:szCs w:val="24"/>
              </w:rPr>
              <w:t>Петербургу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Оренбургской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Оренбургской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w:t>
            </w:r>
            <w:r w:rsidR="00066A70">
              <w:rPr>
                <w:rStyle w:val="2105pt"/>
                <w:sz w:val="24"/>
                <w:szCs w:val="24"/>
              </w:rPr>
              <w:t xml:space="preserve">го казначейства по Оренбургской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Брянской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Брянской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w:t>
            </w:r>
            <w:r w:rsidR="00066A70">
              <w:rPr>
                <w:rStyle w:val="2105pt"/>
                <w:sz w:val="24"/>
                <w:szCs w:val="24"/>
              </w:rPr>
              <w:t xml:space="preserve">льного казначейства по Брянской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Ульяновской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Ульяновской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w:t>
            </w:r>
            <w:r w:rsidR="00066A70">
              <w:rPr>
                <w:rStyle w:val="2105pt"/>
                <w:sz w:val="24"/>
                <w:szCs w:val="24"/>
              </w:rPr>
              <w:t xml:space="preserve">ого казначейства по Ульяновской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Архангельской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Архангельской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w:t>
            </w:r>
            <w:r w:rsidR="00066A70">
              <w:rPr>
                <w:rStyle w:val="2105pt"/>
                <w:sz w:val="24"/>
                <w:szCs w:val="24"/>
              </w:rPr>
              <w:t xml:space="preserve">о казначейства по Архангельской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 Судебно-экспертное учреждение федеральной противопожарной службы «Испытательная пожарная лаборатория» по Алтайскому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Алтайскому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Алтайско</w:t>
            </w:r>
            <w:r w:rsidR="00066A70">
              <w:rPr>
                <w:rStyle w:val="2105pt"/>
                <w:sz w:val="24"/>
                <w:szCs w:val="24"/>
              </w:rPr>
              <w:t xml:space="preserve">му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Ингушетия»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Ингушетия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w:t>
            </w:r>
            <w:r w:rsidR="00066A70">
              <w:rPr>
                <w:rStyle w:val="2105pt"/>
                <w:sz w:val="24"/>
                <w:szCs w:val="24"/>
              </w:rPr>
              <w:t xml:space="preserve"> казначейства по Республике </w:t>
            </w:r>
            <w:r w:rsidRPr="00AB63E7">
              <w:rPr>
                <w:rStyle w:val="2105pt"/>
                <w:sz w:val="24"/>
                <w:szCs w:val="24"/>
              </w:rPr>
              <w:t>Ингушетия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Челябинской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Челябинской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6949</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Управления Федеральн</w:t>
            </w:r>
            <w:r w:rsidR="00066A70">
              <w:rPr>
                <w:rStyle w:val="2105pt"/>
                <w:sz w:val="24"/>
                <w:szCs w:val="24"/>
              </w:rPr>
              <w:t xml:space="preserve">ого казначейства по Челябинской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Тульской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Тульской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w:t>
            </w:r>
            <w:r w:rsidR="00066A70">
              <w:rPr>
                <w:rStyle w:val="2105pt"/>
                <w:sz w:val="24"/>
                <w:szCs w:val="24"/>
              </w:rPr>
              <w:t xml:space="preserve">льного казначейства по Тульской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Иркутской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Иркутской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Иркутской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Кемеровской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Кемеровской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Управление Федерального казначейства по Кемеровской области </w:t>
            </w:r>
            <w:r w:rsidR="00066A70">
              <w:rPr>
                <w:rStyle w:val="2105pt"/>
                <w:sz w:val="24"/>
                <w:szCs w:val="24"/>
              </w:rPr>
              <w:t>–</w:t>
            </w:r>
            <w:r w:rsidRPr="00AB63E7">
              <w:rPr>
                <w:rStyle w:val="2105pt"/>
                <w:sz w:val="24"/>
                <w:szCs w:val="24"/>
              </w:rPr>
              <w:t xml:space="preserve"> Кузбассу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Красноярскому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Красноярскому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1963</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w:t>
            </w:r>
            <w:r w:rsidR="00066A70">
              <w:rPr>
                <w:rStyle w:val="2105pt"/>
                <w:sz w:val="24"/>
                <w:szCs w:val="24"/>
              </w:rPr>
              <w:t xml:space="preserve">о казначейства по Красноярскому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Хакасия»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Хакасия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Республике </w:t>
            </w:r>
            <w:r w:rsidRPr="00AB63E7">
              <w:rPr>
                <w:rStyle w:val="2105pt"/>
                <w:sz w:val="24"/>
                <w:szCs w:val="24"/>
              </w:rPr>
              <w:t>Хакасия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Тамбовской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Тамбовской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Тамбовской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Мордовия»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Мордовия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Республике </w:t>
            </w:r>
            <w:r w:rsidRPr="00AB63E7">
              <w:rPr>
                <w:rStyle w:val="2105pt"/>
                <w:sz w:val="24"/>
                <w:szCs w:val="24"/>
              </w:rPr>
              <w:t>Мордовия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Калужской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Калужской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Калужской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Краснодарскому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Краснодарскому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Управления Федерального казначейства по Краснодарскому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Пензенской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Пензенской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Пензенской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Ростовской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Ростовской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Ростовской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 Судебно-экспертное учреждение федеральной противопожарной службы «Испытательная пожарная лаборатория» по Астраханской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Астраханской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2513</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w:t>
            </w:r>
            <w:r w:rsidR="00066A70">
              <w:rPr>
                <w:rStyle w:val="2105pt"/>
                <w:sz w:val="24"/>
                <w:szCs w:val="24"/>
              </w:rPr>
              <w:t xml:space="preserve">го казначейства по Астраханской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w:t>
            </w:r>
            <w:r w:rsidR="00066A70">
              <w:rPr>
                <w:rStyle w:val="2105pt"/>
                <w:sz w:val="24"/>
                <w:szCs w:val="24"/>
              </w:rPr>
              <w:t>е бюджетное учреждение «Судебно-</w:t>
            </w:r>
            <w:r w:rsidRPr="00AB63E7">
              <w:rPr>
                <w:rStyle w:val="2105pt"/>
                <w:sz w:val="24"/>
                <w:szCs w:val="24"/>
              </w:rPr>
              <w:t>экспертное учреждение федеральной противопожарной службы «Испытательная пожарная лаборатория» по Ивановской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Ивановской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Ивановской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Карелия»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Карелия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Республике </w:t>
            </w:r>
            <w:r w:rsidRPr="00AB63E7">
              <w:rPr>
                <w:rStyle w:val="2105pt"/>
                <w:sz w:val="24"/>
                <w:szCs w:val="24"/>
              </w:rPr>
              <w:t>Карелия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Рязанской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Рязанской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Рязанской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Сахалинской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Сахалинской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w:t>
            </w:r>
            <w:r w:rsidR="00066A70">
              <w:rPr>
                <w:rStyle w:val="2105pt"/>
                <w:sz w:val="24"/>
                <w:szCs w:val="24"/>
              </w:rPr>
              <w:t xml:space="preserve">ого казначейства по Сахалинской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Смоленской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Смоленской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066A70">
              <w:rPr>
                <w:rStyle w:val="2105pt"/>
                <w:sz w:val="24"/>
                <w:szCs w:val="24"/>
              </w:rPr>
              <w:t xml:space="preserve">ного казначейства по Смоленской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Томской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Томской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w:t>
            </w:r>
            <w:r w:rsidR="00066A70">
              <w:rPr>
                <w:rStyle w:val="2105pt"/>
                <w:sz w:val="24"/>
                <w:szCs w:val="24"/>
              </w:rPr>
              <w:t xml:space="preserve">ального казначейства по Томской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 Судебно-экспертное учреждение федеральной противопожарной службы «Испытательная пожарная лаборатория» по Пермскому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ФПСИПЛ по Пермскому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066A70">
              <w:rPr>
                <w:rStyle w:val="2105pt"/>
                <w:sz w:val="24"/>
                <w:szCs w:val="24"/>
              </w:rPr>
              <w:t xml:space="preserve">ьного казначейства по Пермскому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Волгоградской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Волгоградской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w:t>
            </w:r>
            <w:r w:rsidR="00066A70">
              <w:rPr>
                <w:rStyle w:val="2105pt"/>
                <w:sz w:val="24"/>
                <w:szCs w:val="24"/>
              </w:rPr>
              <w:t xml:space="preserve">начейства по Волгоградской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Курской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Курской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w:t>
            </w:r>
            <w:r w:rsidR="00066A70">
              <w:rPr>
                <w:rStyle w:val="2105pt"/>
                <w:sz w:val="24"/>
                <w:szCs w:val="24"/>
              </w:rPr>
              <w:t xml:space="preserve">ального казначейства по Курской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Липецкой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Липецкой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w:t>
            </w:r>
            <w:r w:rsidR="00066A70">
              <w:rPr>
                <w:rStyle w:val="2105pt"/>
                <w:sz w:val="24"/>
                <w:szCs w:val="24"/>
              </w:rPr>
              <w:t xml:space="preserve">льного казначейства по Липецкой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Новгородской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Новгородской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w:t>
            </w:r>
            <w:r w:rsidR="00066A70">
              <w:rPr>
                <w:rStyle w:val="2105pt"/>
                <w:sz w:val="24"/>
                <w:szCs w:val="24"/>
              </w:rPr>
              <w:t xml:space="preserve">го казначейства по Новгородской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Псковской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Псковской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Псковской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Амурской области»</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Амурской области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Амурской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Хабаровскому краю»</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Хабаровскому краю</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Хабаровскому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Республике Саха (Якутия)»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ИПЛ по Республике Саха (Якутия)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Саха (Якутия)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«Судебно-экспертное учреждение Федеральной противопожарной службы № 93 «Испытательная пожарная лаборатория» Министерства Российской Федерации по делам гражданской обороны, чрезвычайным ситуациям и ликвидации последствий стихийных бедствий»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«СЭУ ФПС № 93» ИПЛ» МЧС России</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«Судебно-экспертный центр федеральной противопожарной службы по городу Москве»</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СЭЦ ФПС по г. Москве</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Москве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«3 отряд федеральной противопожарной службы Государственной противопожарной службы по Амурской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«3 отряд ФПС ГПС по Амурской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Амурской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«3 отряд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Белгородской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«3 отряд ФПС ГПС по Белгородской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Белгородской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«7 пожарная часть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Брянской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«7 ПЧ ФПС ГПС по Брянской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Бр</w:t>
            </w:r>
            <w:r w:rsidR="00066A70">
              <w:rPr>
                <w:rStyle w:val="2105pt"/>
                <w:sz w:val="24"/>
                <w:szCs w:val="24"/>
              </w:rPr>
              <w:t xml:space="preserve">янской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«22 пожарная часть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Владимирской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«22 ПЧ ФПС ГПС по Владимирской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Владимирской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«3 отряд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Волгоградской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«3 отряд ФПС ГПС по Волгоградской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Волгоградской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«11 отряд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Волгоградской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«11 отряд ФПС ГПС по Волгоградской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Волгоградской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«13 отряд федеральной противопожарной службы </w:t>
            </w:r>
            <w:r w:rsidR="00066A70">
              <w:rPr>
                <w:rStyle w:val="2105pt"/>
                <w:sz w:val="24"/>
                <w:szCs w:val="24"/>
              </w:rPr>
              <w:t>Г</w:t>
            </w:r>
            <w:r w:rsidRPr="00AB63E7">
              <w:rPr>
                <w:rStyle w:val="2105pt"/>
                <w:sz w:val="24"/>
                <w:szCs w:val="24"/>
              </w:rPr>
              <w:t>осударственной противопожарной службы по Волгоградской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«13 отряд ФПС ГПС по Волгоградской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Волгоградской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«7 пожарная часть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Воронежской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«7 ПЧ ФПС ГПС по Воронежской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Воронежской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«8 пожарная часть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Республике Ингушетия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«8 ПЧ ФПС ГПС по Республике Ингушетия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Республике Ингушетия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«24 отряд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Кемеровской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«24 отряд ФПС ГПС по Кемеровской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Управление Федерального казначейства по Кемеровской области </w:t>
            </w:r>
            <w:r w:rsidR="00066A70">
              <w:rPr>
                <w:rStyle w:val="2105pt"/>
                <w:sz w:val="24"/>
                <w:szCs w:val="24"/>
              </w:rPr>
              <w:t>–</w:t>
            </w:r>
            <w:r w:rsidRPr="00AB63E7">
              <w:rPr>
                <w:rStyle w:val="2105pt"/>
                <w:sz w:val="24"/>
                <w:szCs w:val="24"/>
              </w:rPr>
              <w:t xml:space="preserve"> Кузбассу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«25 отряд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Кемеровской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«25 отряд ФПС ГПС по Кемеровской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Кемеровской области - Кузбассу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«55 пожарная часть федеральной противопожарной службы Государственной противопожарной службы по Костромской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«55 ПЧ ФПС ГПС по Костромской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w:t>
            </w:r>
            <w:r w:rsidR="00066A70">
              <w:rPr>
                <w:rStyle w:val="2105pt"/>
                <w:sz w:val="24"/>
                <w:szCs w:val="24"/>
              </w:rPr>
              <w:t xml:space="preserve">ого казначейства по Костромской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«15 пожарная часть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Курской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«15 ПЧ ФПС ГПС по Курской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066A70">
            <w:pPr>
              <w:pStyle w:val="20"/>
              <w:shd w:val="clear" w:color="auto" w:fill="auto"/>
              <w:spacing w:before="0" w:line="240" w:lineRule="auto"/>
              <w:jc w:val="center"/>
              <w:rPr>
                <w:rStyle w:val="2105pt"/>
                <w:sz w:val="24"/>
                <w:szCs w:val="24"/>
              </w:rPr>
            </w:pPr>
            <w:r w:rsidRPr="00AB63E7">
              <w:rPr>
                <w:rStyle w:val="2105pt"/>
                <w:sz w:val="24"/>
                <w:szCs w:val="24"/>
              </w:rPr>
              <w:t>Управление Федер</w:t>
            </w:r>
            <w:r w:rsidR="00066A70">
              <w:rPr>
                <w:rStyle w:val="2105pt"/>
                <w:sz w:val="24"/>
                <w:szCs w:val="24"/>
              </w:rPr>
              <w:t xml:space="preserve">ального казначейства по Курской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«11 отряд федер</w:t>
            </w:r>
            <w:r w:rsidR="00066A70">
              <w:rPr>
                <w:rStyle w:val="2105pt"/>
                <w:sz w:val="24"/>
                <w:szCs w:val="24"/>
              </w:rPr>
              <w:t>альной противопожарной службы Г</w:t>
            </w:r>
            <w:r w:rsidRPr="00AB63E7">
              <w:rPr>
                <w:rStyle w:val="2105pt"/>
                <w:sz w:val="24"/>
                <w:szCs w:val="24"/>
              </w:rPr>
              <w:t>осударственной противопожарной службы по городу Санкт-Петербургу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«11</w:t>
            </w:r>
            <w:r w:rsidR="00066A70">
              <w:rPr>
                <w:rStyle w:val="2105pt"/>
                <w:sz w:val="24"/>
                <w:szCs w:val="24"/>
              </w:rPr>
              <w:t xml:space="preserve"> отряд ФПС ГПС по городу Санкт-</w:t>
            </w:r>
            <w:r w:rsidRPr="00AB63E7">
              <w:rPr>
                <w:rStyle w:val="2105pt"/>
                <w:sz w:val="24"/>
                <w:szCs w:val="24"/>
              </w:rPr>
              <w:t>Петербургу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7200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г. Санкт-Петербургу</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«8 отряд федеральной противопожарной службы Государственной противопожарной службы по Краснодарскому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«8 отряд ФПС ГПС по Краснодарскому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1812</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Отдел № 12 Управления Федерального казначейства по Краснодарскому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«13 пожарная часть федеральной противопожарной службы Государственной противопожарной службы по Красноярскому краю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«13 ПЧ ФПС ГПС по Красноярскому краю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Красноярскому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 отряд федеральной противопожарной службы Государственной противопожарной службы по Липецкой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 отряд ФПС ГПС по Липецкой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Липецкой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«Отряд федеральной противопожарной службы Государственной противопожарной службы по Московской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«Отряд ФПС ГПС по Московской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4859</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Отдел № 40 Управления Федерального казначейства по Московской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«3 отряд федеральной противопожарной службы Государственной противопожарной службы по Нижегородской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«3 отряд ФПС ГПС по Нижегородской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Нижегородской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«5 отряд федеральной противопожарной службы Государственной противопожарной службы по Омской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«5 отряд ФПС ГПС по Омской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Омской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«5 отряд федеральной противопожарной службы Государственной противопожарной службы по Пермскому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«5 отряд ФПС ГПС по Пермскому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Пермскому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«6 отряд федеральной противопожарной службы Государственной противопожарной службы по Пермскому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«6 отряд ФПС ГПС по Пермскому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Пермскому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«9 отряд федеральной противопожарной службы Государственной противопожарной службы по Пермскому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«9 отряд ФПС ГПС по Пермскому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Пермскому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«12 отряд федеральной противопожарной службы Государственной противопожарной службы по Пермскому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«12 отряд ФПС ГПС по Пермскому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Пермскому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«27 отряд федеральной противопожарной службы Государственной противопожарной службы по Приморскому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«27 отряд ФПС ГПС по Приморскому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2008</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Отдел № 8 Управления Федерального казначейства по Приморскому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«5 отряд федеральной противопожарной службы Государственной противопожарной службы по Республике Башкортостан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«5 отряд ФПС ГПС по Республике Башкортостан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Башкортостан</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«9 отряд федеральной противопожарной службы Государственной противопожарной службы по Республике Коми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«9 отряд ФПС ГПС по Республике Коми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0700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Коми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 пожарная часть федеральной противопожарной службы Государственной противопожарной службы по Курганской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«2 ПЧ ФПС ГПС по Курганской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DD390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Курган</w:t>
            </w:r>
            <w:r w:rsidR="00DD3900">
              <w:rPr>
                <w:rStyle w:val="2105pt"/>
                <w:sz w:val="24"/>
                <w:szCs w:val="24"/>
              </w:rPr>
              <w:t xml:space="preserve">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 отряд федеральной противопожарной службы Государственной противопожарной службы по Ленинградской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«2 отряд ФПС ГПС по Ленинградской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Ленинградской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«36 пожарная часть федеральной противопожарной службы Государственной противопожарной службы по Псковской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«36 ПЧ ФПС ГПС по Псковской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Псковской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 отряд федеральной противопожарной службы Государственной противопожарной службы по Рязанской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 отряд ФПС ГПС по Рязанской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Рязанской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«39 пожарная часть федеральной противопожарной службы Государственной противопожарной службы по Ростовской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«39 ПЧ ФПС ГПС по Ростовской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5803</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DD390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DD3900">
              <w:rPr>
                <w:rStyle w:val="2105pt"/>
                <w:sz w:val="24"/>
                <w:szCs w:val="24"/>
              </w:rPr>
              <w:t xml:space="preserve">ного казначейства по Ростовской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«Управление договорных подразделений федеральной противопожарной службы Государственной противопожарной службы по Республике Татарстан»</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«Управление ДП ФПС ГПС по Республике Татарстан»</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DD390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DD3900">
              <w:rPr>
                <w:rStyle w:val="2105pt"/>
                <w:sz w:val="24"/>
                <w:szCs w:val="24"/>
              </w:rPr>
              <w:t xml:space="preserve">ного казначейства по Республике </w:t>
            </w:r>
            <w:r w:rsidRPr="00AB63E7">
              <w:rPr>
                <w:rStyle w:val="2105pt"/>
                <w:sz w:val="24"/>
                <w:szCs w:val="24"/>
              </w:rPr>
              <w:t>Татарстан</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«6 отряд федеральной противопожарной службы Государственной противопожарной службы по Республике Саха (Якутия)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«6 отряд ФПС ГПС по Республике Саха (Якутия)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Саха (Якутия)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 пожарная часть федеральной противопожарной службы Государственной противопожарной службы по Республике Саха (Якутия)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 ПЧ ФПС ГПС по Республике Саха (Якутия)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Саха (Якутия)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 пожарная часть федеральной противопожарной службы Государственной противопожарной службы по Республике Саха (Якутия)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«2 ПЧ ФПС ГПС по Республике Саха (Якутия)</w:t>
            </w:r>
            <w:r w:rsidR="00DD3900">
              <w:rPr>
                <w:rStyle w:val="2105pt"/>
                <w:sz w:val="24"/>
                <w:szCs w:val="24"/>
              </w:rPr>
              <w:t xml:space="preserve"> </w:t>
            </w:r>
            <w:r w:rsidRPr="00AB63E7">
              <w:rPr>
                <w:rStyle w:val="2105pt"/>
                <w:sz w:val="24"/>
                <w:szCs w:val="24"/>
              </w:rPr>
              <w:t>(договорная)»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Саха (Якутия)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«4 отряд федеральной противопожарной службы Государственной противопожарной службы по Самарской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«4 отряд ФПС ГПС по Самарской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DD390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DD3900">
              <w:rPr>
                <w:rStyle w:val="2105pt"/>
                <w:sz w:val="24"/>
                <w:szCs w:val="24"/>
              </w:rPr>
              <w:t xml:space="preserve">ьного казначейства по Самарской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«8 отряд федеральной противопожарной службы Государственной противопожарной службы по Самарской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«8 отряд ФПС ГПС по Самарской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4200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DD390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DD3900">
              <w:rPr>
                <w:rStyle w:val="2105pt"/>
                <w:sz w:val="24"/>
                <w:szCs w:val="24"/>
              </w:rPr>
              <w:t xml:space="preserve">ьного казначейства по Самарской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 отряд федеральной противопожарной службы Государственной противопожарной службы по Саратовской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«2 отряд ФПС ГПС по Саратовской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DD3900">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w:t>
            </w:r>
            <w:r w:rsidR="00DD3900">
              <w:rPr>
                <w:rStyle w:val="2105pt"/>
                <w:sz w:val="24"/>
                <w:szCs w:val="24"/>
              </w:rPr>
              <w:t xml:space="preserve">ого казначейства по Саратовской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 отряд федеральной противопожарной службы Государственной противопожарной службы по Ставропольскому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 отряд ФПС ГПС по Ставропольскому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2131</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Отдел № 31 Управления Федерального казначейства по Ставропольскому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«9 отряд федеральной противопожарной службы Государственной противопожарной службы по Ставропольскому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«9 отряд ФПС ГПС по Ставропольскому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2124</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Отдел № 24 Управления Федерального казначейства по Ставропольскому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«4 отряд федеральной противопожарной службы Государственной противопожарной службы по Свердловской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«4 отряд ФПС ГПС по Свердловской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Свердловской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«7 отряд федеральной противопожарной службы Государственной противопожарной службы по Свердловской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«7 отряд ФПС ГПС по Свердловской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Свердловской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«Отряд федеральной противопожарной службы Государственной противопожарной службы по Тверской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«Отряд ФПС ГПС по Тверской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3600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Тверской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«6 пожарная часть федеральной противопожарной службы Государственной противопожарной службы по Тамбовской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«6 ПЧ ФПС ГПС по Тамбовской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6400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13706F">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13706F">
              <w:rPr>
                <w:rStyle w:val="2105pt"/>
                <w:sz w:val="24"/>
                <w:szCs w:val="24"/>
              </w:rPr>
              <w:t xml:space="preserve">ного казначейства по Тамбовской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«11 пожарная часть федеральной противопожарной службы Государственной противопожарной службы по Томской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«11 ПЧ ФПС ГПС по Томской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13706F">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w:t>
            </w:r>
            <w:r w:rsidR="0013706F">
              <w:rPr>
                <w:rStyle w:val="2105pt"/>
                <w:sz w:val="24"/>
                <w:szCs w:val="24"/>
              </w:rPr>
              <w:t xml:space="preserve">начейства по Томской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«14 пожарная часть федеральной противопожарной службы Государственной противопожарной службы по Томской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«14 ПЧ ФПС ГПС по Томской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13706F">
            <w:pPr>
              <w:pStyle w:val="20"/>
              <w:shd w:val="clear" w:color="auto" w:fill="auto"/>
              <w:spacing w:before="0" w:line="240" w:lineRule="auto"/>
              <w:jc w:val="center"/>
              <w:rPr>
                <w:rStyle w:val="2105pt"/>
                <w:sz w:val="24"/>
                <w:szCs w:val="24"/>
              </w:rPr>
            </w:pPr>
            <w:r w:rsidRPr="00AB63E7">
              <w:rPr>
                <w:rStyle w:val="2105pt"/>
                <w:sz w:val="24"/>
                <w:szCs w:val="24"/>
              </w:rPr>
              <w:t>Управление Федер</w:t>
            </w:r>
            <w:r w:rsidR="0013706F">
              <w:rPr>
                <w:rStyle w:val="2105pt"/>
                <w:sz w:val="24"/>
                <w:szCs w:val="24"/>
              </w:rPr>
              <w:t xml:space="preserve">ального казначейства по Томской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«35 пожарная часть федеральной противопожарной службы Государственной противопожарной службы по Тульской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«35 ПЧ ФПС ГПС по Тульской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6610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13706F">
            <w:pPr>
              <w:pStyle w:val="20"/>
              <w:shd w:val="clear" w:color="auto" w:fill="auto"/>
              <w:spacing w:before="0" w:line="240" w:lineRule="auto"/>
              <w:jc w:val="center"/>
              <w:rPr>
                <w:rStyle w:val="2105pt"/>
                <w:sz w:val="24"/>
                <w:szCs w:val="24"/>
              </w:rPr>
            </w:pPr>
            <w:r w:rsidRPr="00AB63E7">
              <w:rPr>
                <w:rStyle w:val="2105pt"/>
                <w:sz w:val="24"/>
                <w:szCs w:val="24"/>
              </w:rPr>
              <w:t>Управление Федера</w:t>
            </w:r>
            <w:r w:rsidR="0013706F">
              <w:rPr>
                <w:rStyle w:val="2105pt"/>
                <w:sz w:val="24"/>
                <w:szCs w:val="24"/>
              </w:rPr>
              <w:t xml:space="preserve">льного казначейства по Тульской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«4 отряд федеральной противопожарной службы Государственной противопожарной службы по Тюменской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«4 отряд ФПС ГПС по Тюменской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13706F">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w:t>
            </w:r>
            <w:r w:rsidR="0013706F">
              <w:rPr>
                <w:rStyle w:val="2105pt"/>
                <w:sz w:val="24"/>
                <w:szCs w:val="24"/>
              </w:rPr>
              <w:t xml:space="preserve">ьного казначейства по Тюменской </w:t>
            </w:r>
            <w:r w:rsidRPr="00AB63E7">
              <w:rPr>
                <w:rStyle w:val="2105pt"/>
                <w:sz w:val="24"/>
                <w:szCs w:val="24"/>
              </w:rPr>
              <w:t>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«8 пожарная часть федеральной противопожарной службы Государственной противопожарной службы по Удмуртской Республике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«8 ПЧ ФПС ГПС по Удмуртской Республике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1300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13706F">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w:t>
            </w:r>
            <w:r w:rsidR="0013706F">
              <w:rPr>
                <w:rStyle w:val="2105pt"/>
                <w:sz w:val="24"/>
                <w:szCs w:val="24"/>
              </w:rPr>
              <w:t xml:space="preserve">ного казначейства по Удмуртской </w:t>
            </w:r>
            <w:r w:rsidRPr="00AB63E7">
              <w:rPr>
                <w:rStyle w:val="2105pt"/>
                <w:sz w:val="24"/>
                <w:szCs w:val="24"/>
              </w:rPr>
              <w:t>Республике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«10 пожарная часть федеральной противопожарной службы Государственной противопожарной службы по Ульяновской области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«10 ПЧ ФПС ГПС по Ульяновской области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6800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Ульяновской области</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«9 пожарная часть федеральной противопожарной службы Государственной противопожарной службы по Республике Хакасия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«9 ПЧ ФПС ГПС по Республике Хакасия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Республике Хакасия</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«10 отряд федеральной противопожарной службы Государственной противопожарной службы по Хабаровскому краю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13706F" w:rsidP="0013706F">
            <w:pPr>
              <w:pStyle w:val="20"/>
              <w:shd w:val="clear" w:color="auto" w:fill="auto"/>
              <w:spacing w:before="0" w:line="240" w:lineRule="auto"/>
              <w:jc w:val="center"/>
              <w:rPr>
                <w:rStyle w:val="2105pt"/>
                <w:sz w:val="24"/>
                <w:szCs w:val="24"/>
              </w:rPr>
            </w:pPr>
            <w:r>
              <w:rPr>
                <w:rStyle w:val="2105pt"/>
                <w:sz w:val="24"/>
                <w:szCs w:val="24"/>
              </w:rPr>
              <w:t xml:space="preserve">ФГБУ «10 отряд ФПС ГПС </w:t>
            </w:r>
            <w:r w:rsidR="00EC66A5" w:rsidRPr="00AB63E7">
              <w:rPr>
                <w:rStyle w:val="2105pt"/>
                <w:sz w:val="24"/>
                <w:szCs w:val="24"/>
              </w:rPr>
              <w:t>по Хабаровскому краю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2200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13706F">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w:t>
            </w:r>
            <w:r w:rsidR="0013706F">
              <w:rPr>
                <w:rStyle w:val="2105pt"/>
                <w:sz w:val="24"/>
                <w:szCs w:val="24"/>
              </w:rPr>
              <w:t xml:space="preserve">го казначейства по Хабаровскому </w:t>
            </w:r>
            <w:r w:rsidRPr="00AB63E7">
              <w:rPr>
                <w:rStyle w:val="2105pt"/>
                <w:sz w:val="24"/>
                <w:szCs w:val="24"/>
              </w:rPr>
              <w:t>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«83 пожарная часть федеральной противопожарной службы Государственной противопожарной службы по Хабаровскому краю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ФГБУ «83 ПЧ ФПС ГПС по Хабаровскому краю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2209</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Отдел № 9 Управления Федерального казначейства по Хабаровскому краю</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«11 отряд федеральной противопожарной службы Государственной противопожарной службы по Ханты-Мансийскому автономному округу </w:t>
            </w:r>
            <w:r w:rsidR="0013706F">
              <w:rPr>
                <w:rStyle w:val="2105pt"/>
                <w:sz w:val="24"/>
                <w:szCs w:val="24"/>
              </w:rPr>
              <w:t>–</w:t>
            </w:r>
            <w:r w:rsidRPr="00AB63E7">
              <w:rPr>
                <w:rStyle w:val="2105pt"/>
                <w:sz w:val="24"/>
                <w:szCs w:val="24"/>
              </w:rPr>
              <w:t xml:space="preserve"> Югре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w:t>
            </w:r>
            <w:r w:rsidR="0013706F">
              <w:rPr>
                <w:rStyle w:val="2105pt"/>
                <w:sz w:val="24"/>
                <w:szCs w:val="24"/>
              </w:rPr>
              <w:t>ГБУ «11 отряд ФПС ГПС по Ханты-</w:t>
            </w:r>
            <w:r w:rsidRPr="00AB63E7">
              <w:rPr>
                <w:rStyle w:val="2105pt"/>
                <w:sz w:val="24"/>
                <w:szCs w:val="24"/>
              </w:rPr>
              <w:t xml:space="preserve">Мансийскому автономному округу </w:t>
            </w:r>
            <w:r w:rsidR="0013706F">
              <w:rPr>
                <w:rStyle w:val="2105pt"/>
                <w:sz w:val="24"/>
                <w:szCs w:val="24"/>
              </w:rPr>
              <w:t>–</w:t>
            </w:r>
            <w:r w:rsidRPr="00AB63E7">
              <w:rPr>
                <w:rStyle w:val="2105pt"/>
                <w:sz w:val="24"/>
                <w:szCs w:val="24"/>
              </w:rPr>
              <w:t xml:space="preserve"> Югре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13706F">
              <w:rPr>
                <w:rStyle w:val="2105pt"/>
                <w:sz w:val="24"/>
                <w:szCs w:val="24"/>
              </w:rPr>
              <w:t>рального казначейства по Ханты-</w:t>
            </w:r>
            <w:r w:rsidRPr="00AB63E7">
              <w:rPr>
                <w:rStyle w:val="2105pt"/>
                <w:sz w:val="24"/>
                <w:szCs w:val="24"/>
              </w:rPr>
              <w:t xml:space="preserve">Мансийскому автономному округу </w:t>
            </w:r>
            <w:r w:rsidR="0013706F">
              <w:rPr>
                <w:rStyle w:val="2105pt"/>
                <w:sz w:val="24"/>
                <w:szCs w:val="24"/>
              </w:rPr>
              <w:t>–</w:t>
            </w:r>
            <w:r w:rsidRPr="00AB63E7">
              <w:rPr>
                <w:rStyle w:val="2105pt"/>
                <w:sz w:val="24"/>
                <w:szCs w:val="24"/>
              </w:rPr>
              <w:t xml:space="preserve">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«13 отряд федеральной противопожарной службы Государственной противопожарной службы по Ханты-Мансийскому автономному округу </w:t>
            </w:r>
            <w:r w:rsidR="0013706F">
              <w:rPr>
                <w:rStyle w:val="2105pt"/>
                <w:sz w:val="24"/>
                <w:szCs w:val="24"/>
              </w:rPr>
              <w:t>–</w:t>
            </w:r>
            <w:r w:rsidRPr="00AB63E7">
              <w:rPr>
                <w:rStyle w:val="2105pt"/>
                <w:sz w:val="24"/>
                <w:szCs w:val="24"/>
              </w:rPr>
              <w:t xml:space="preserve"> Югре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w:t>
            </w:r>
            <w:r w:rsidR="0013706F">
              <w:rPr>
                <w:rStyle w:val="2105pt"/>
                <w:sz w:val="24"/>
                <w:szCs w:val="24"/>
              </w:rPr>
              <w:t>ГБУ «13 отряд ФПС ГПС по Ханты-</w:t>
            </w:r>
            <w:r w:rsidRPr="00AB63E7">
              <w:rPr>
                <w:rStyle w:val="2105pt"/>
                <w:sz w:val="24"/>
                <w:szCs w:val="24"/>
              </w:rPr>
              <w:t xml:space="preserve">Мансийскому автономному округу </w:t>
            </w:r>
            <w:r w:rsidR="0013706F">
              <w:rPr>
                <w:rStyle w:val="2105pt"/>
                <w:sz w:val="24"/>
                <w:szCs w:val="24"/>
              </w:rPr>
              <w:t>–</w:t>
            </w:r>
            <w:r w:rsidRPr="00AB63E7">
              <w:rPr>
                <w:rStyle w:val="2105pt"/>
                <w:sz w:val="24"/>
                <w:szCs w:val="24"/>
              </w:rPr>
              <w:t xml:space="preserve"> Югре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13706F">
              <w:rPr>
                <w:rStyle w:val="2105pt"/>
                <w:sz w:val="24"/>
                <w:szCs w:val="24"/>
              </w:rPr>
              <w:t>рального казначейства по Ханты-</w:t>
            </w:r>
            <w:r w:rsidRPr="00AB63E7">
              <w:rPr>
                <w:rStyle w:val="2105pt"/>
                <w:sz w:val="24"/>
                <w:szCs w:val="24"/>
              </w:rPr>
              <w:t xml:space="preserve">Мансийскому автономному округу </w:t>
            </w:r>
            <w:r w:rsidR="0013706F">
              <w:rPr>
                <w:rStyle w:val="2105pt"/>
                <w:sz w:val="24"/>
                <w:szCs w:val="24"/>
              </w:rPr>
              <w:t>–</w:t>
            </w:r>
            <w:r w:rsidRPr="00AB63E7">
              <w:rPr>
                <w:rStyle w:val="2105pt"/>
                <w:sz w:val="24"/>
                <w:szCs w:val="24"/>
              </w:rPr>
              <w:t xml:space="preserve">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«15 отряд федеральной противопожарной службы Государственной противопожарной службы по Ханты-Мансийскому автономному округу </w:t>
            </w:r>
            <w:r w:rsidR="0013706F">
              <w:rPr>
                <w:rStyle w:val="2105pt"/>
                <w:sz w:val="24"/>
                <w:szCs w:val="24"/>
              </w:rPr>
              <w:t>–</w:t>
            </w:r>
            <w:r w:rsidRPr="00AB63E7">
              <w:rPr>
                <w:rStyle w:val="2105pt"/>
                <w:sz w:val="24"/>
                <w:szCs w:val="24"/>
              </w:rPr>
              <w:t xml:space="preserve"> Югре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w:t>
            </w:r>
            <w:r w:rsidR="00AB63E7">
              <w:rPr>
                <w:rStyle w:val="2105pt"/>
                <w:sz w:val="24"/>
                <w:szCs w:val="24"/>
              </w:rPr>
              <w:t>ГБУ «15 отряд ФПС ГПС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AB63E7">
              <w:rPr>
                <w:rStyle w:val="2105pt"/>
                <w:sz w:val="24"/>
                <w:szCs w:val="24"/>
              </w:rPr>
              <w:t>рального казначейства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«16 отряд федеральной противопожарной службы Государственной противопожарной службы по Ханты-Мансийскому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w:t>
            </w:r>
            <w:r w:rsidR="00AB63E7">
              <w:rPr>
                <w:rStyle w:val="2105pt"/>
                <w:sz w:val="24"/>
                <w:szCs w:val="24"/>
              </w:rPr>
              <w:t>ГБУ «16 отряд ФПС ГПС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Хант</w:t>
            </w:r>
            <w:r w:rsidR="00AB63E7">
              <w:rPr>
                <w:rStyle w:val="2105pt"/>
                <w:sz w:val="24"/>
                <w:szCs w:val="24"/>
              </w:rPr>
              <w:t>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«17 отряд федеральной противопожарной службы Государственной противопожарной службы по Ханты-Мансийскому автономному округу </w:t>
            </w:r>
            <w:r w:rsidR="0013706F">
              <w:rPr>
                <w:rStyle w:val="2105pt"/>
                <w:sz w:val="24"/>
                <w:szCs w:val="24"/>
              </w:rPr>
              <w:t>–</w:t>
            </w:r>
            <w:r w:rsidRPr="00AB63E7">
              <w:rPr>
                <w:rStyle w:val="2105pt"/>
                <w:sz w:val="24"/>
                <w:szCs w:val="24"/>
              </w:rPr>
              <w:t xml:space="preserve"> Югре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ФГБУ «17 отряд </w:t>
            </w:r>
            <w:r w:rsidR="00AB63E7">
              <w:rPr>
                <w:rStyle w:val="2105pt"/>
                <w:sz w:val="24"/>
                <w:szCs w:val="24"/>
              </w:rPr>
              <w:t>ФПС ГПС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AB63E7">
              <w:rPr>
                <w:rStyle w:val="2105pt"/>
                <w:sz w:val="24"/>
                <w:szCs w:val="24"/>
              </w:rPr>
              <w:t>рального казначейства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«18 отряд федеральной противопожарной службы Государственной противопожарной службы по Ханты-Мансийскому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w:t>
            </w:r>
            <w:r w:rsidR="00AB63E7">
              <w:rPr>
                <w:rStyle w:val="2105pt"/>
                <w:sz w:val="24"/>
                <w:szCs w:val="24"/>
              </w:rPr>
              <w:t>ГБУ «18 отряд ФПС ГПС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AB63E7">
              <w:rPr>
                <w:rStyle w:val="2105pt"/>
                <w:sz w:val="24"/>
                <w:szCs w:val="24"/>
              </w:rPr>
              <w:t>рального казначейства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«19 отряд федеральной противопожарной службы Государственной противопожарной службы по Ханты-Мансийскому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w:t>
            </w:r>
            <w:r w:rsidR="0013706F">
              <w:rPr>
                <w:rStyle w:val="2105pt"/>
                <w:sz w:val="24"/>
                <w:szCs w:val="24"/>
              </w:rPr>
              <w:t>ГБУ «19 отряд ФПС ГПС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AB63E7">
              <w:rPr>
                <w:rStyle w:val="2105pt"/>
                <w:sz w:val="24"/>
                <w:szCs w:val="24"/>
              </w:rPr>
              <w:t>рального казначейства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w:t>
            </w:r>
          </w:p>
        </w:tc>
      </w:tr>
      <w:tr w:rsidR="00EC66A5"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«20 отряд федеральной противопожарной службы Государственной противопожарной службы по Ханты-Мансийск</w:t>
            </w:r>
            <w:r w:rsidR="00445723" w:rsidRPr="00AB63E7">
              <w:rPr>
                <w:rStyle w:val="2105pt"/>
                <w:sz w:val="24"/>
                <w:szCs w:val="24"/>
              </w:rPr>
              <w:t xml:space="preserve">ому автономному округу – Югре </w:t>
            </w:r>
            <w:r w:rsidRPr="00AB63E7">
              <w:rPr>
                <w:rStyle w:val="2105pt"/>
                <w:sz w:val="24"/>
                <w:szCs w:val="24"/>
              </w:rPr>
              <w:t>(договорной)»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Ф</w:t>
            </w:r>
            <w:r w:rsidR="0013706F">
              <w:rPr>
                <w:rStyle w:val="2105pt"/>
                <w:sz w:val="24"/>
                <w:szCs w:val="24"/>
              </w:rPr>
              <w:t>ГБУ «20 отряд ФПС ГПС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8700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EC66A5" w:rsidRPr="00AB63E7" w:rsidRDefault="00EC66A5"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AB63E7">
              <w:rPr>
                <w:rStyle w:val="2105pt"/>
                <w:sz w:val="24"/>
                <w:szCs w:val="24"/>
              </w:rPr>
              <w:t>рального казначейства по Ханты-</w:t>
            </w:r>
            <w:r w:rsidRPr="00AB63E7">
              <w:rPr>
                <w:rStyle w:val="2105pt"/>
                <w:sz w:val="24"/>
                <w:szCs w:val="24"/>
              </w:rPr>
              <w:t xml:space="preserve">Мансийскому автономному округу </w:t>
            </w:r>
            <w:r w:rsidR="00AB63E7">
              <w:rPr>
                <w:rStyle w:val="2105pt"/>
                <w:sz w:val="24"/>
                <w:szCs w:val="24"/>
              </w:rPr>
              <w:t>–</w:t>
            </w:r>
            <w:r w:rsidRPr="00AB63E7">
              <w:rPr>
                <w:rStyle w:val="2105pt"/>
                <w:sz w:val="24"/>
                <w:szCs w:val="24"/>
              </w:rPr>
              <w:t xml:space="preserve"> Югре</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«Отряд федеральной противопожарной службы Государственной противопожарной службы по Челябинской области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«Отряд ФПС ГПС по Челябинской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6900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Челябинской</w:t>
            </w:r>
            <w:r w:rsidR="00AB63E7">
              <w:rPr>
                <w:rStyle w:val="2105pt"/>
                <w:sz w:val="24"/>
                <w:szCs w:val="24"/>
              </w:rPr>
              <w:t xml:space="preserve"> </w:t>
            </w:r>
            <w:r w:rsidRPr="00AB63E7">
              <w:rPr>
                <w:rStyle w:val="2105pt"/>
                <w:sz w:val="24"/>
                <w:szCs w:val="24"/>
              </w:rPr>
              <w:t>области</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«14 пожарная часть федеральной противопожарной службы Государственной противопожарной службы по Чувашской Республике (договорная)»</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«14 ПЧ ФПС ГПС по Чувашской Республике (договорная)»</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1500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казначейства по Чувашской</w:t>
            </w:r>
            <w:r w:rsidR="00AB63E7">
              <w:rPr>
                <w:rStyle w:val="2105pt"/>
                <w:sz w:val="24"/>
                <w:szCs w:val="24"/>
              </w:rPr>
              <w:t xml:space="preserve"> </w:t>
            </w:r>
            <w:r w:rsidRPr="00AB63E7">
              <w:rPr>
                <w:rStyle w:val="2105pt"/>
                <w:sz w:val="24"/>
                <w:szCs w:val="24"/>
              </w:rPr>
              <w:t>Республике</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«4 отряд федеральной противопожарной службы Государственной противопожарной службы по Ямало-Ненецкому автономному округу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«4 отряд ФПС ГПС по Ямало-Ненецкому автономному округу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9000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AB63E7">
              <w:rPr>
                <w:rStyle w:val="2105pt"/>
                <w:sz w:val="24"/>
                <w:szCs w:val="24"/>
              </w:rPr>
              <w:t>рального казначейства по Ямало-</w:t>
            </w:r>
            <w:r w:rsidRPr="00AB63E7">
              <w:rPr>
                <w:rStyle w:val="2105pt"/>
                <w:sz w:val="24"/>
                <w:szCs w:val="24"/>
              </w:rPr>
              <w:t>Ненецкому автономному округу</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«6 отряд федеральной противопожарной службы Государственной противопожарной службы по Ямало-Ненецкому автономному округу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«6 отряд ФПС ГПС по Ямало-Ненецкому автономному округу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9000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казна</w:t>
            </w:r>
            <w:r w:rsidR="00AB63E7">
              <w:rPr>
                <w:rStyle w:val="2105pt"/>
                <w:sz w:val="24"/>
                <w:szCs w:val="24"/>
              </w:rPr>
              <w:t>чейства по Ямало-</w:t>
            </w:r>
            <w:r w:rsidRPr="00AB63E7">
              <w:rPr>
                <w:rStyle w:val="2105pt"/>
                <w:sz w:val="24"/>
                <w:szCs w:val="24"/>
              </w:rPr>
              <w:t>Ненецкому автономному округу</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«7 отряд федеральной противопожарной службы Государственной противопожарной службы по Ямало-Ненецкому автономному округу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«7 отряд ФПС ГПС по Ямало-Ненецкому автономному округу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9000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AB63E7">
              <w:rPr>
                <w:rStyle w:val="2105pt"/>
                <w:sz w:val="24"/>
                <w:szCs w:val="24"/>
              </w:rPr>
              <w:t>рального казначейства по Ямало-</w:t>
            </w:r>
            <w:r w:rsidRPr="00AB63E7">
              <w:rPr>
                <w:rStyle w:val="2105pt"/>
                <w:sz w:val="24"/>
                <w:szCs w:val="24"/>
              </w:rPr>
              <w:t>Ненецкому автономному округу</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«8 отряд федеральной противопожарной службы Государственной противопожарной службы по Ямало-Ненецкому автономному округу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«8 отряд ФПС ГПС по Ямало-Ненецкому автономному округу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9000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AB63E7">
              <w:rPr>
                <w:rStyle w:val="2105pt"/>
                <w:sz w:val="24"/>
                <w:szCs w:val="24"/>
              </w:rPr>
              <w:t>рального казначейства по Ямало-</w:t>
            </w:r>
            <w:r w:rsidRPr="00AB63E7">
              <w:rPr>
                <w:rStyle w:val="2105pt"/>
                <w:sz w:val="24"/>
                <w:szCs w:val="24"/>
              </w:rPr>
              <w:t>Ненецкому автономному округу</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«9 отряд федеральной противопожарной службы Государственной противопожарной службы по Ямало-Ненецкому автономному округу(договорной)»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«9 отряд ФПС ГПС по Ямало-Ненецкому автономному округу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9000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w:t>
            </w:r>
            <w:r w:rsidR="0013706F">
              <w:rPr>
                <w:rStyle w:val="2105pt"/>
                <w:sz w:val="24"/>
                <w:szCs w:val="24"/>
              </w:rPr>
              <w:t>рального казначейства по Ямало-</w:t>
            </w:r>
            <w:r w:rsidRPr="00AB63E7">
              <w:rPr>
                <w:rStyle w:val="2105pt"/>
                <w:sz w:val="24"/>
                <w:szCs w:val="24"/>
              </w:rPr>
              <w:t>Ненецкому автономному округу</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Федеральное государственное бюджетное учреждение «10 отряд федеральной противопожарной службы Государственной противопожарной службы по Ямало-Ненецкому автономному округу (договорной)»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«10 отряд ФПС ГПС по Ямало-Ненецкому автономному округу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9003</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Отдел № 3 Управления Федерального казначейства по Ямало-Ненецкому автономному округу</w:t>
            </w:r>
          </w:p>
        </w:tc>
      </w:tr>
      <w:tr w:rsidR="00445723" w:rsidRPr="00AB63E7" w:rsidTr="00287790">
        <w:trPr>
          <w:cantSplit/>
          <w:trHeight w:val="20"/>
        </w:trPr>
        <w:tc>
          <w:tcPr>
            <w:tcW w:w="686"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numPr>
                <w:ilvl w:val="0"/>
                <w:numId w:val="29"/>
              </w:numPr>
              <w:shd w:val="clear" w:color="auto" w:fill="auto"/>
              <w:spacing w:before="0" w:line="240" w:lineRule="auto"/>
              <w:jc w:val="center"/>
              <w:rPr>
                <w:rStyle w:val="2105pt"/>
                <w:sz w:val="24"/>
                <w:szCs w:val="24"/>
              </w:rPr>
            </w:pPr>
          </w:p>
        </w:tc>
        <w:tc>
          <w:tcPr>
            <w:tcW w:w="606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pacing w:before="0" w:line="240" w:lineRule="auto"/>
              <w:jc w:val="center"/>
              <w:rPr>
                <w:rStyle w:val="2105pt"/>
                <w:sz w:val="24"/>
                <w:szCs w:val="24"/>
              </w:rPr>
            </w:pPr>
            <w:r w:rsidRPr="00AB63E7">
              <w:rPr>
                <w:rStyle w:val="2105pt"/>
                <w:sz w:val="24"/>
                <w:szCs w:val="24"/>
              </w:rPr>
              <w:t xml:space="preserve">Федеральное государственное бюджетное учреждение «3 отряд федеральной противопожарной службы Государственной противопожарной службы по </w:t>
            </w:r>
            <w:r w:rsidR="00AB63E7">
              <w:rPr>
                <w:rStyle w:val="2105pt"/>
                <w:sz w:val="24"/>
                <w:szCs w:val="24"/>
              </w:rPr>
              <w:t xml:space="preserve">Ярославской области </w:t>
            </w:r>
            <w:r w:rsidRPr="00AB63E7">
              <w:rPr>
                <w:rStyle w:val="2105pt"/>
                <w:sz w:val="24"/>
                <w:szCs w:val="24"/>
              </w:rPr>
              <w:t>(договорной)»</w:t>
            </w:r>
          </w:p>
        </w:tc>
        <w:tc>
          <w:tcPr>
            <w:tcW w:w="2835"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ФГБУ «3 отряд ФПС ГПС по Ярославской области (договорной)»</w:t>
            </w:r>
          </w:p>
        </w:tc>
        <w:tc>
          <w:tcPr>
            <w:tcW w:w="1842" w:type="dxa"/>
            <w:tcBorders>
              <w:top w:val="single" w:sz="4" w:space="0" w:color="auto"/>
              <w:left w:val="single" w:sz="4" w:space="0" w:color="auto"/>
              <w:bottom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7100</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rsidR="00445723" w:rsidRPr="00AB63E7" w:rsidRDefault="00445723" w:rsidP="00AB63E7">
            <w:pPr>
              <w:pStyle w:val="20"/>
              <w:shd w:val="clear" w:color="auto" w:fill="auto"/>
              <w:spacing w:before="0" w:line="240" w:lineRule="auto"/>
              <w:jc w:val="center"/>
              <w:rPr>
                <w:rStyle w:val="2105pt"/>
                <w:sz w:val="24"/>
                <w:szCs w:val="24"/>
              </w:rPr>
            </w:pPr>
            <w:r w:rsidRPr="00AB63E7">
              <w:rPr>
                <w:rStyle w:val="2105pt"/>
                <w:sz w:val="24"/>
                <w:szCs w:val="24"/>
              </w:rPr>
              <w:t>Управление Федерального к</w:t>
            </w:r>
            <w:r w:rsidR="00AB63E7">
              <w:rPr>
                <w:rStyle w:val="2105pt"/>
                <w:sz w:val="24"/>
                <w:szCs w:val="24"/>
              </w:rPr>
              <w:t xml:space="preserve">азначейства по Ярославской </w:t>
            </w:r>
            <w:r w:rsidRPr="00AB63E7">
              <w:rPr>
                <w:rStyle w:val="2105pt"/>
                <w:sz w:val="24"/>
                <w:szCs w:val="24"/>
              </w:rPr>
              <w:t>области</w:t>
            </w:r>
          </w:p>
        </w:tc>
      </w:tr>
    </w:tbl>
    <w:p w:rsidR="00EF5554" w:rsidRDefault="00EF5554" w:rsidP="0029702F">
      <w:pPr>
        <w:spacing w:after="0" w:line="240" w:lineRule="auto"/>
        <w:rPr>
          <w:rFonts w:ascii="Times New Roman" w:eastAsia="Times New Roman" w:hAnsi="Times New Roman" w:cs="Times New Roman"/>
          <w:sz w:val="28"/>
          <w:szCs w:val="28"/>
        </w:rPr>
        <w:sectPr w:rsidR="00EF5554" w:rsidSect="00EF5554">
          <w:footnotePr>
            <w:numRestart w:val="eachPage"/>
          </w:footnotePr>
          <w:pgSz w:w="16840" w:h="11900" w:orient="landscape"/>
          <w:pgMar w:top="1134" w:right="851" w:bottom="567" w:left="851" w:header="0" w:footer="6" w:gutter="0"/>
          <w:cols w:space="720"/>
          <w:noEndnote/>
          <w:docGrid w:linePitch="360"/>
        </w:sectPr>
      </w:pPr>
    </w:p>
    <w:p w:rsidR="00445723" w:rsidRDefault="00445723" w:rsidP="00445723">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2</w:t>
      </w:r>
    </w:p>
    <w:p w:rsidR="00E86C1D" w:rsidRDefault="00445723" w:rsidP="00445723">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 приказу МЧС России от 22.09.2020 № 708</w:t>
      </w:r>
    </w:p>
    <w:p w:rsidR="00445723" w:rsidRDefault="00445723" w:rsidP="00EF5554">
      <w:pPr>
        <w:spacing w:after="0" w:line="240" w:lineRule="auto"/>
        <w:jc w:val="both"/>
        <w:rPr>
          <w:rFonts w:ascii="Times New Roman" w:eastAsia="Times New Roman" w:hAnsi="Times New Roman" w:cs="Times New Roman"/>
          <w:sz w:val="28"/>
          <w:szCs w:val="28"/>
        </w:rPr>
      </w:pPr>
    </w:p>
    <w:p w:rsidR="00445723" w:rsidRPr="00445723" w:rsidRDefault="00445723" w:rsidP="00445723">
      <w:pPr>
        <w:spacing w:after="0" w:line="240" w:lineRule="auto"/>
        <w:jc w:val="center"/>
        <w:rPr>
          <w:rFonts w:ascii="Times New Roman" w:eastAsia="Times New Roman" w:hAnsi="Times New Roman" w:cs="Times New Roman"/>
          <w:sz w:val="28"/>
          <w:szCs w:val="28"/>
        </w:rPr>
      </w:pPr>
      <w:r w:rsidRPr="00445723">
        <w:rPr>
          <w:rFonts w:ascii="Times New Roman" w:eastAsia="Times New Roman" w:hAnsi="Times New Roman" w:cs="Times New Roman"/>
          <w:sz w:val="28"/>
          <w:szCs w:val="28"/>
        </w:rPr>
        <w:t>Перечень</w:t>
      </w:r>
    </w:p>
    <w:p w:rsidR="00445723" w:rsidRDefault="00445723" w:rsidP="00445723">
      <w:pPr>
        <w:spacing w:after="0" w:line="240" w:lineRule="auto"/>
        <w:jc w:val="center"/>
        <w:rPr>
          <w:rFonts w:ascii="Times New Roman" w:eastAsia="Times New Roman" w:hAnsi="Times New Roman" w:cs="Times New Roman"/>
          <w:sz w:val="28"/>
          <w:szCs w:val="28"/>
        </w:rPr>
      </w:pPr>
      <w:r w:rsidRPr="00445723">
        <w:rPr>
          <w:rFonts w:ascii="Times New Roman" w:eastAsia="Times New Roman" w:hAnsi="Times New Roman" w:cs="Times New Roman"/>
          <w:sz w:val="28"/>
          <w:szCs w:val="28"/>
        </w:rPr>
        <w:t>публичных обязательств перед физическим лицом, подлежащих исполнению в денежной форме, передаваемых МЧС России для исполнения федеральным государственным бюджетным и автоно</w:t>
      </w:r>
      <w:r>
        <w:rPr>
          <w:rFonts w:ascii="Times New Roman" w:eastAsia="Times New Roman" w:hAnsi="Times New Roman" w:cs="Times New Roman"/>
          <w:sz w:val="28"/>
          <w:szCs w:val="28"/>
        </w:rPr>
        <w:t xml:space="preserve">мным учреждениям, находящимся в </w:t>
      </w:r>
      <w:r w:rsidRPr="00445723">
        <w:rPr>
          <w:rFonts w:ascii="Times New Roman" w:eastAsia="Times New Roman" w:hAnsi="Times New Roman" w:cs="Times New Roman"/>
          <w:sz w:val="28"/>
          <w:szCs w:val="28"/>
        </w:rPr>
        <w:t>ведении МЧС России</w:t>
      </w:r>
    </w:p>
    <w:p w:rsidR="00445723" w:rsidRDefault="00445723" w:rsidP="00445723">
      <w:pPr>
        <w:spacing w:after="0" w:line="240" w:lineRule="auto"/>
        <w:rPr>
          <w:rFonts w:ascii="Times New Roman" w:eastAsia="Times New Roman" w:hAnsi="Times New Roman" w:cs="Times New Roman"/>
          <w:sz w:val="28"/>
          <w:szCs w:val="28"/>
        </w:rPr>
      </w:pPr>
    </w:p>
    <w:tbl>
      <w:tblPr>
        <w:tblW w:w="0" w:type="auto"/>
        <w:tblLayout w:type="fixed"/>
        <w:tblCellMar>
          <w:top w:w="28" w:type="dxa"/>
          <w:left w:w="85" w:type="dxa"/>
          <w:bottom w:w="28" w:type="dxa"/>
          <w:right w:w="85" w:type="dxa"/>
        </w:tblCellMar>
        <w:tblLook w:val="0000" w:firstRow="0" w:lastRow="0" w:firstColumn="0" w:lastColumn="0" w:noHBand="0" w:noVBand="0"/>
      </w:tblPr>
      <w:tblGrid>
        <w:gridCol w:w="595"/>
        <w:gridCol w:w="5586"/>
        <w:gridCol w:w="3905"/>
      </w:tblGrid>
      <w:tr w:rsidR="00D700DA" w:rsidRPr="00D700DA" w:rsidTr="004F72F4">
        <w:trPr>
          <w:cantSplit/>
          <w:trHeight w:val="20"/>
          <w:tblHeader/>
        </w:trPr>
        <w:tc>
          <w:tcPr>
            <w:tcW w:w="595" w:type="dxa"/>
            <w:tcBorders>
              <w:top w:val="single" w:sz="4" w:space="0" w:color="auto"/>
              <w:left w:val="single" w:sz="4" w:space="0" w:color="auto"/>
            </w:tcBorders>
            <w:shd w:val="clear" w:color="auto" w:fill="FFFFFF"/>
            <w:vAlign w:val="center"/>
          </w:tcPr>
          <w:p w:rsidR="00D700DA" w:rsidRPr="00D700DA" w:rsidRDefault="00D700DA" w:rsidP="00D700DA">
            <w:pPr>
              <w:pStyle w:val="20"/>
              <w:shd w:val="clear" w:color="auto" w:fill="auto"/>
              <w:spacing w:before="0" w:line="240" w:lineRule="auto"/>
              <w:jc w:val="center"/>
            </w:pPr>
            <w:r w:rsidRPr="00D700DA">
              <w:t>№ п/п</w:t>
            </w:r>
          </w:p>
        </w:tc>
        <w:tc>
          <w:tcPr>
            <w:tcW w:w="5586" w:type="dxa"/>
            <w:tcBorders>
              <w:top w:val="single" w:sz="4" w:space="0" w:color="auto"/>
              <w:left w:val="single" w:sz="4" w:space="0" w:color="auto"/>
            </w:tcBorders>
            <w:shd w:val="clear" w:color="auto" w:fill="FFFFFF"/>
            <w:vAlign w:val="center"/>
          </w:tcPr>
          <w:p w:rsidR="00D700DA" w:rsidRPr="00D700DA" w:rsidRDefault="00D700DA" w:rsidP="00D700DA">
            <w:pPr>
              <w:pStyle w:val="20"/>
              <w:shd w:val="clear" w:color="auto" w:fill="auto"/>
              <w:spacing w:before="0" w:line="240" w:lineRule="auto"/>
              <w:jc w:val="center"/>
            </w:pPr>
            <w:r w:rsidRPr="00D700DA">
              <w:t>Наименование публичного обязательства</w:t>
            </w:r>
          </w:p>
        </w:tc>
        <w:tc>
          <w:tcPr>
            <w:tcW w:w="3905" w:type="dxa"/>
            <w:tcBorders>
              <w:top w:val="single" w:sz="4" w:space="0" w:color="auto"/>
              <w:left w:val="single" w:sz="4" w:space="0" w:color="auto"/>
              <w:right w:val="single" w:sz="4" w:space="0" w:color="auto"/>
            </w:tcBorders>
            <w:shd w:val="clear" w:color="auto" w:fill="FFFFFF"/>
            <w:vAlign w:val="center"/>
          </w:tcPr>
          <w:p w:rsidR="00D700DA" w:rsidRPr="00D700DA" w:rsidRDefault="00D700DA" w:rsidP="00D700DA">
            <w:pPr>
              <w:pStyle w:val="20"/>
              <w:shd w:val="clear" w:color="auto" w:fill="auto"/>
              <w:spacing w:before="0" w:line="240" w:lineRule="auto"/>
              <w:jc w:val="center"/>
            </w:pPr>
            <w:r w:rsidRPr="00D700DA">
              <w:t>Правовое основание</w:t>
            </w:r>
          </w:p>
        </w:tc>
      </w:tr>
      <w:tr w:rsidR="00D700DA" w:rsidRPr="00D700DA" w:rsidTr="004F72F4">
        <w:trPr>
          <w:cantSplit/>
          <w:trHeight w:val="20"/>
        </w:trPr>
        <w:tc>
          <w:tcPr>
            <w:tcW w:w="595" w:type="dxa"/>
            <w:tcBorders>
              <w:top w:val="single" w:sz="4" w:space="0" w:color="auto"/>
              <w:left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pPr>
          </w:p>
        </w:tc>
        <w:tc>
          <w:tcPr>
            <w:tcW w:w="5586" w:type="dxa"/>
            <w:tcBorders>
              <w:top w:val="single" w:sz="4" w:space="0" w:color="auto"/>
              <w:lef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Возмещение расходов на погребение, на изготовление и установку надгробных памятников</w:t>
            </w:r>
          </w:p>
        </w:tc>
        <w:tc>
          <w:tcPr>
            <w:tcW w:w="3905" w:type="dxa"/>
            <w:tcBorders>
              <w:top w:val="single" w:sz="4" w:space="0" w:color="auto"/>
              <w:left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12.01.1996 № 8-ФЗ «О погребении и похоронном деле» (Собрание законодательства Российской Федерации, 1996, № 3, ст. 146; 2019, № 40, ст. 5488)</w:t>
            </w:r>
          </w:p>
        </w:tc>
      </w:tr>
      <w:tr w:rsidR="00D700DA" w:rsidRPr="00D700DA" w:rsidTr="004F72F4">
        <w:trPr>
          <w:cantSplit/>
          <w:trHeight w:val="20"/>
        </w:trPr>
        <w:tc>
          <w:tcPr>
            <w:tcW w:w="595" w:type="dxa"/>
            <w:tcBorders>
              <w:top w:val="single" w:sz="4" w:space="0" w:color="auto"/>
              <w:left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Единовременное пособие членам семьи погибшего (умершего) военнослужащего или гражданина, проходившего военные сборы в случае гибели (смерти) военнослужащего или гражданина, призванного на военные сборы, наступившей при исполнении им обязанностей военной службы, либо его смерти, наступившей вследствие увечья (ранения, травмы, контузии) или заболевания, полученных им при исполнении обязанностей военной службы</w:t>
            </w:r>
          </w:p>
        </w:tc>
        <w:tc>
          <w:tcPr>
            <w:tcW w:w="3905" w:type="dxa"/>
            <w:tcBorders>
              <w:top w:val="single" w:sz="4" w:space="0" w:color="auto"/>
              <w:left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07.11.2011 № 306-ФЗ «О денежном довольствии военнослужащих и предоставлении им отдельных выплат» (Собрание законодательства Российской Федерации, 2011, № 45, ст. 6336; 2020, № 31, ст. 5047)</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Единовременное пособие при увольнении военнослужащего с военной службы или отчислении с военных сборов гражданина, призванного на военные сборы, в связи с признанием его не годным к военной службе вследствие военной травмы</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07.11.2011 № 306-ФЗ «О денежном довольствии военнослужащих и предоставлении им отдельных выплат»</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Ежемесячная денежная компенсация членам семьи военнослужащего или гражданина, призванного на военные сборы в случае гибели (смерти) военнослужащего или гражданина, призванного на военные сборы, наступившей при исполнении им обязанностей военной службы, либо смерти, наступившей вследствие военной травмы, а также членам семьи военнослужащего или гражданина, призванного на военные сборы, пропавших без вести при исполнении ими обязанностей военной службы</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07.11.2011 № 306-ФЗ «О денежном довольствии военнослужащих и предоставлении им отдельных выплат»</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Ежемесячная денежная компенсация в возмещение вреда, причиненного здоровью военнослужащего или гражданина, призванного на военные сборы, при установлении ему в период прохождения военной службы (военных сборов) либо после увольнения с военной службы (отчисления с военных сборов или окончания военных сборов) инвалидности вследствие увечья (ранения, травмы, контузии) или заболевания, полученных им при исполнении обязанностей военной службы</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07.11.2011 № 306-ФЗ «О денежном довольствии военнослужащих и предоставлении им отдельных выплат»</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Выплата денежного довольствия причитающегося</w:t>
            </w:r>
            <w:r>
              <w:t xml:space="preserve"> </w:t>
            </w:r>
            <w:r w:rsidRPr="00D700DA">
              <w:t>военнослужащему, проходившему военную службу по контракту, и не полученного им ко дню его гибели (смерти)</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07.11.2011 № 306-ФЗ «О денежном довольствии военнослужащих и предоставлении им отдельных выплат»</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Выплата денежного довольствия, причитающегося</w:t>
            </w:r>
            <w:r>
              <w:t xml:space="preserve"> </w:t>
            </w:r>
            <w:r w:rsidRPr="00D700DA">
              <w:t>военнослужащему, проходившему военную службу по призыву, и не полученного им ко дню гибели</w:t>
            </w:r>
            <w:r>
              <w:t xml:space="preserve"> (смерти)</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07.11.2011 № 306-ФЗ «О денежном довольствии военнослужащих и предоставлении им отдельных</w:t>
            </w:r>
            <w:r>
              <w:t xml:space="preserve"> выплат»</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Выплата командировочных расходов, подъемного пособия и суточные в связи с переводом военнослужащего на новое место военной службы, причитающиеся и не полученные военнослужащим ко дню его гибели (смерти), или на день вступления в законную силу решения суда о признании его безвестно отсутствующим или об объявлении его умершим</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07.11.2011 № 306-ФЗ «О денежном довольствии военнослужащих и предоставлении им отдельных выплат»</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Единовременное поощрение в случае гибели (смерти) военнослужащего или гражданина, уволенного с военной службы при награждении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07.11.2011 № 306-ФЗ «О денежном довольствии военнослужащих и предоставлении им отдельных выплат»</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Денежные выплаты, причитающиеся гражданину, призванному на военные сборы и не полученные им ко дню его гибели (смерти)</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27.05.1998 № 76-ФЗ «О статусе военнослужащих» (Собрание законодательства Российской Федерации 1998, № 22, ст. 2331; 2020, № 31, ст. 5035)</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Ежемесячная выплата оклада по специальному званию в течение одного года после увольнения гражданам, уволенным со службы в учреждениях и органах федер</w:t>
            </w:r>
            <w:r>
              <w:t>альной противопожарной службы Г</w:t>
            </w:r>
            <w:r w:rsidRPr="00D700DA">
              <w:t>осударственной противопожарной службы, без права на пенсию, имеющим общую продолжительность службы менее 20 лет</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Российской Федерации, 2012, № 53, ст. 7608; 2020, № 31, ст. 5047)</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Единовременные пособия лицам, являвшимся сотрудниками учреждений и органов федер</w:t>
            </w:r>
            <w:r>
              <w:t>альной противопожарной службы Г</w:t>
            </w:r>
            <w:r w:rsidRPr="00D700DA">
              <w:t>осударственной противопожарной службы, получившим увечье или иное повреждение здоровья, исключающие возможность дальнейшего прохождения службы, а также семьям и иждивенцам сотрудников учреждений и органов федер</w:t>
            </w:r>
            <w:r>
              <w:t>альной противопожарной службы Г</w:t>
            </w:r>
            <w:r w:rsidRPr="00D700DA">
              <w:t>осударственной противопожарной службы, погибших (умерших) в связи с выполнением служебных обязанностей либо вследствие заболевания, полученного в период прохождения службы в указанных органах</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Единовременное пособие в случае гибели спасателей профессиональных аварийно- спасательных служб, профессиональных аварийно- спасательных формирований, наступившей при исполнении ими обязанностей, возложенных на них трудовым договором (контрактом), либо в случае смерти, наступившей до истечения одного года со дня увольнения из аварийно-спасательной службы, аварийно-спасательного формирования, вследствие увечья (ранения, травмы, контузии) или заболевания, полученных в период и в связи с исполнением ими обязанностей, возложенных на них трудовым договором (контрактом), членам их семей</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22.08.1995 № 151-ФЗ «Об аварийно-спасательных службах и статусе спасателей» (Собрание законодательства Российской Федерации, 1995, № 35, ст. 3503; 2020, № 29, ст. 4517)</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pacing w:before="0" w:line="240" w:lineRule="auto"/>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Единовременное пособие в случае получения спасате</w:t>
            </w:r>
            <w:r w:rsidR="004F72F4">
              <w:t>лями профессиональных аварийно-</w:t>
            </w:r>
            <w:r w:rsidRPr="00D700DA">
              <w:t>спасательных служб, профессиональных аварийно- спасательных формирований при исполнении ими обязанностей, возложенных на них трудовым договором (контрактом), увечья (ранения, травмы, контузии), заболевания, исключающих для них возможность дальнейшей работы в качестве спасателя</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22.08.1995 № 151-ФЗ «Об аварийно-спасательных службах и статусе спасателей»</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Ежемесячная денежная компенсация при установлении гражданину Российской Федерации, уволенному из федер</w:t>
            </w:r>
            <w:r>
              <w:t>альной противопожарной службе Г</w:t>
            </w:r>
            <w:r w:rsidRPr="00D700DA">
              <w:t>осударственной противопожарной службы, инвалидности вследствие военной травмы, полученной в связи с выполнением своих служебных обязанностей и исключившей возможность дальнейшего прохождения службы в федер</w:t>
            </w:r>
            <w:r>
              <w:t>альной противопожарной службе Г</w:t>
            </w:r>
            <w:r w:rsidRPr="00D700DA">
              <w:t>осударственной противопожарной службы</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Меры социальной поддержки граждан, подвергшихся воздействию радиации вследствие катастрофы на Чернобыльской АЭС</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1991, № 21, ст. 699; Собрание законодательства Российской Федерации, 2020, 17, ст. 2725)</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Пособие по уходу за ребенком гражданам, подвергшимся воздействию радиации вследствие катастрофы на Чернобыльской АЭС</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Закон Российской Федерации от 15.05.1991 № 1244-1 «О социальной защите граждан, подвергшихся воздействию радиации вследствие катастрофы на Чернобыльской АЭС»</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Меры социальной поддержки, граждан, подвергшихся радиационному воздействию вследствие ядерных испытаний на Семипалатинском полигоне</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10.01.2002 № 2-ФЗ «О социальных гарантиях гражданам, подвергшимся радиационному воздействию вследствие ядерных испытаний на Семипалатинском полигоне» (Собрание законодательства Российской Федерации, 2002, № 2, ст. 128; 2020, № 17, ст. 2725)</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Меры социальной поддержки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 48, ст. 5850; 2020, № 17, ст. 2725)</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Пособие на приобретение учебной литературы и письменных принадлежностей детям-сиротам и детям, оставшимся без попечения родителей, лицам из числа детей- 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МЧС России</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21.12.1996 № 159-ФЗ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1996, № 52, ст. 5880; 2018, №32, ст. 5115)</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Единовременное денежное пособие</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21.12.1996 № 159-ФЗ «О дополнительных гарантиях по социальной поддержке детей-сирот и детей, оставшихся без попечения родителей»</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Денежная компенсация взамен бесплатного комплекта одежды, обуви, мягкого инвентаря, оборудования</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21.12.1996 № 159-ФЗ «О дополнительных гарантиях по социальной поддержке детей- сирот и детей, оставшихся без попечения родителей»</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Возмещение расходов на проезд</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21.12.1996 № 159-ФЗ «О дополнительных гарантиях по социальной поддержке детей-сирот и детей, оставшихся без попечения родителей»</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Единовременное пособие в случае гибели (смерти) сотрудников федер</w:t>
            </w:r>
            <w:r>
              <w:t>альной противопожарной службы Г</w:t>
            </w:r>
            <w:r w:rsidRPr="00D700DA">
              <w:t>осударственной противопожарной службы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w:t>
            </w:r>
            <w:r>
              <w:t>ого года со дня увольнения из Г</w:t>
            </w:r>
            <w:r w:rsidRPr="00D700DA">
              <w:t>осударственной противопожа</w:t>
            </w:r>
            <w:r w:rsidR="004F72F4">
              <w:t>рной службы</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21.12.1994 № 69-ФЗ «О пожарной безопасности» (Собрание законодательства Российской Федерации, 1994, № 35, ст. 3649; 2019, № 52, ст. 7805)</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Единовременное пособие при досрочном увольнении сотрудников федеральной противопожарной службы Государственной</w:t>
            </w:r>
            <w:r>
              <w:t xml:space="preserve"> </w:t>
            </w:r>
            <w:r w:rsidRPr="00D700DA">
              <w:t>противопожарной службы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w:t>
            </w:r>
            <w:r w:rsidR="004F72F4">
              <w:t>полнении служебных обязанностей</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Федеральный закон от 21.12.1994 № 69-ФЗ «О пожарной безопасности»</w:t>
            </w:r>
          </w:p>
        </w:tc>
      </w:tr>
      <w:tr w:rsidR="00D700DA" w:rsidRPr="00D700DA" w:rsidTr="004F72F4">
        <w:trPr>
          <w:cantSplit/>
          <w:trHeight w:val="20"/>
        </w:trPr>
        <w:tc>
          <w:tcPr>
            <w:tcW w:w="595" w:type="dxa"/>
            <w:tcBorders>
              <w:top w:val="single" w:sz="4" w:space="0" w:color="auto"/>
              <w:left w:val="single" w:sz="4" w:space="0" w:color="auto"/>
              <w:bottom w:val="single" w:sz="4" w:space="0" w:color="auto"/>
            </w:tcBorders>
            <w:shd w:val="clear" w:color="auto" w:fill="FFFFFF"/>
            <w:vAlign w:val="center"/>
          </w:tcPr>
          <w:p w:rsidR="00D700DA" w:rsidRPr="00D700DA" w:rsidRDefault="00D700DA" w:rsidP="00AB63E7">
            <w:pPr>
              <w:pStyle w:val="20"/>
              <w:numPr>
                <w:ilvl w:val="0"/>
                <w:numId w:val="28"/>
              </w:numPr>
              <w:shd w:val="clear" w:color="auto" w:fill="auto"/>
              <w:spacing w:before="0" w:line="240" w:lineRule="auto"/>
              <w:jc w:val="left"/>
            </w:pPr>
          </w:p>
        </w:tc>
        <w:tc>
          <w:tcPr>
            <w:tcW w:w="5586" w:type="dxa"/>
            <w:tcBorders>
              <w:top w:val="single" w:sz="4" w:space="0" w:color="auto"/>
              <w:left w:val="single" w:sz="4" w:space="0" w:color="auto"/>
              <w:bottom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Стипендии Президента Российской федерации для молодых ученных и аспирантов, осуществляющих перспективные научные исследования и разработки по приоритетным направлениям модернизации российской экономики</w:t>
            </w:r>
          </w:p>
        </w:tc>
        <w:tc>
          <w:tcPr>
            <w:tcW w:w="3905" w:type="dxa"/>
            <w:tcBorders>
              <w:top w:val="single" w:sz="4" w:space="0" w:color="auto"/>
              <w:left w:val="single" w:sz="4" w:space="0" w:color="auto"/>
              <w:bottom w:val="single" w:sz="4" w:space="0" w:color="auto"/>
              <w:right w:val="single" w:sz="4" w:space="0" w:color="auto"/>
            </w:tcBorders>
            <w:shd w:val="clear" w:color="auto" w:fill="FFFFFF"/>
          </w:tcPr>
          <w:p w:rsidR="00D700DA" w:rsidRPr="00D700DA" w:rsidRDefault="00D700DA" w:rsidP="00D700DA">
            <w:pPr>
              <w:pStyle w:val="20"/>
              <w:shd w:val="clear" w:color="auto" w:fill="auto"/>
              <w:spacing w:before="0" w:line="240" w:lineRule="auto"/>
            </w:pPr>
            <w:r w:rsidRPr="00D700DA">
              <w:t>Постановление Правительства Российской Федерации от 07.06.2012 № 563 «О назначении и выплате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 (Собрание законодательства Российской Федерации, 2012, № 24, ст. 3194; 2020, №30, ст. 4898)</w:t>
            </w:r>
          </w:p>
        </w:tc>
      </w:tr>
    </w:tbl>
    <w:p w:rsidR="00445723" w:rsidRPr="00BF3E42" w:rsidRDefault="00445723" w:rsidP="00FD7383">
      <w:pPr>
        <w:tabs>
          <w:tab w:val="left" w:pos="7033"/>
        </w:tabs>
        <w:spacing w:after="0" w:line="240" w:lineRule="auto"/>
        <w:rPr>
          <w:rFonts w:ascii="Times New Roman" w:eastAsia="Times New Roman" w:hAnsi="Times New Roman" w:cs="Times New Roman"/>
          <w:sz w:val="28"/>
          <w:szCs w:val="28"/>
        </w:rPr>
      </w:pPr>
    </w:p>
    <w:sectPr w:rsidR="00445723" w:rsidRPr="00BF3E42" w:rsidSect="0029702F">
      <w:footnotePr>
        <w:numRestart w:val="eachPage"/>
      </w:footnotePr>
      <w:pgSz w:w="11900" w:h="16840"/>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E8F" w:rsidRDefault="008A3E8F">
      <w:pPr>
        <w:spacing w:after="0" w:line="240" w:lineRule="auto"/>
      </w:pPr>
      <w:r>
        <w:separator/>
      </w:r>
    </w:p>
  </w:endnote>
  <w:endnote w:type="continuationSeparator" w:id="0">
    <w:p w:rsidR="008A3E8F" w:rsidRDefault="008A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17C" w:rsidRDefault="0075117C">
    <w:pPr>
      <w:rPr>
        <w:sz w:val="2"/>
        <w:szCs w:val="2"/>
      </w:rPr>
    </w:pPr>
    <w:r>
      <w:rPr>
        <w:noProof/>
        <w:sz w:val="24"/>
        <w:szCs w:val="24"/>
      </w:rPr>
      <mc:AlternateContent>
        <mc:Choice Requires="wps">
          <w:drawing>
            <wp:anchor distT="0" distB="0" distL="63500" distR="63500" simplePos="0" relativeHeight="251657216" behindDoc="1" locked="0" layoutInCell="1" allowOverlap="1" wp14:anchorId="2D1C4651" wp14:editId="30C25E14">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17C" w:rsidRDefault="0075117C">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1C4651"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75117C" w:rsidRDefault="0075117C">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17C" w:rsidRDefault="0075117C">
    <w:pPr>
      <w:rPr>
        <w:sz w:val="2"/>
        <w:szCs w:val="2"/>
      </w:rPr>
    </w:pPr>
    <w:r>
      <w:rPr>
        <w:noProof/>
        <w:sz w:val="24"/>
        <w:szCs w:val="24"/>
      </w:rPr>
      <mc:AlternateContent>
        <mc:Choice Requires="wps">
          <w:drawing>
            <wp:anchor distT="0" distB="0" distL="63500" distR="63500" simplePos="0" relativeHeight="251659264" behindDoc="1" locked="0" layoutInCell="1" allowOverlap="1" wp14:anchorId="2B9FF823" wp14:editId="32FF2C82">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17C" w:rsidRDefault="0075117C">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9FF823"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75117C" w:rsidRDefault="0075117C">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E8F" w:rsidRDefault="008A3E8F">
      <w:pPr>
        <w:spacing w:after="0" w:line="240" w:lineRule="auto"/>
      </w:pPr>
      <w:r>
        <w:separator/>
      </w:r>
    </w:p>
  </w:footnote>
  <w:footnote w:type="continuationSeparator" w:id="0">
    <w:p w:rsidR="008A3E8F" w:rsidRDefault="008A3E8F">
      <w:pPr>
        <w:spacing w:after="0" w:line="240" w:lineRule="auto"/>
      </w:pPr>
      <w:r>
        <w:continuationSeparator/>
      </w:r>
    </w:p>
  </w:footnote>
  <w:footnote w:id="1">
    <w:p w:rsidR="0075117C" w:rsidRPr="00EF5554" w:rsidRDefault="0075117C" w:rsidP="00EF5554">
      <w:pPr>
        <w:pStyle w:val="a4"/>
        <w:jc w:val="both"/>
        <w:rPr>
          <w:rFonts w:ascii="Times New Roman" w:hAnsi="Times New Roman" w:cs="Times New Roman"/>
        </w:rPr>
      </w:pPr>
      <w:r w:rsidRPr="00EF5554">
        <w:rPr>
          <w:rStyle w:val="a6"/>
          <w:rFonts w:ascii="Times New Roman" w:hAnsi="Times New Roman" w:cs="Times New Roman"/>
        </w:rPr>
        <w:footnoteRef/>
      </w:r>
      <w:r w:rsidRPr="00EF5554">
        <w:rPr>
          <w:rFonts w:ascii="Times New Roman" w:hAnsi="Times New Roman" w:cs="Times New Roman"/>
        </w:rPr>
        <w:t xml:space="preserve"> Собрание законодательства Российской Федерации, 2010, № 32, ст. 4331; 2012, № 33, ст. 4691.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17C" w:rsidRDefault="0075117C">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5B2F07"/>
    <w:multiLevelType w:val="hybridMultilevel"/>
    <w:tmpl w:val="9B3861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BE45FC5"/>
    <w:multiLevelType w:val="hybridMultilevel"/>
    <w:tmpl w:val="3BFA763C"/>
    <w:lvl w:ilvl="0" w:tplc="2132E3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986DFE"/>
    <w:multiLevelType w:val="hybridMultilevel"/>
    <w:tmpl w:val="B2FA9152"/>
    <w:lvl w:ilvl="0" w:tplc="9FB0C33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FC6F57"/>
    <w:multiLevelType w:val="hybridMultilevel"/>
    <w:tmpl w:val="C7940BDE"/>
    <w:lvl w:ilvl="0" w:tplc="78ACBF84">
      <w:start w:val="1"/>
      <w:numFmt w:val="decimal"/>
      <w:lvlText w:val="%1."/>
      <w:lvlJc w:val="left"/>
      <w:pPr>
        <w:ind w:left="1635" w:hanging="12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22B66B0C"/>
    <w:multiLevelType w:val="hybridMultilevel"/>
    <w:tmpl w:val="75908184"/>
    <w:lvl w:ilvl="0" w:tplc="67C8D002">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57E0B6F"/>
    <w:multiLevelType w:val="hybridMultilevel"/>
    <w:tmpl w:val="A1B0755E"/>
    <w:lvl w:ilvl="0" w:tplc="46F6C51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6" w15:restartNumberingAfterBreak="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1" w15:restartNumberingAfterBreak="0">
    <w:nsid w:val="4B554CB4"/>
    <w:multiLevelType w:val="hybridMultilevel"/>
    <w:tmpl w:val="EADCB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6BE71A6"/>
    <w:multiLevelType w:val="hybridMultilevel"/>
    <w:tmpl w:val="9FBC62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7FD5598"/>
    <w:multiLevelType w:val="hybridMultilevel"/>
    <w:tmpl w:val="CA34C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8F66BB"/>
    <w:multiLevelType w:val="hybridMultilevel"/>
    <w:tmpl w:val="1C96EFB8"/>
    <w:lvl w:ilvl="0" w:tplc="D0A49DB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F47466"/>
    <w:multiLevelType w:val="hybridMultilevel"/>
    <w:tmpl w:val="1B5E2958"/>
    <w:lvl w:ilvl="0" w:tplc="A23EA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164479"/>
    <w:multiLevelType w:val="multilevel"/>
    <w:tmpl w:val="0CE8675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22"/>
  </w:num>
  <w:num w:numId="2">
    <w:abstractNumId w:val="6"/>
  </w:num>
  <w:num w:numId="3">
    <w:abstractNumId w:val="12"/>
  </w:num>
  <w:num w:numId="4">
    <w:abstractNumId w:val="18"/>
  </w:num>
  <w:num w:numId="5">
    <w:abstractNumId w:val="8"/>
  </w:num>
  <w:num w:numId="6">
    <w:abstractNumId w:val="20"/>
  </w:num>
  <w:num w:numId="7">
    <w:abstractNumId w:val="16"/>
  </w:num>
  <w:num w:numId="8">
    <w:abstractNumId w:val="19"/>
  </w:num>
  <w:num w:numId="9">
    <w:abstractNumId w:val="3"/>
  </w:num>
  <w:num w:numId="10">
    <w:abstractNumId w:val="0"/>
  </w:num>
  <w:num w:numId="11">
    <w:abstractNumId w:val="1"/>
  </w:num>
  <w:num w:numId="12">
    <w:abstractNumId w:val="2"/>
  </w:num>
  <w:num w:numId="13">
    <w:abstractNumId w:val="7"/>
  </w:num>
  <w:num w:numId="14">
    <w:abstractNumId w:val="17"/>
  </w:num>
  <w:num w:numId="15">
    <w:abstractNumId w:val="15"/>
  </w:num>
  <w:num w:numId="16">
    <w:abstractNumId w:val="10"/>
  </w:num>
  <w:num w:numId="17">
    <w:abstractNumId w:val="26"/>
  </w:num>
  <w:num w:numId="18">
    <w:abstractNumId w:val="5"/>
  </w:num>
  <w:num w:numId="19">
    <w:abstractNumId w:val="28"/>
  </w:num>
  <w:num w:numId="20">
    <w:abstractNumId w:val="13"/>
  </w:num>
  <w:num w:numId="21">
    <w:abstractNumId w:val="14"/>
  </w:num>
  <w:num w:numId="22">
    <w:abstractNumId w:val="9"/>
  </w:num>
  <w:num w:numId="23">
    <w:abstractNumId w:val="21"/>
  </w:num>
  <w:num w:numId="24">
    <w:abstractNumId w:val="24"/>
  </w:num>
  <w:num w:numId="25">
    <w:abstractNumId w:val="11"/>
  </w:num>
  <w:num w:numId="26">
    <w:abstractNumId w:val="25"/>
  </w:num>
  <w:num w:numId="27">
    <w:abstractNumId w:val="27"/>
  </w:num>
  <w:num w:numId="28">
    <w:abstractNumId w:val="4"/>
  </w:num>
  <w:num w:numId="2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03FE"/>
    <w:rsid w:val="0001117B"/>
    <w:rsid w:val="000114D7"/>
    <w:rsid w:val="0001509F"/>
    <w:rsid w:val="00015CFB"/>
    <w:rsid w:val="000225B4"/>
    <w:rsid w:val="00023B1B"/>
    <w:rsid w:val="0002441C"/>
    <w:rsid w:val="0003771C"/>
    <w:rsid w:val="00037FDF"/>
    <w:rsid w:val="0004652D"/>
    <w:rsid w:val="000502B8"/>
    <w:rsid w:val="00052AA4"/>
    <w:rsid w:val="000629A0"/>
    <w:rsid w:val="00066A70"/>
    <w:rsid w:val="00070084"/>
    <w:rsid w:val="000718B8"/>
    <w:rsid w:val="00072FCD"/>
    <w:rsid w:val="0007445C"/>
    <w:rsid w:val="000854EA"/>
    <w:rsid w:val="000A6ABE"/>
    <w:rsid w:val="000B043B"/>
    <w:rsid w:val="000B0995"/>
    <w:rsid w:val="000B1BEE"/>
    <w:rsid w:val="000B6BD0"/>
    <w:rsid w:val="000C2BF4"/>
    <w:rsid w:val="000C3D07"/>
    <w:rsid w:val="000C4AB5"/>
    <w:rsid w:val="000D5E36"/>
    <w:rsid w:val="000E3B82"/>
    <w:rsid w:val="000E6627"/>
    <w:rsid w:val="00103845"/>
    <w:rsid w:val="00107200"/>
    <w:rsid w:val="00112C02"/>
    <w:rsid w:val="001172C7"/>
    <w:rsid w:val="00117567"/>
    <w:rsid w:val="0012295C"/>
    <w:rsid w:val="00122BF3"/>
    <w:rsid w:val="0013706F"/>
    <w:rsid w:val="00141B3F"/>
    <w:rsid w:val="00141C22"/>
    <w:rsid w:val="00144C4D"/>
    <w:rsid w:val="00162471"/>
    <w:rsid w:val="00174F01"/>
    <w:rsid w:val="0017710B"/>
    <w:rsid w:val="00185325"/>
    <w:rsid w:val="00192F98"/>
    <w:rsid w:val="00194FC2"/>
    <w:rsid w:val="00196649"/>
    <w:rsid w:val="00196A70"/>
    <w:rsid w:val="001979D2"/>
    <w:rsid w:val="001A351D"/>
    <w:rsid w:val="001A459C"/>
    <w:rsid w:val="001A5446"/>
    <w:rsid w:val="001A5CB0"/>
    <w:rsid w:val="001C4B8F"/>
    <w:rsid w:val="001D267B"/>
    <w:rsid w:val="001D5407"/>
    <w:rsid w:val="001F4CB7"/>
    <w:rsid w:val="002065CF"/>
    <w:rsid w:val="00213D64"/>
    <w:rsid w:val="00215BBF"/>
    <w:rsid w:val="0021768B"/>
    <w:rsid w:val="002204BA"/>
    <w:rsid w:val="0022559A"/>
    <w:rsid w:val="00235D2B"/>
    <w:rsid w:val="00244936"/>
    <w:rsid w:val="0025042D"/>
    <w:rsid w:val="002548EB"/>
    <w:rsid w:val="002574E2"/>
    <w:rsid w:val="00263C8E"/>
    <w:rsid w:val="00265C50"/>
    <w:rsid w:val="002727BA"/>
    <w:rsid w:val="00282984"/>
    <w:rsid w:val="00287790"/>
    <w:rsid w:val="0029559A"/>
    <w:rsid w:val="0029702F"/>
    <w:rsid w:val="002A228E"/>
    <w:rsid w:val="002B0320"/>
    <w:rsid w:val="002B73CA"/>
    <w:rsid w:val="002E756E"/>
    <w:rsid w:val="002F31B8"/>
    <w:rsid w:val="002F33FD"/>
    <w:rsid w:val="002F44C2"/>
    <w:rsid w:val="00302935"/>
    <w:rsid w:val="00303003"/>
    <w:rsid w:val="0030394B"/>
    <w:rsid w:val="0030624F"/>
    <w:rsid w:val="00321383"/>
    <w:rsid w:val="00330DE0"/>
    <w:rsid w:val="00331287"/>
    <w:rsid w:val="003329ED"/>
    <w:rsid w:val="00340136"/>
    <w:rsid w:val="003441D1"/>
    <w:rsid w:val="0034784A"/>
    <w:rsid w:val="00354B5E"/>
    <w:rsid w:val="00356F61"/>
    <w:rsid w:val="00364AA3"/>
    <w:rsid w:val="00366354"/>
    <w:rsid w:val="0037283B"/>
    <w:rsid w:val="00376E4D"/>
    <w:rsid w:val="0038005C"/>
    <w:rsid w:val="0038607C"/>
    <w:rsid w:val="00390A5D"/>
    <w:rsid w:val="00392749"/>
    <w:rsid w:val="003A44B1"/>
    <w:rsid w:val="003B0EDD"/>
    <w:rsid w:val="003C292C"/>
    <w:rsid w:val="003C77A3"/>
    <w:rsid w:val="003D2795"/>
    <w:rsid w:val="003E0666"/>
    <w:rsid w:val="003E0F65"/>
    <w:rsid w:val="003E43FF"/>
    <w:rsid w:val="003E48C6"/>
    <w:rsid w:val="003F0043"/>
    <w:rsid w:val="003F32AF"/>
    <w:rsid w:val="003F60C8"/>
    <w:rsid w:val="00403D02"/>
    <w:rsid w:val="0040654E"/>
    <w:rsid w:val="00412011"/>
    <w:rsid w:val="004230BE"/>
    <w:rsid w:val="004250BA"/>
    <w:rsid w:val="00442CDB"/>
    <w:rsid w:val="004440D1"/>
    <w:rsid w:val="00445723"/>
    <w:rsid w:val="004514FC"/>
    <w:rsid w:val="004608B9"/>
    <w:rsid w:val="004608DD"/>
    <w:rsid w:val="00481E18"/>
    <w:rsid w:val="00490381"/>
    <w:rsid w:val="00495F7F"/>
    <w:rsid w:val="004A082B"/>
    <w:rsid w:val="004A0D54"/>
    <w:rsid w:val="004A2D3E"/>
    <w:rsid w:val="004B774A"/>
    <w:rsid w:val="004C0016"/>
    <w:rsid w:val="004C367B"/>
    <w:rsid w:val="004C42B6"/>
    <w:rsid w:val="004C7002"/>
    <w:rsid w:val="004C71D8"/>
    <w:rsid w:val="004D01D8"/>
    <w:rsid w:val="004D1F91"/>
    <w:rsid w:val="004D492F"/>
    <w:rsid w:val="004D69AD"/>
    <w:rsid w:val="004E3DEB"/>
    <w:rsid w:val="004E5191"/>
    <w:rsid w:val="004E6E1D"/>
    <w:rsid w:val="004F19D4"/>
    <w:rsid w:val="004F72F4"/>
    <w:rsid w:val="005063B7"/>
    <w:rsid w:val="00507DB4"/>
    <w:rsid w:val="0051082E"/>
    <w:rsid w:val="00510F82"/>
    <w:rsid w:val="00511FEE"/>
    <w:rsid w:val="00512444"/>
    <w:rsid w:val="00527CA6"/>
    <w:rsid w:val="005320DA"/>
    <w:rsid w:val="00537AE2"/>
    <w:rsid w:val="005411A1"/>
    <w:rsid w:val="00543708"/>
    <w:rsid w:val="005477A0"/>
    <w:rsid w:val="00555F40"/>
    <w:rsid w:val="00556E35"/>
    <w:rsid w:val="00565CB6"/>
    <w:rsid w:val="005828BD"/>
    <w:rsid w:val="005828FD"/>
    <w:rsid w:val="00596354"/>
    <w:rsid w:val="005A606F"/>
    <w:rsid w:val="005B6F15"/>
    <w:rsid w:val="005D5F86"/>
    <w:rsid w:val="005D7F8F"/>
    <w:rsid w:val="005E7AB9"/>
    <w:rsid w:val="005F0B0C"/>
    <w:rsid w:val="005F1660"/>
    <w:rsid w:val="005F6D44"/>
    <w:rsid w:val="006008DA"/>
    <w:rsid w:val="0060141E"/>
    <w:rsid w:val="0060559E"/>
    <w:rsid w:val="00605E40"/>
    <w:rsid w:val="00617D21"/>
    <w:rsid w:val="00626DC8"/>
    <w:rsid w:val="00626E12"/>
    <w:rsid w:val="00630AED"/>
    <w:rsid w:val="00634AAD"/>
    <w:rsid w:val="00635AA1"/>
    <w:rsid w:val="0064203D"/>
    <w:rsid w:val="006438BE"/>
    <w:rsid w:val="00650D1B"/>
    <w:rsid w:val="00654C3C"/>
    <w:rsid w:val="00661DE0"/>
    <w:rsid w:val="006664B9"/>
    <w:rsid w:val="00683EDD"/>
    <w:rsid w:val="0068584A"/>
    <w:rsid w:val="00687FC6"/>
    <w:rsid w:val="006931B1"/>
    <w:rsid w:val="006A0FEF"/>
    <w:rsid w:val="006A2656"/>
    <w:rsid w:val="006A5BFE"/>
    <w:rsid w:val="006B1C84"/>
    <w:rsid w:val="006C1D96"/>
    <w:rsid w:val="006C6325"/>
    <w:rsid w:val="006C67A0"/>
    <w:rsid w:val="006D02CA"/>
    <w:rsid w:val="006D573E"/>
    <w:rsid w:val="006E0FA8"/>
    <w:rsid w:val="006E1A6E"/>
    <w:rsid w:val="006E7FF5"/>
    <w:rsid w:val="006F3AE9"/>
    <w:rsid w:val="006F3F62"/>
    <w:rsid w:val="00726374"/>
    <w:rsid w:val="007342E4"/>
    <w:rsid w:val="007356B0"/>
    <w:rsid w:val="00735DE3"/>
    <w:rsid w:val="00742848"/>
    <w:rsid w:val="00744959"/>
    <w:rsid w:val="0075117C"/>
    <w:rsid w:val="00754597"/>
    <w:rsid w:val="00754D75"/>
    <w:rsid w:val="007577A2"/>
    <w:rsid w:val="007675AA"/>
    <w:rsid w:val="00771827"/>
    <w:rsid w:val="00774276"/>
    <w:rsid w:val="0079382B"/>
    <w:rsid w:val="0079479E"/>
    <w:rsid w:val="007952A0"/>
    <w:rsid w:val="00795628"/>
    <w:rsid w:val="007B09B3"/>
    <w:rsid w:val="007B4C63"/>
    <w:rsid w:val="007B747B"/>
    <w:rsid w:val="007D34CC"/>
    <w:rsid w:val="007D3B21"/>
    <w:rsid w:val="007F2ECD"/>
    <w:rsid w:val="007F61D4"/>
    <w:rsid w:val="007F648E"/>
    <w:rsid w:val="00812784"/>
    <w:rsid w:val="00814FD8"/>
    <w:rsid w:val="00817848"/>
    <w:rsid w:val="00825D69"/>
    <w:rsid w:val="00832070"/>
    <w:rsid w:val="008336B7"/>
    <w:rsid w:val="0084063F"/>
    <w:rsid w:val="008415A7"/>
    <w:rsid w:val="0084483E"/>
    <w:rsid w:val="00856E7C"/>
    <w:rsid w:val="008673B7"/>
    <w:rsid w:val="00872569"/>
    <w:rsid w:val="00885ECE"/>
    <w:rsid w:val="00887E88"/>
    <w:rsid w:val="0089581B"/>
    <w:rsid w:val="008968DC"/>
    <w:rsid w:val="008A3953"/>
    <w:rsid w:val="008A3E8F"/>
    <w:rsid w:val="008B1E1D"/>
    <w:rsid w:val="008B2349"/>
    <w:rsid w:val="008B46E8"/>
    <w:rsid w:val="008C199B"/>
    <w:rsid w:val="008C1BD2"/>
    <w:rsid w:val="008C46DB"/>
    <w:rsid w:val="008D1FB1"/>
    <w:rsid w:val="008D2342"/>
    <w:rsid w:val="008D4A33"/>
    <w:rsid w:val="008D5B7E"/>
    <w:rsid w:val="008E21BE"/>
    <w:rsid w:val="008E2712"/>
    <w:rsid w:val="008E7B38"/>
    <w:rsid w:val="008F338C"/>
    <w:rsid w:val="008F37D0"/>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2A9C"/>
    <w:rsid w:val="00973DA9"/>
    <w:rsid w:val="009826FF"/>
    <w:rsid w:val="0098474E"/>
    <w:rsid w:val="00990EAD"/>
    <w:rsid w:val="0099556F"/>
    <w:rsid w:val="00997004"/>
    <w:rsid w:val="009978C8"/>
    <w:rsid w:val="009A1750"/>
    <w:rsid w:val="009C325F"/>
    <w:rsid w:val="009E5BF1"/>
    <w:rsid w:val="009E65C8"/>
    <w:rsid w:val="009E798D"/>
    <w:rsid w:val="009F366E"/>
    <w:rsid w:val="009F7377"/>
    <w:rsid w:val="00A01BEA"/>
    <w:rsid w:val="00A03BF6"/>
    <w:rsid w:val="00A04848"/>
    <w:rsid w:val="00A079A2"/>
    <w:rsid w:val="00A16942"/>
    <w:rsid w:val="00A2320A"/>
    <w:rsid w:val="00A30F09"/>
    <w:rsid w:val="00A50365"/>
    <w:rsid w:val="00A541A6"/>
    <w:rsid w:val="00A643E3"/>
    <w:rsid w:val="00A65DF0"/>
    <w:rsid w:val="00A75518"/>
    <w:rsid w:val="00A84164"/>
    <w:rsid w:val="00AA1897"/>
    <w:rsid w:val="00AA6D0C"/>
    <w:rsid w:val="00AA7A87"/>
    <w:rsid w:val="00AB1585"/>
    <w:rsid w:val="00AB3972"/>
    <w:rsid w:val="00AB63E7"/>
    <w:rsid w:val="00AC3C9D"/>
    <w:rsid w:val="00AC7975"/>
    <w:rsid w:val="00AD1F3A"/>
    <w:rsid w:val="00AE3247"/>
    <w:rsid w:val="00B00238"/>
    <w:rsid w:val="00B06167"/>
    <w:rsid w:val="00B07B1E"/>
    <w:rsid w:val="00B17F89"/>
    <w:rsid w:val="00B233A4"/>
    <w:rsid w:val="00B35220"/>
    <w:rsid w:val="00B41B09"/>
    <w:rsid w:val="00B51112"/>
    <w:rsid w:val="00B57159"/>
    <w:rsid w:val="00B60CEA"/>
    <w:rsid w:val="00B61EFB"/>
    <w:rsid w:val="00B6591C"/>
    <w:rsid w:val="00B708BB"/>
    <w:rsid w:val="00B93AF2"/>
    <w:rsid w:val="00BA0986"/>
    <w:rsid w:val="00BC242C"/>
    <w:rsid w:val="00BC2623"/>
    <w:rsid w:val="00BC57A7"/>
    <w:rsid w:val="00BC6AB2"/>
    <w:rsid w:val="00BD6B18"/>
    <w:rsid w:val="00BF3E42"/>
    <w:rsid w:val="00BF7190"/>
    <w:rsid w:val="00C07608"/>
    <w:rsid w:val="00C10FF3"/>
    <w:rsid w:val="00C20D88"/>
    <w:rsid w:val="00C42543"/>
    <w:rsid w:val="00C654BF"/>
    <w:rsid w:val="00C6683C"/>
    <w:rsid w:val="00C679E0"/>
    <w:rsid w:val="00C718A4"/>
    <w:rsid w:val="00C74A7F"/>
    <w:rsid w:val="00C75532"/>
    <w:rsid w:val="00C9472C"/>
    <w:rsid w:val="00CA410A"/>
    <w:rsid w:val="00CA558B"/>
    <w:rsid w:val="00CB330E"/>
    <w:rsid w:val="00CD14B2"/>
    <w:rsid w:val="00CE5043"/>
    <w:rsid w:val="00CE5066"/>
    <w:rsid w:val="00CE63DF"/>
    <w:rsid w:val="00CF2484"/>
    <w:rsid w:val="00CF7990"/>
    <w:rsid w:val="00CF7C13"/>
    <w:rsid w:val="00D03A2A"/>
    <w:rsid w:val="00D047D9"/>
    <w:rsid w:val="00D06387"/>
    <w:rsid w:val="00D06CED"/>
    <w:rsid w:val="00D1137C"/>
    <w:rsid w:val="00D13370"/>
    <w:rsid w:val="00D148EE"/>
    <w:rsid w:val="00D2206B"/>
    <w:rsid w:val="00D34D36"/>
    <w:rsid w:val="00D463D2"/>
    <w:rsid w:val="00D46F77"/>
    <w:rsid w:val="00D51BE9"/>
    <w:rsid w:val="00D53458"/>
    <w:rsid w:val="00D63EDB"/>
    <w:rsid w:val="00D64CAA"/>
    <w:rsid w:val="00D6548F"/>
    <w:rsid w:val="00D700DA"/>
    <w:rsid w:val="00D7655F"/>
    <w:rsid w:val="00D7711D"/>
    <w:rsid w:val="00D806D9"/>
    <w:rsid w:val="00D90170"/>
    <w:rsid w:val="00D9055E"/>
    <w:rsid w:val="00DA1032"/>
    <w:rsid w:val="00DA33FF"/>
    <w:rsid w:val="00DA6426"/>
    <w:rsid w:val="00DA72F7"/>
    <w:rsid w:val="00DB3A6A"/>
    <w:rsid w:val="00DB3C46"/>
    <w:rsid w:val="00DB60DE"/>
    <w:rsid w:val="00DC0BCB"/>
    <w:rsid w:val="00DC4E97"/>
    <w:rsid w:val="00DC5CB0"/>
    <w:rsid w:val="00DC68DA"/>
    <w:rsid w:val="00DD0DD5"/>
    <w:rsid w:val="00DD3900"/>
    <w:rsid w:val="00DD7C4D"/>
    <w:rsid w:val="00DE31EE"/>
    <w:rsid w:val="00DF58D6"/>
    <w:rsid w:val="00E10508"/>
    <w:rsid w:val="00E11EB0"/>
    <w:rsid w:val="00E13C4A"/>
    <w:rsid w:val="00E240E0"/>
    <w:rsid w:val="00E31F12"/>
    <w:rsid w:val="00E37C7E"/>
    <w:rsid w:val="00E40730"/>
    <w:rsid w:val="00E43D57"/>
    <w:rsid w:val="00E46EED"/>
    <w:rsid w:val="00E50C18"/>
    <w:rsid w:val="00E70E94"/>
    <w:rsid w:val="00E777C3"/>
    <w:rsid w:val="00E806B4"/>
    <w:rsid w:val="00E86C1D"/>
    <w:rsid w:val="00E93541"/>
    <w:rsid w:val="00EB0EDB"/>
    <w:rsid w:val="00EB4142"/>
    <w:rsid w:val="00EC66A5"/>
    <w:rsid w:val="00ED0779"/>
    <w:rsid w:val="00ED0A18"/>
    <w:rsid w:val="00ED52A5"/>
    <w:rsid w:val="00ED6B03"/>
    <w:rsid w:val="00EE0FB4"/>
    <w:rsid w:val="00EE4430"/>
    <w:rsid w:val="00EE5192"/>
    <w:rsid w:val="00EE7649"/>
    <w:rsid w:val="00EF2280"/>
    <w:rsid w:val="00EF5554"/>
    <w:rsid w:val="00F01584"/>
    <w:rsid w:val="00F03C0B"/>
    <w:rsid w:val="00F10895"/>
    <w:rsid w:val="00F24FE9"/>
    <w:rsid w:val="00F319CA"/>
    <w:rsid w:val="00F36E9F"/>
    <w:rsid w:val="00F45F76"/>
    <w:rsid w:val="00F476D1"/>
    <w:rsid w:val="00F52EF6"/>
    <w:rsid w:val="00F659D6"/>
    <w:rsid w:val="00F700BC"/>
    <w:rsid w:val="00F718C5"/>
    <w:rsid w:val="00F75861"/>
    <w:rsid w:val="00F84041"/>
    <w:rsid w:val="00F91627"/>
    <w:rsid w:val="00F91D3B"/>
    <w:rsid w:val="00FA2F62"/>
    <w:rsid w:val="00FB0E7E"/>
    <w:rsid w:val="00FB47A2"/>
    <w:rsid w:val="00FB4B49"/>
    <w:rsid w:val="00FC37A2"/>
    <w:rsid w:val="00FC37DE"/>
    <w:rsid w:val="00FC4F86"/>
    <w:rsid w:val="00FD0653"/>
    <w:rsid w:val="00FD1D45"/>
    <w:rsid w:val="00FD322B"/>
    <w:rsid w:val="00FD5527"/>
    <w:rsid w:val="00FD7383"/>
    <w:rsid w:val="00FE0DFC"/>
    <w:rsid w:val="00FE1D02"/>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8F9DBC-3919-46C8-9327-93835AA2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character" w:customStyle="1" w:styleId="2105pt">
    <w:name w:val="Основной текст (2) + 10;5 pt"/>
    <w:basedOn w:val="2"/>
    <w:rsid w:val="00EC66A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ArialUnicodeMS95pt0">
    <w:name w:val="Основной текст (2) + Arial Unicode MS;9;5 pt;Курсив"/>
    <w:basedOn w:val="2"/>
    <w:rsid w:val="00EC66A5"/>
    <w:rPr>
      <w:rFonts w:ascii="Arial Unicode MS" w:eastAsia="Arial Unicode MS" w:hAnsi="Arial Unicode MS" w:cs="Arial Unicode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2ArialUnicodeMS13pt">
    <w:name w:val="Основной текст (2) + Arial Unicode MS;13 pt"/>
    <w:basedOn w:val="2"/>
    <w:rsid w:val="00D700DA"/>
    <w:rPr>
      <w:rFonts w:ascii="Arial Unicode MS" w:eastAsia="Arial Unicode MS" w:hAnsi="Arial Unicode MS" w:cs="Arial Unicode MS"/>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ArialUnicodeMS">
    <w:name w:val="Основной текст (2) + Arial Unicode MS"/>
    <w:basedOn w:val="2"/>
    <w:rsid w:val="00D700DA"/>
    <w:rPr>
      <w:rFonts w:ascii="Arial Unicode MS" w:eastAsia="Arial Unicode MS" w:hAnsi="Arial Unicode MS" w:cs="Arial Unicode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3pt0">
    <w:name w:val="Основной текст (2) + 13 pt;Полужирный;Курсив"/>
    <w:basedOn w:val="2"/>
    <w:rsid w:val="00D700DA"/>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reman.club/normativnye-dokumenty/prikazy-mchs-ross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96E5E-FFA6-48EB-9181-FE55ED2C8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10782</Words>
  <Characters>61461</Characters>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2020-10-27T09:59:00Z</dcterms:modified>
</cp:coreProperties>
</file>