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2B015C" w:rsidP="002B015C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AC14D1">
              <w:rPr>
                <w:b w:val="0"/>
                <w:sz w:val="28"/>
                <w:szCs w:val="28"/>
                <w:u w:val="single"/>
              </w:rPr>
              <w:t>0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15334E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2B015C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2B015C">
              <w:rPr>
                <w:b w:val="0"/>
                <w:sz w:val="28"/>
                <w:szCs w:val="28"/>
                <w:u w:val="single"/>
              </w:rPr>
              <w:t>826</w:t>
            </w:r>
          </w:p>
        </w:tc>
      </w:tr>
    </w:tbl>
    <w:p w:rsidR="00C35857" w:rsidRDefault="00C358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15C" w:rsidRDefault="002B015C" w:rsidP="00153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GoBack"/>
      <w:r w:rsidRPr="002B015C">
        <w:rPr>
          <w:rFonts w:ascii="Times New Roman" w:eastAsia="Times New Roman" w:hAnsi="Times New Roman" w:cs="Times New Roman"/>
          <w:b/>
          <w:bCs/>
          <w:sz w:val="28"/>
          <w:szCs w:val="28"/>
        </w:rPr>
        <w:t>О награждении победителя и призеров смотра-конкурса на звание</w:t>
      </w:r>
    </w:p>
    <w:p w:rsidR="008968DC" w:rsidRPr="007D3B21" w:rsidRDefault="002B015C" w:rsidP="0015334E">
      <w:pPr>
        <w:spacing w:after="0" w:line="240" w:lineRule="auto"/>
        <w:jc w:val="center"/>
        <w:rPr>
          <w:color w:val="000000"/>
          <w:lang w:bidi="ru-RU"/>
        </w:rPr>
      </w:pPr>
      <w:r w:rsidRPr="002B015C">
        <w:rPr>
          <w:rFonts w:ascii="Times New Roman" w:eastAsia="Times New Roman" w:hAnsi="Times New Roman" w:cs="Times New Roman"/>
          <w:b/>
          <w:bCs/>
          <w:sz w:val="28"/>
          <w:szCs w:val="28"/>
        </w:rPr>
        <w:t>«Лучший центр управления в кризисных ситуациях Главного управления МЧС России по субъекту Российской Федерации» в 2020 году</w:t>
      </w:r>
      <w:bookmarkEnd w:id="1"/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2B015C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2B0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приказом МЧС России от 01.09.2020 № 633 «О смотре-конкурсе на звание «</w:t>
      </w:r>
      <w:r w:rsidRPr="00AF56B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Лучший </w:t>
      </w:r>
      <w:hyperlink r:id="rId10" w:history="1">
        <w:r w:rsidRPr="00AF56B8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центр управления в кризисных ситуациях</w:t>
        </w:r>
      </w:hyperlink>
      <w:r w:rsidRPr="00AF56B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Главного </w:t>
      </w:r>
      <w:r w:rsidRPr="002B0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управления МЧС России по субъекту Российской Федерации» и на основании протокола заседания центральной конкурсной комиссии МЧС России по подведению итогов смотра-конкурса на звание «Лучший центр управления в кризисных ситуациях Главного управления МЧС России по субъекту Российской Федерации» в 2020 году</w:t>
      </w:r>
      <w:proofErr w:type="gramEnd"/>
      <w:r w:rsidRPr="002B015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от 26.10.2020 № 225-ВЯ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2B015C" w:rsidRPr="002B015C" w:rsidRDefault="002B015C" w:rsidP="002B0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15C">
        <w:rPr>
          <w:rFonts w:ascii="Times New Roman" w:eastAsia="Times New Roman" w:hAnsi="Times New Roman" w:cs="Times New Roman"/>
          <w:sz w:val="28"/>
          <w:szCs w:val="28"/>
        </w:rPr>
        <w:t>Наградить дипломами Министра Российской Федерации по делам гражданской обороны, чрезвычайным ситуациям и ликвидации последствий стихийных бедствий:</w:t>
      </w:r>
    </w:p>
    <w:p w:rsidR="002B015C" w:rsidRPr="002B015C" w:rsidRDefault="002B015C" w:rsidP="002B0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15C">
        <w:rPr>
          <w:rFonts w:ascii="Times New Roman" w:eastAsia="Times New Roman" w:hAnsi="Times New Roman" w:cs="Times New Roman"/>
          <w:sz w:val="28"/>
          <w:szCs w:val="28"/>
        </w:rPr>
        <w:t xml:space="preserve">центр управления в кризисных ситуациях Главного управления МЧС России по Республике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015C">
        <w:rPr>
          <w:rFonts w:ascii="Times New Roman" w:eastAsia="Times New Roman" w:hAnsi="Times New Roman" w:cs="Times New Roman"/>
          <w:sz w:val="28"/>
          <w:szCs w:val="28"/>
        </w:rPr>
        <w:t xml:space="preserve"> победителя смотра-конкурса на звание «Лучший центр управления в кризисных ситуациях Главного управления МЧС России по субъекту Российской Федерации»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015C">
        <w:rPr>
          <w:rFonts w:ascii="Times New Roman" w:eastAsia="Times New Roman" w:hAnsi="Times New Roman" w:cs="Times New Roman"/>
          <w:sz w:val="28"/>
          <w:szCs w:val="28"/>
        </w:rPr>
        <w:t xml:space="preserve"> смотр-конкурс);</w:t>
      </w:r>
    </w:p>
    <w:p w:rsidR="002B015C" w:rsidRPr="002B015C" w:rsidRDefault="002B015C" w:rsidP="002B0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15C">
        <w:rPr>
          <w:rFonts w:ascii="Times New Roman" w:eastAsia="Times New Roman" w:hAnsi="Times New Roman" w:cs="Times New Roman"/>
          <w:sz w:val="28"/>
          <w:szCs w:val="28"/>
        </w:rPr>
        <w:t xml:space="preserve">центр управления в кризисных ситуациях Главного управления МЧС России по Белгородской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015C">
        <w:rPr>
          <w:rFonts w:ascii="Times New Roman" w:eastAsia="Times New Roman" w:hAnsi="Times New Roman" w:cs="Times New Roman"/>
          <w:sz w:val="28"/>
          <w:szCs w:val="28"/>
        </w:rPr>
        <w:t xml:space="preserve"> призера смотра-конкурса, занявшего второе место;</w:t>
      </w:r>
    </w:p>
    <w:p w:rsidR="00F90FD2" w:rsidRDefault="002B015C" w:rsidP="002B0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15C">
        <w:rPr>
          <w:rFonts w:ascii="Times New Roman" w:eastAsia="Times New Roman" w:hAnsi="Times New Roman" w:cs="Times New Roman"/>
          <w:sz w:val="28"/>
          <w:szCs w:val="28"/>
        </w:rPr>
        <w:t xml:space="preserve">центр управления в кризисных ситуациях Главного управления МЧС России по Хабаровскому краю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B015C">
        <w:rPr>
          <w:rFonts w:ascii="Times New Roman" w:eastAsia="Times New Roman" w:hAnsi="Times New Roman" w:cs="Times New Roman"/>
          <w:sz w:val="28"/>
          <w:szCs w:val="28"/>
        </w:rPr>
        <w:t xml:space="preserve"> призера смотра-конкурса, занявшего третье место.</w:t>
      </w:r>
    </w:p>
    <w:p w:rsidR="00D95D06" w:rsidRDefault="00D95D0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015C" w:rsidRPr="007D3B21" w:rsidRDefault="002B015C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215BBF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sectPr w:rsidR="00D95D06" w:rsidSect="00AC14D1">
      <w:headerReference w:type="default" r:id="rId11"/>
      <w:footerReference w:type="even" r:id="rId12"/>
      <w:footerReference w:type="first" r:id="rId13"/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BF6" w:rsidRDefault="007B2BF6">
      <w:pPr>
        <w:spacing w:after="0" w:line="240" w:lineRule="auto"/>
      </w:pPr>
      <w:r>
        <w:separator/>
      </w:r>
    </w:p>
  </w:endnote>
  <w:endnote w:type="continuationSeparator" w:id="0">
    <w:p w:rsidR="007B2BF6" w:rsidRDefault="007B2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4E" w:rsidRDefault="0015334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7C7D751" wp14:editId="289C278D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34E" w:rsidRDefault="0015334E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15334E" w:rsidRDefault="0015334E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4E" w:rsidRDefault="0015334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9A61FFF" wp14:editId="45262FF6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34E" w:rsidRDefault="0015334E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15334E" w:rsidRDefault="0015334E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BF6" w:rsidRDefault="007B2BF6">
      <w:pPr>
        <w:spacing w:after="0" w:line="240" w:lineRule="auto"/>
      </w:pPr>
      <w:r>
        <w:separator/>
      </w:r>
    </w:p>
  </w:footnote>
  <w:footnote w:type="continuationSeparator" w:id="0">
    <w:p w:rsidR="007B2BF6" w:rsidRDefault="007B2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34E" w:rsidRDefault="0015334E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17"/>
  </w:num>
  <w:num w:numId="5">
    <w:abstractNumId w:val="7"/>
  </w:num>
  <w:num w:numId="6">
    <w:abstractNumId w:val="19"/>
  </w:num>
  <w:num w:numId="7">
    <w:abstractNumId w:val="15"/>
  </w:num>
  <w:num w:numId="8">
    <w:abstractNumId w:val="18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16"/>
  </w:num>
  <w:num w:numId="15">
    <w:abstractNumId w:val="13"/>
  </w:num>
  <w:num w:numId="16">
    <w:abstractNumId w:val="8"/>
  </w:num>
  <w:num w:numId="17">
    <w:abstractNumId w:val="23"/>
  </w:num>
  <w:num w:numId="18">
    <w:abstractNumId w:val="24"/>
  </w:num>
  <w:num w:numId="19">
    <w:abstractNumId w:val="22"/>
  </w:num>
  <w:num w:numId="20">
    <w:abstractNumId w:val="26"/>
  </w:num>
  <w:num w:numId="21">
    <w:abstractNumId w:val="27"/>
  </w:num>
  <w:num w:numId="22">
    <w:abstractNumId w:val="20"/>
  </w:num>
  <w:num w:numId="23">
    <w:abstractNumId w:val="14"/>
  </w:num>
  <w:num w:numId="24">
    <w:abstractNumId w:val="12"/>
  </w:num>
  <w:num w:numId="25">
    <w:abstractNumId w:val="4"/>
  </w:num>
  <w:num w:numId="26">
    <w:abstractNumId w:val="25"/>
  </w:num>
  <w:num w:numId="27">
    <w:abstractNumId w:val="9"/>
  </w:num>
  <w:num w:numId="28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3A70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4774E"/>
    <w:rsid w:val="0015334E"/>
    <w:rsid w:val="00162471"/>
    <w:rsid w:val="00174F01"/>
    <w:rsid w:val="0017710B"/>
    <w:rsid w:val="00185325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559A"/>
    <w:rsid w:val="002A228E"/>
    <w:rsid w:val="002B015C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95E28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47DE5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F6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634E9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C51F8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2E68"/>
    <w:rsid w:val="009541EB"/>
    <w:rsid w:val="0097175E"/>
    <w:rsid w:val="00973DA9"/>
    <w:rsid w:val="009826FF"/>
    <w:rsid w:val="0098474E"/>
    <w:rsid w:val="00990EAD"/>
    <w:rsid w:val="009920AB"/>
    <w:rsid w:val="0099556F"/>
    <w:rsid w:val="00997004"/>
    <w:rsid w:val="009978C8"/>
    <w:rsid w:val="009A1750"/>
    <w:rsid w:val="009C325F"/>
    <w:rsid w:val="009D71A3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3C9D"/>
    <w:rsid w:val="00AC7975"/>
    <w:rsid w:val="00AD1F3A"/>
    <w:rsid w:val="00AE1F90"/>
    <w:rsid w:val="00AE3247"/>
    <w:rsid w:val="00AE7F30"/>
    <w:rsid w:val="00AF1CB4"/>
    <w:rsid w:val="00AF56B8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8425A"/>
    <w:rsid w:val="00B93AF2"/>
    <w:rsid w:val="00B93B91"/>
    <w:rsid w:val="00BA0986"/>
    <w:rsid w:val="00BC2623"/>
    <w:rsid w:val="00BC57A7"/>
    <w:rsid w:val="00BC6AB2"/>
    <w:rsid w:val="00BD6B18"/>
    <w:rsid w:val="00BE2E9B"/>
    <w:rsid w:val="00BF7190"/>
    <w:rsid w:val="00C04FDC"/>
    <w:rsid w:val="00C10FF3"/>
    <w:rsid w:val="00C20D88"/>
    <w:rsid w:val="00C249F5"/>
    <w:rsid w:val="00C32F54"/>
    <w:rsid w:val="00C35857"/>
    <w:rsid w:val="00C40F94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4F4A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731A9"/>
    <w:rsid w:val="00E806B4"/>
    <w:rsid w:val="00E858B3"/>
    <w:rsid w:val="00E93541"/>
    <w:rsid w:val="00E97C74"/>
    <w:rsid w:val="00EA059A"/>
    <w:rsid w:val="00EA586E"/>
    <w:rsid w:val="00EB0EDB"/>
    <w:rsid w:val="00EB4142"/>
    <w:rsid w:val="00EB4396"/>
    <w:rsid w:val="00EC133E"/>
    <w:rsid w:val="00ED0779"/>
    <w:rsid w:val="00ED0A18"/>
    <w:rsid w:val="00EE0FB4"/>
    <w:rsid w:val="00EE2AE5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2ED3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20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tsentr-upravleniya-v-krizisnyih-situatsiyah-tsuk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E0F9F-6D34-4441-AFE0-BDBC8311F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2020-11-19T11:42:00Z</dcterms:modified>
</cp:coreProperties>
</file>