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752D62" w:rsidP="006A789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6A7892">
              <w:rPr>
                <w:b w:val="0"/>
                <w:sz w:val="28"/>
                <w:szCs w:val="28"/>
                <w:u w:val="single"/>
              </w:rPr>
              <w:t>9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A7892">
              <w:rPr>
                <w:b w:val="0"/>
                <w:sz w:val="28"/>
                <w:szCs w:val="28"/>
                <w:u w:val="single"/>
              </w:rPr>
              <w:t>12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9C7354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6A789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6A7892">
              <w:rPr>
                <w:b w:val="0"/>
                <w:sz w:val="28"/>
                <w:szCs w:val="28"/>
                <w:u w:val="single"/>
              </w:rPr>
              <w:t>1025</w:t>
            </w:r>
          </w:p>
        </w:tc>
      </w:tr>
    </w:tbl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6A7892" w:rsidP="008B26C2">
      <w:pPr>
        <w:spacing w:after="0" w:line="240" w:lineRule="auto"/>
        <w:jc w:val="center"/>
        <w:rPr>
          <w:color w:val="000000"/>
          <w:lang w:bidi="ru-RU"/>
        </w:rPr>
      </w:pPr>
      <w:r w:rsidRPr="006A7892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типового табеля оснащенности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6A7892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A78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5A2E02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6A78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и в целях реализации мероприятий по организации материально-технического обеспечения главных управлений МЧС России по субъектам Российской Федерации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A78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главные управления)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A7892" w:rsidRPr="006A7892" w:rsidRDefault="006A7892" w:rsidP="006A789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92">
        <w:rPr>
          <w:rFonts w:ascii="Times New Roman" w:eastAsia="Times New Roman" w:hAnsi="Times New Roman" w:cs="Times New Roman"/>
          <w:sz w:val="28"/>
          <w:szCs w:val="28"/>
        </w:rPr>
        <w:t xml:space="preserve">Утвердить типовой табель </w:t>
      </w:r>
      <w:r w:rsidRPr="00935E92">
        <w:rPr>
          <w:rFonts w:ascii="Times New Roman" w:eastAsia="Times New Roman" w:hAnsi="Times New Roman" w:cs="Times New Roman"/>
          <w:sz w:val="28"/>
          <w:szCs w:val="28"/>
        </w:rPr>
        <w:t xml:space="preserve">оснащенности </w:t>
      </w:r>
      <w:hyperlink r:id="rId9" w:history="1">
        <w:r w:rsidRPr="00935E9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</w:t>
        </w:r>
      </w:hyperlink>
      <w:r w:rsidRPr="00935E92">
        <w:rPr>
          <w:rFonts w:ascii="Times New Roman" w:eastAsia="Times New Roman" w:hAnsi="Times New Roman" w:cs="Times New Roman"/>
          <w:sz w:val="28"/>
          <w:szCs w:val="28"/>
        </w:rPr>
        <w:t xml:space="preserve"> (д</w:t>
      </w:r>
      <w:r w:rsidRPr="006A7892">
        <w:rPr>
          <w:rFonts w:ascii="Times New Roman" w:eastAsia="Times New Roman" w:hAnsi="Times New Roman" w:cs="Times New Roman"/>
          <w:sz w:val="28"/>
          <w:szCs w:val="28"/>
        </w:rPr>
        <w:t xml:space="preserve">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7892">
        <w:rPr>
          <w:rFonts w:ascii="Times New Roman" w:eastAsia="Times New Roman" w:hAnsi="Times New Roman" w:cs="Times New Roman"/>
          <w:sz w:val="28"/>
          <w:szCs w:val="28"/>
        </w:rPr>
        <w:t xml:space="preserve"> типовой табель) согласно приложению.</w:t>
      </w:r>
    </w:p>
    <w:p w:rsidR="006A7892" w:rsidRDefault="006A7892" w:rsidP="006A789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92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в срок до 1 июля 2021 года:</w:t>
      </w:r>
    </w:p>
    <w:p w:rsidR="009B3554" w:rsidRDefault="006A7892" w:rsidP="006A7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92">
        <w:rPr>
          <w:rFonts w:ascii="Times New Roman" w:eastAsia="Times New Roman" w:hAnsi="Times New Roman" w:cs="Times New Roman"/>
          <w:sz w:val="28"/>
          <w:szCs w:val="28"/>
        </w:rPr>
        <w:t>разработать на основании типового табеля и согласовать с заказывающими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7892">
        <w:rPr>
          <w:rFonts w:ascii="Times New Roman" w:eastAsia="Times New Roman" w:hAnsi="Times New Roman" w:cs="Times New Roman"/>
          <w:sz w:val="28"/>
          <w:szCs w:val="28"/>
        </w:rPr>
        <w:t>и довольствующими структурными подразделениями центрального аппарата МЧС России проект табеля оснащенности соответствующего главного управления с учетом действующих норм материально-технического обеспечения в системе МЧС России;</w:t>
      </w:r>
    </w:p>
    <w:p w:rsidR="006A7892" w:rsidRPr="008B4AAE" w:rsidRDefault="006A7892" w:rsidP="006A7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92">
        <w:rPr>
          <w:rFonts w:ascii="Times New Roman" w:eastAsia="Times New Roman" w:hAnsi="Times New Roman" w:cs="Times New Roman"/>
          <w:sz w:val="28"/>
          <w:szCs w:val="28"/>
        </w:rPr>
        <w:t>утвердить табель оснащенности главного управления после согласования с заказывающими и довольствующими структурными подразделениями центрального аппарата МЧС России.</w:t>
      </w:r>
    </w:p>
    <w:p w:rsidR="00752D62" w:rsidRDefault="00752D6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92" w:rsidRDefault="006A789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92" w:rsidRDefault="00215BBF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A7892" w:rsidSect="006A7892">
          <w:headerReference w:type="default" r:id="rId10"/>
          <w:footerReference w:type="even" r:id="rId11"/>
          <w:footerReference w:type="first" r:id="rId12"/>
          <w:footnotePr>
            <w:numRestart w:val="eachSect"/>
          </w:footnotePr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E23AFB">
        <w:rPr>
          <w:rFonts w:ascii="Times New Roman" w:eastAsia="Times New Roman" w:hAnsi="Times New Roman" w:cs="Times New Roman"/>
          <w:sz w:val="28"/>
          <w:szCs w:val="28"/>
        </w:rPr>
        <w:t xml:space="preserve"> Е.Н. Зиничев</w:t>
      </w:r>
    </w:p>
    <w:p w:rsidR="008B4AAE" w:rsidRDefault="006A7892" w:rsidP="006A7892">
      <w:pPr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6A7892" w:rsidRDefault="006A7892" w:rsidP="006A7892">
      <w:pPr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МЧС Росси от 29.12.202</w:t>
      </w:r>
      <w:r w:rsidR="00992D2A">
        <w:rPr>
          <w:rFonts w:ascii="Times New Roman" w:eastAsia="Times New Roman" w:hAnsi="Times New Roman" w:cs="Times New Roman"/>
          <w:sz w:val="28"/>
          <w:szCs w:val="28"/>
        </w:rPr>
        <w:t>0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№ 1025</w:t>
      </w:r>
    </w:p>
    <w:p w:rsidR="006A7892" w:rsidRDefault="006A7892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Pr="005A2E02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E02">
        <w:rPr>
          <w:rFonts w:ascii="Times New Roman" w:eastAsia="Times New Roman" w:hAnsi="Times New Roman" w:cs="Times New Roman"/>
          <w:sz w:val="28"/>
          <w:szCs w:val="28"/>
        </w:rPr>
        <w:t>Типовой табель оснащенности</w:t>
      </w:r>
    </w:p>
    <w:p w:rsidR="00B9724B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E02">
        <w:rPr>
          <w:rFonts w:ascii="Times New Roman" w:eastAsia="Times New Roman" w:hAnsi="Times New Roman" w:cs="Times New Roman"/>
          <w:sz w:val="28"/>
          <w:szCs w:val="28"/>
        </w:rPr>
        <w:t>главного управления Министерства Российской Федерации по делам</w:t>
      </w:r>
    </w:p>
    <w:p w:rsidR="00B9724B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E02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 и ликвидации</w:t>
      </w:r>
    </w:p>
    <w:p w:rsidR="006A7892" w:rsidRDefault="005A2E02" w:rsidP="005A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E02">
        <w:rPr>
          <w:rFonts w:ascii="Times New Roman" w:eastAsia="Times New Roman" w:hAnsi="Times New Roman" w:cs="Times New Roman"/>
          <w:sz w:val="28"/>
          <w:szCs w:val="28"/>
        </w:rPr>
        <w:t>последствий стихийных бедствий по субъекту Российской Федерации</w:t>
      </w:r>
    </w:p>
    <w:p w:rsidR="005A2E02" w:rsidRDefault="005A2E02" w:rsidP="005A2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5A2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3118"/>
        <w:gridCol w:w="4961"/>
      </w:tblGrid>
      <w:tr w:rsidR="005A2E02" w:rsidRPr="005A2E02" w:rsidTr="00B9724B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МЧС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штатного расписания</w:t>
            </w:r>
          </w:p>
        </w:tc>
      </w:tr>
      <w:tr w:rsidR="005A2E02" w:rsidRPr="005A2E02" w:rsidTr="00B9724B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  <w:tr w:rsidR="005A2E02" w:rsidRPr="00B9724B" w:rsidTr="00B9724B">
        <w:trPr>
          <w:trHeight w:val="20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Индекс табеля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1. Военного времени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5A2E02" w:rsidRPr="00B9724B" w:rsidTr="00B9724B">
        <w:trPr>
          <w:trHeight w:val="20"/>
        </w:trPr>
        <w:tc>
          <w:tcPr>
            <w:tcW w:w="215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2. Мирного времени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2E02" w:rsidRPr="005A2E02" w:rsidTr="00B9724B">
        <w:trPr>
          <w:trHeight w:val="20"/>
        </w:trPr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замену табеля оснащенности к штатному расписанию 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</w:t>
            </w:r>
          </w:p>
        </w:tc>
      </w:tr>
      <w:tr w:rsidR="005A2E02" w:rsidRPr="005A2E02" w:rsidTr="00B9724B">
        <w:trPr>
          <w:trHeight w:val="20"/>
        </w:trPr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E02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Учетная карточка 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E02" w:rsidRPr="005A2E02" w:rsidRDefault="005A2E02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724B" w:rsidRDefault="00B9724B" w:rsidP="005A2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9724B" w:rsidSect="006A7892">
          <w:footnotePr>
            <w:numRestart w:val="eachSect"/>
          </w:footnotePr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5A2E02" w:rsidRDefault="00B9724B" w:rsidP="00B97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B9724B" w:rsidRDefault="00B9724B" w:rsidP="00B97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99"/>
        <w:gridCol w:w="2131"/>
        <w:gridCol w:w="10"/>
      </w:tblGrid>
      <w:tr w:rsidR="00B9724B" w:rsidRPr="00B9724B" w:rsidTr="00B87ADE">
        <w:trPr>
          <w:cantSplit/>
          <w:trHeight w:val="340"/>
          <w:tblHeader/>
        </w:trPr>
        <w:tc>
          <w:tcPr>
            <w:tcW w:w="7699" w:type="dxa"/>
            <w:shd w:val="clear" w:color="auto" w:fill="FFFFFF"/>
            <w:vAlign w:val="bottom"/>
          </w:tcPr>
          <w:p w:rsid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подразделения</w:t>
            </w:r>
          </w:p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номенклатура материально-технических средств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 листа</w:t>
            </w:r>
          </w:p>
        </w:tc>
      </w:tr>
      <w:tr w:rsidR="00B9724B" w:rsidRPr="00B9724B" w:rsidTr="00B87ADE">
        <w:trPr>
          <w:cantSplit/>
          <w:trHeight w:val="567"/>
        </w:trPr>
        <w:tc>
          <w:tcPr>
            <w:tcW w:w="9835" w:type="dxa"/>
            <w:gridSpan w:val="3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Артиллерийское вооружение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Наземная техника связи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Вычислительная техника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специальной связи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Вооружение и средства радиационной, химической и биологической защиты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Автомобильная техника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Пожарная техника и имущество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Медицинская техника и имущество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Вещевое имущество и техника вещевой службы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Оборудование для организации информационной деятельности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Специальное оборудование для работы специалистов психологической службы МЧС России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 диагностики технического состояния зданий и сооружений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9724B" w:rsidRPr="00B9724B" w:rsidTr="00B87ADE">
        <w:trPr>
          <w:cantSplit/>
          <w:trHeight w:val="567"/>
        </w:trPr>
        <w:tc>
          <w:tcPr>
            <w:tcW w:w="9835" w:type="dxa"/>
            <w:gridSpan w:val="3"/>
            <w:shd w:val="clear" w:color="auto" w:fill="FFFFFF"/>
            <w:vAlign w:val="center"/>
          </w:tcPr>
          <w:p w:rsidR="00B87ADE" w:rsidRDefault="00B9724B" w:rsidP="00B8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Территориальные подразделения надзорной</w:t>
            </w:r>
          </w:p>
          <w:p w:rsidR="00B9724B" w:rsidRPr="00B9724B" w:rsidRDefault="00B9724B" w:rsidP="00B8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 и профилактической работы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Наземная техника связи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Вычислительная техника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Вооружение и средства радиационной, химической и биологической защиты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8-9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Автомобильная техника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Пожарная техника и имущество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Технические средства обучения и воспитания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и имущество квартирного довольствия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Вещевое имущество и техника вещевой службы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Оборудование для осуществления дознания на месте пожара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9724B" w:rsidRPr="00B9724B" w:rsidTr="00B87ADE">
        <w:trPr>
          <w:cantSplit/>
          <w:trHeight w:val="567"/>
        </w:trPr>
        <w:tc>
          <w:tcPr>
            <w:tcW w:w="9835" w:type="dxa"/>
            <w:gridSpan w:val="3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 управления в кризисных ситуациях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 инженерного вооружения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9-10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Наземная техника связи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Вычислительная техника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Вооружение и средства радиационной, химической и биологической защиты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Автомобильная техника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11-12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Технические средства обучения и воспитания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Самолеты и вертолеты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и имущество квартирного довольствия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12-13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Горючее, смазочные материалы и технические средства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Медицинская техника и имущество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Вещевое имущество и техника вещевой службы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Продовольствие, техника и имущество продовольственной службы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Оборудование для организации информационной деятельности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B9724B" w:rsidRPr="00B9724B" w:rsidTr="00B87ADE">
        <w:trPr>
          <w:cantSplit/>
          <w:trHeight w:val="567"/>
        </w:trPr>
        <w:tc>
          <w:tcPr>
            <w:tcW w:w="9835" w:type="dxa"/>
            <w:gridSpan w:val="3"/>
            <w:shd w:val="clear" w:color="auto" w:fill="FFFFFF"/>
            <w:vAlign w:val="center"/>
          </w:tcPr>
          <w:p w:rsidR="00B87ADE" w:rsidRDefault="00B9724B" w:rsidP="00B8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Подразделения федеральной противопожарной службы</w:t>
            </w:r>
          </w:p>
          <w:p w:rsidR="00B9724B" w:rsidRPr="00B9724B" w:rsidRDefault="00B9724B" w:rsidP="00B8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Государственной противопожарной службы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Артиллерийское вооружение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 инженерного вооружения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14-16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Наземная техника связи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16-17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Вычислительная техника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Вооружение и средства радиационной, химической и биологической защиты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17-18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Автомобильная техника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18-19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Пожарная техника и имущество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19-22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Технические средства обучения и воспитания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Самолеты и вертолеты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Авиационная техника связи и средства радиотехнического обеспечения полетов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и имущество квартирного довольствия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Горючее, смазочные материалы и технические средства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Медицинская техника и имущество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23-26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Вещевое имущество и техника вещевой службы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Продовольствие, техника и имущество продовольственной службы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Водолазное имущество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27-28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Кинологическое имущество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B9724B" w:rsidRPr="00B9724B" w:rsidTr="00B87ADE">
        <w:trPr>
          <w:cantSplit/>
          <w:trHeight w:val="340"/>
        </w:trPr>
        <w:tc>
          <w:tcPr>
            <w:tcW w:w="7699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Специальное оборудование для работы специалистов психологической службы МЧС России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567"/>
        </w:trPr>
        <w:tc>
          <w:tcPr>
            <w:tcW w:w="9825" w:type="dxa"/>
            <w:gridSpan w:val="2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Центр Государственной инспекции по маломерным судам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Артиллерийское вооружение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связи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29-30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Вычислительная техника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Вооружение и средства радиационной, химической и биологической защиты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Автомобильная техника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30-31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Технические средства обучения и воспитания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Медицинская техника и имущество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Вещевое имущество и хозяйственный инвентарь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Плавсредства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31-32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Навигационное оборудование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Вспомогательное оборудование и инструмент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32-33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Противопожарные средства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B9724B" w:rsidRPr="00B9724B" w:rsidTr="00B87ADE">
        <w:trPr>
          <w:gridAfter w:val="1"/>
          <w:wAfter w:w="10" w:type="dxa"/>
          <w:cantSplit/>
          <w:trHeight w:val="340"/>
        </w:trPr>
        <w:tc>
          <w:tcPr>
            <w:tcW w:w="7694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Примечания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B9724B" w:rsidRPr="00B9724B" w:rsidRDefault="00B9724B" w:rsidP="00B9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33-34</w:t>
            </w:r>
          </w:p>
        </w:tc>
      </w:tr>
    </w:tbl>
    <w:p w:rsidR="00B87ADE" w:rsidRDefault="00B87ADE" w:rsidP="00B97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87ADE" w:rsidSect="00B87ADE">
          <w:footnotePr>
            <w:numRestart w:val="eachSect"/>
          </w:footnotePr>
          <w:pgSz w:w="11900" w:h="16840"/>
          <w:pgMar w:top="1134" w:right="567" w:bottom="993" w:left="1134" w:header="0" w:footer="6" w:gutter="0"/>
          <w:cols w:space="720"/>
          <w:noEndnote/>
          <w:docGrid w:linePitch="360"/>
        </w:sectPr>
      </w:pPr>
    </w:p>
    <w:tbl>
      <w:tblPr>
        <w:tblW w:w="10229" w:type="dxa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"/>
        <w:gridCol w:w="10"/>
        <w:gridCol w:w="9"/>
        <w:gridCol w:w="5378"/>
        <w:gridCol w:w="992"/>
        <w:gridCol w:w="1557"/>
        <w:gridCol w:w="1707"/>
      </w:tblGrid>
      <w:tr w:rsidR="00B87ADE" w:rsidRPr="00B41997" w:rsidTr="00CE18A2">
        <w:trPr>
          <w:cantSplit/>
          <w:trHeight w:val="20"/>
          <w:tblHeader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</w:t>
            </w:r>
          </w:p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технических</w:t>
            </w:r>
          </w:p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B87ADE" w:rsidRPr="00B41997" w:rsidTr="00CE18A2">
        <w:trPr>
          <w:cantSplit/>
          <w:trHeight w:val="454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УПРАВЛЕНИЕ</w:t>
            </w:r>
          </w:p>
        </w:tc>
      </w:tr>
      <w:tr w:rsidR="00FC3FC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3FCE" w:rsidRPr="00B41997" w:rsidRDefault="00FC3FC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АРТИЛЛЕРИЙСКОЕ ВООРУЖЕНИЕ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651911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9-мм (7.62-мм) пистолеты ПМ (ТТ)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Боеприпасы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индивидуальной бронезащиты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Бинокли ночного видения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НАЗЕМНАЯ ТЕХНИКА СВЯЗИ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Телефонные аппараты АТС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Сотовые телефоны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Автомобильные УКВ радиостанции типа ТАКТ-201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Носимые УКВ радиостанции типа ТАКТ-301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 многоканальной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Электромегафоны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ВЫЧИСЛИТЕЛЬНАЯ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Персональные 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Портативные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Принтеры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Сканеры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Модемы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Плоттеры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3FC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C3FCE" w:rsidRPr="00B41997" w:rsidRDefault="00FC3FC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ТЕХНИКА СПЕЦИАЛЬНОЙ СВЯЗИ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сотовые телефоны типа М-500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Шифровальная аппаратура типа М-204М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651911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Аппаратно-программные комплексы подсистемы обеспечения безопасности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3FC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ВООРУЖЕНИЕ И СРЕДСТВА РАДИАЦИОННОЙ,</w:t>
            </w:r>
          </w:p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ХИМИЧЕСКОЙ И БИОЛОГИЧЕСКОЙ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FC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Специальная техника радиационной, химической и биологической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химико-радиометрические (радиометрические) лаборатории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8D116C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B87ADE"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приказом МЧС России от 07.05.2013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7ADE"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индивидуальной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Респираторы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КДП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Противогазы изолирующие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Регенеративные патроны к противогазам изолирующим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 защитные легкие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 изолирующие химической 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Радиационно-защитные комплекты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радиационной, химической разведки и контроля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Дозиметры гамма излучения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Дозиметры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индивидуальных дозиметров с измерительным устройством (устройством отжига)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Дозиметры-радиометры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Приборы непрерывного радиационного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Войсковые приборы химической разведки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индикаторных трубок на ОВ и АХОВ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Переносные газоанализаторы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Приборы непрерывного химического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Метеорологические комплекты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отбора проб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Сигналы химической тревоги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(палатки) для технической проверки противогазов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специальной обработки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Бортовые комплекты специальной обработки (автономные)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противохимические пакеты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АВТОМОБИЛЬНАЯ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Автомобили легковые категорий 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</w:t>
            </w:r>
            <w:r w:rsid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Автомобили грузовые категорий 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F42D7A"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</w:t>
            </w:r>
            <w:r w:rsidR="00F42D7A"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</w:t>
            </w:r>
            <w:r w:rsidR="00F42D7A"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</w:t>
            </w:r>
            <w:r w:rsidR="00F42D7A"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G,</w:t>
            </w:r>
          </w:p>
          <w:p w:rsidR="00B87ADE" w:rsidRPr="00F42D7A" w:rsidRDefault="00F42D7A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B87ADE"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B87ADE"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Автобусы пассажирские категорий М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G, M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F42D7A" w:rsidRDefault="00B41997" w:rsidP="00F4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ПОЖАРНАЯ ТЕХНИКА И ИМУЩЕСТВО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Пожарные каски (шлемы)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Топоры пожарные поясные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Кобуры для топоров пожарных поясных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Пояса пожарные спасательные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Карабины пожарные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ТЕХНИКА И ИМУЩЕСТВО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Аптечки для оказания первой помощи работникам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B87ADE" w:rsidRPr="00B41997" w:rsidRDefault="00B87ADE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приказом Минздрав</w:t>
            </w:r>
            <w:r w:rsidR="008D1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соцразвития РФ от</w:t>
            </w:r>
            <w:r w:rsidR="008D1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05.03.2011 №</w:t>
            </w:r>
            <w:r w:rsidR="008D1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169н</w:t>
            </w: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ВЕЩЕВОЕ ИМУЩЕСТВО И ТЕХНИКА ВЕЩЕЕОЙ СЛУЖБЫ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 зимние специальные (комбинезоны зимние)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 летние специальные (комбинезоны летние)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Каски спасателя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Жилеты разгрузочные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Обувь специальная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Боевая одежда пожарного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Защитная обувь пожарного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Пневмокаркасные модули оперативного пресс- центра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Планшетные компьютеры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Проекционные установки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Внешние накопительные диски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Цифровые видеокамеры (накамерный свет, накамерный микрофон, микрофон петлица, штатив, сумка-кофр, защитный чехол, карта памяти)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Цифровые фотоаппараты (объектив, фотовспышка, дополнительный аккумулятор, сумка-кофр, защитный чехол, карта памяти)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СПЕЦИАЛЬНОЕ ОБОРУДОВАН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ДЛЯ РАБОТЫ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СПЕЦИАЛИСТОВ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ЛУЖБ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МЧС 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РОССИИ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Комната психоэмоциональной разгрузки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Комплексы реабилитационные психофизио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логические для тренинга с биологической обратной связью для регистрации и управления психофизиологическими параметрами человека (две модели)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Проекционные цветодинамические устройства с экраном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Массажные кресла, три модели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для фитоаэронизации (две модели)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Антистрессовые психофизиологические комплексы, в составе:</w:t>
            </w:r>
          </w:p>
          <w:p w:rsidR="00B87ADE" w:rsidRPr="00B41997" w:rsidRDefault="00B87ADE" w:rsidP="00BC50E1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аппараты транскраниальной электростимуляции;</w:t>
            </w:r>
          </w:p>
          <w:p w:rsidR="00BC50E1" w:rsidRDefault="00B87ADE" w:rsidP="00BC50E1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аппараты визуальной цветостимуляции;</w:t>
            </w:r>
          </w:p>
          <w:p w:rsidR="00B87ADE" w:rsidRPr="00B41997" w:rsidRDefault="00B87ADE" w:rsidP="00BC50E1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антистрессовые психофизиологические аудио-визуальные вибротактильные системы на базе кресла «нулевой гравитации»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  <w:p w:rsidR="00BC50E1" w:rsidRDefault="00BC50E1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  <w:p w:rsidR="00BC50E1" w:rsidRDefault="00BC50E1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  <w:p w:rsidR="00BC50E1" w:rsidRDefault="00BC50E1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Рабочее место психолога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 психофизиологического тестирования компьютеризированные для проведения группового предсменного контроля функционального состояния и работоспособности оператора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ДИАГНОСТИКИ ТЕХНИЧЕСКОГО СОСТОЯНИЕ ЗДАНИЙ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СООРУЖЕНИЙ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Мобильные диагностические комплексы оценки технического состояния зданий и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ТЕРРИТОРИАЛЬНЫЕ ПОДРАЗДЕЛЕНИЯ НАДЗОРНОЙ</w:t>
            </w:r>
          </w:p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ДЕЯТЕЛЬНОСТИ И ПРОФИЛАКТИЧЕСКОЙ РАБОТЫ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НАЗЕМНАЯ ТЕХНИКА СВЯЗИ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Телефонные аппараты АТС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Носимые УКВ радиостанции типа ТАКТ-301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Автомобильные УКВ радиостанции типа ТАКТ-201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ВЫЧИСЛИТЕЛЬНАЯ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Персональные 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Портативные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Многофункциональные устройства (принтер, копировальный аппарат, сканер)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локальных вычислительных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Модемы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мобильного доступа в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Серверы с источником бесперебойного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электронной подписи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Мобильные принтеры с аккумулятором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Влагостойкие ударопрочные кейсы для укладки мобильного комплекта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ВООРУЖЕНИЕ И СРЕДСТВА РАДИАЦИОННОЙ,</w:t>
            </w:r>
          </w:p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ХИМИЧЕСКОЙ И БИОЛОГИЧЕСКОЙ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индивидуальной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Респираторы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КДП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 защитные легкие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АВТОМОБИЛЬНАЯ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Автомобили легковые категорий </w:t>
            </w: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Ml. M1G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Снегоходы с нартами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Прицепы для перевозки снегоходов категорий О</w:t>
            </w:r>
            <w:r w:rsidR="008D116C"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D1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D116C"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ПОЖАРНАЯ ТЕХНИКА И ИМУЩЕСТВО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Пожарные каски (шлемы)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Топоры пожарные поясные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Кобуры для топоров пожарных поясных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Пояса пожарные спасательные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Карабины пожарные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 канатно-спусковые индивидуальные пожарные ручные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НИЯ 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СПИТАНИЯ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Цифровые фотоаппараты с функцией видеорежима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Диктофоны цифровые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DVD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-проигрыватели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Телевизоры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ТЕХНИКА И ИМУЩЕСТВО КВАРТИРНОГО ДОВОЛЬСТВИЯ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Шкафы металлические (сейфы) для документов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ВЕЩЕВОЕ ИМУЩЕСТВО И ТЕХНИКА ВЕЩЕВОЙ СЛУЖБЫ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Боевая одежда пожарного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индивидуальные защиты рук пожарного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Защитная обувь пожарного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 противочумные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F42D7A" w:rsidRDefault="00B87ADE" w:rsidP="00F42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 противоэнцефалитные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ОБОРУДОВАНИЕ ДЛЯ ОСУЩЕСТВЛЕНИЯ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МЕСТЕ ПОЖАРА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Переносные экспертно-криминалистические лаборатории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454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ЦЕНТР УПРАВЛЕНИЯ В КРИЗИСНЫХ СИТУАЦИЯХ</w:t>
            </w: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ИНЖЕНЕРНОГО ВООРУЖЕНИЯ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Дизельные электростанции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Пуско-зарядные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Электроагрегаты 50 кВт. 400В стационарные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Электростанции силовые 30 кВт, 400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Осветительные комплексы ОК-1 с электроагрегатами не менее 2 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Электростанции осветительные 10 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Отопительно-вентиляционные агрегаты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Отопители палаток дизельные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Лампы освещения автономные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освещения стационарные (2 плафона с кабельной сетью)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Тепловые пушки дизельные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Пилы двуручные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Катушки удлинительные не менее 25-50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Лопаты штыковые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Лопаты совковые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Кувалды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Ломы обыкновенные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НАЗЕМНАЯ ТЕХНИКА СВЯЗИ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Стационарные УКВ радиостанции типа ТАКТ-102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Автомобильные УКВ радиостанции типа ТАКТ-201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Носимые УКВ радиостанции типа ТАКТ-301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Стационарные КВ радиостанции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Автомобильные КВ радиостанции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Носимые КВ радиостанции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Аппаратура спутниковой навигации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Сигнальные громкоговорящие установки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Телефонные аппараты АТС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Телефонные аппараты АТС системные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Электропитающие установки аппаратуры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Ретрансляторы УКВ диапазона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Аппаратура спутниковой навигации ГЛОНАСС или </w:t>
            </w:r>
            <w:r w:rsidRPr="005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GPS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/ГЛОНАСС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Электромегафоны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Сетевые маршрутизаторы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Спутниковые телефоны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Сотовые телефоны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Цифровые АТС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Стационарные комплекты ВКС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Мобильные комплекты ВКС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Модемы</w:t>
            </w:r>
            <w:r w:rsidRPr="005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-HDSL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Факсимильные аппараты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Автоматизированные телефонные станции типа «Хайком», МиниКом </w:t>
            </w:r>
            <w:r w:rsidRPr="005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DX-500 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комплекте с телефонными аппаратами АТС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ВЫЧИСЛИТЕЛЬНАЯ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Персональные 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Портативные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Портативные ПЭВМ с модемом в комплекте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Многофункциональные устройства (принтер, копировальный аппарат, сканер)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Серверы ЛВС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локальных вычислительных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отображения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Множительные аппараты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Серверы с источником бесперебойного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бесперебойного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Влагостойкие ударопрочные кейсы для укладки мобильного комплекта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ВООРУЖЕНИЕ И СРЕДСТВА РАДИАЦИОННОЙ,</w:t>
            </w:r>
          </w:p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ХИМИЧЕСКОЙ И БИОЛОГИЧЕСКОЙ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индивидуальной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Респираторы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Комплекты КДП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 защитные легкие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Приборы непрерывного радиационного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радиационной, химической разведки и контроля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Дозиметры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АВТОМОБИЛЬНАЯ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Автомобили легковые категорий </w:t>
            </w:r>
            <w:r w:rsidRPr="005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8D1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</w:t>
            </w:r>
            <w:r w:rsidRPr="005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8D1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G,</w:t>
            </w:r>
            <w:r w:rsidR="008D1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из них:</w:t>
            </w:r>
          </w:p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оперативно-служебные;</w:t>
            </w:r>
          </w:p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обеспечения оперативных служб;</w:t>
            </w:r>
          </w:p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обеспечения отдела (отделения) применения</w:t>
            </w:r>
          </w:p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16C" w:rsidRDefault="008D116C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116C" w:rsidRDefault="008D116C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7ADE" w:rsidRPr="00B41997" w:rsidRDefault="008D116C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  <w:p w:rsidR="00B87ADE" w:rsidRPr="00B41997" w:rsidRDefault="00B87ADE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  <w:p w:rsidR="00B87ADE" w:rsidRPr="00B41997" w:rsidRDefault="00B87ADE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Автомобили легковые УАЗ-3163 (УАЗ ПАТРИОТ)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Автобусы пассажирские категорий М2. М3. </w:t>
            </w:r>
            <w:r w:rsidRPr="005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M2G, M3G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пункты управления на базе автомобилей повышенной проходимости с полным приводом типа КАМАЗ, ГАЗ. УАЗ. в составе:</w:t>
            </w:r>
          </w:p>
          <w:p w:rsidR="00BC50E1" w:rsidRDefault="00B87ADE" w:rsidP="00BC50E1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 оперативного управления;</w:t>
            </w:r>
          </w:p>
          <w:p w:rsidR="00BC50E1" w:rsidRDefault="00B87ADE" w:rsidP="00BC50E1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мобильный узел связи;</w:t>
            </w:r>
          </w:p>
          <w:p w:rsidR="00B87ADE" w:rsidRPr="005E5A63" w:rsidRDefault="00B87ADE" w:rsidP="00BC50E1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 грузовой;</w:t>
            </w:r>
          </w:p>
          <w:p w:rsidR="00B87ADE" w:rsidRPr="005E5A63" w:rsidRDefault="00B87ADE" w:rsidP="00BC50E1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мобильный комплекс информирования и оповещения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  <w:p w:rsidR="00BC50E1" w:rsidRDefault="00BC50E1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50E1" w:rsidRDefault="00BC50E1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пункты управления БЛА на базе автомобилей повышенной проходимости с полным приводом с фургоном грузопассажирского типа КАМАЗ. Г АЗ, УАЗ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Автомобили грузовые КАМАЗ-43118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Автомобили многоцелевого назначения</w:t>
            </w:r>
            <w:r w:rsidR="00BC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КАМАЗ-4350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Автомобили многоцелевого назначения</w:t>
            </w:r>
            <w:r w:rsidR="00BC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КАМАЗ-5350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Автомобили многоцелевого назначения</w:t>
            </w:r>
            <w:r w:rsidR="00BC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КАМАЗ-6350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Автомобили грузовые грузоподъемностью от</w:t>
            </w:r>
            <w:r w:rsidR="00BC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1,5-10</w:t>
            </w:r>
            <w:r w:rsidR="00BC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Автомобили бортовые с краном манипулятором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Автоприцепы двухосные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Автомобили повышенной проходимости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И ВОСПИТАНИЯ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Телевизоры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центры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DVD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-проигрыватели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1997" w:rsidRPr="00B41997" w:rsidRDefault="00B41997" w:rsidP="00B4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САМОЛЕТЫ И 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ОЛЕТЫ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Комплексы с БЛА (4 БЛА) самолетного типа ближнего действия (до 100 км) ма</w:t>
            </w:r>
            <w:r w:rsid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класса (до 30 кг)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Комплексы с БЛА (4 БЛА) вертолетного (мультироторного) типа ближнего действия (до</w:t>
            </w:r>
            <w:r w:rsidR="00BC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BC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км) ма</w:t>
            </w:r>
            <w:r w:rsid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класса (до 30 кг)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997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997" w:rsidRPr="00B41997" w:rsidRDefault="00B41997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ТЕХНИКА И ИМУЩЕСТВО КВАРТИР</w:t>
            </w:r>
            <w:r w:rsidR="0045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B41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ГО </w:t>
            </w:r>
            <w:r w:rsidR="004570A3" w:rsidRPr="00B41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</w:t>
            </w:r>
            <w:r w:rsidR="004570A3"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ВОЛЬСТВИЯ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Душевые кабинки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 полевой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Умывальники полевые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Туалеты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Биотуалеты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Жидкость для биотуалета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 отопительные и трубы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 однотумбовые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 обеденные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 раскладные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 для совещаний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 для установки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Письменные столы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Стулья раскладные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Стулья для совещаний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Стулья для работы на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Шкафы для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Шкафы для документов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Кровати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Полевые кровати (раскладушки)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Тумбы подкатные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Тумбы прикроватные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Отопительные установки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Настольные лампы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Вешалки напольные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Вешалки для верхней одежды: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Напольные коврики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Сейфы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Стеллажи для хранения материально-технических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Контейнеры мусорные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Мойки автомобильные профессиональные типа «Керхер»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ГОРЮЧЕЕ, СМАЗОЧНЫЕ МАТЕРИАЛЫ И ТЕХНИЧЕСКИЕ СРЕДСТВА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ТЕХНИКА И ИМУЩЕСТВО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Аптечки для оказания первой помощи работникам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8D116C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B87ADE"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приказом Минздрав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87ADE"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соцразвития РФ от 05.03.2011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87ADE"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169н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 медицинские трехслойные на резинке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Носилки санитарные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Пакеты перевязочные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Кушетки медицинские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для определения артериального давления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Стетофонендоскопы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Столики для медицинского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Шпатели медицинские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Сумки с набором медикаментов для оказания неотложной медицинской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ВЕЩЕВОЕ ИМУЩЕСТВО И ТЕХНИКА ВЕЩЕВОЙ СЛУЖБЫ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Палатки М-10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Палатки М-30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Палатки М-50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Коврики термоизоляционные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Мешки спальные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Рюкзаки рейдовые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ПРОДОВОЛЬСТВИЕ, ТЕХНИКА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ИМУЩЕСТВО</w:t>
            </w:r>
          </w:p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ПРОДОВОЛЬСТВЕННОЙ СЛУЖБ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Кухни прицепные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Кухни переносные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Термосы ТВН-12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Термосы ТН-36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Прицепы-цистерны для воды типа ЦВ-1,2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ОБОРУДОВАНИЕ ДЛЯ ОРГАНИЗАЦИИ ИНФОРМАЦИО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 ДЕЯТЕЛЬНОСТИ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 накопительные диски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видеокамеры (накамерный свет, накамерный микрофон, микрофон петлица, штатив, сумка-кофр, защитный чехол, карта памяти)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фотоаппараты (объектив, фотовспышка, дополнительный аккумулятор, сумка-кофр, защитный чехол, карта памяти)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4570A3" w:rsidTr="00CE18A2">
        <w:trPr>
          <w:cantSplit/>
          <w:trHeight w:val="454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87ADE" w:rsidRPr="004570A3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5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ПОДРАЗДЕЛЕНИЯ ФЕДЕРАЛЬНОЙ ПРОТИВОПОЖАРНОЙ СЛУЖБЫ ГОСУДАРСТВЕННОЙ ПРОТИВОПОЖАРНОЙ СЛУЖБЫ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АРТИЛЛЕРИЙСКОЕ ВООРУЖЕНИЕ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индивидуальной бронезащиты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Бинокли дневного и ночного видения типа БДН-9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ИНЖЕНЕРНОГО ВООРУЖЕНИЯ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Аварийно-спасательные машины легкого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Аварийно-спасательные машины среднего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Аварийно-спасательные машины тяжелого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Краны автомобильные грузоподъемностью 16-40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Мобильные инженерные комплексы разминирования МИКР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главных управлений МЧС России по Республике Крым и по городу Севастополю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автомобили группы разминирования САГР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Транспортеры плавающие типа ПТС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Экскаваторы-погрузчики с объемом ковша не менее 0,25 м</w:t>
            </w:r>
            <w:r w:rsidRPr="00BC50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Снегоочистители шнекороторные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Самоходный одноковшовый погрузчик с основным оборудованием и комплектом дополнительного навесного экскаваторного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Фронтальные погрузчики с объемом ковша не менее 1 м</w:t>
            </w:r>
            <w:r w:rsidRPr="00BC50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Бульдозеры не менее 15 т.с.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Электроагрегаты 50 кВт. 400В стационарные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Электростанции силовые 30 кВт, 400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Осветительные комплексы OK-1 с электроагрегатами не менее 2 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Аварийно-осветительные установки (световые башни)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Электростанции осветительные 10 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Отопительно-вентиляционные агрегаты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Калориферы дизельные (тепловые пушки)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Лампы освещения автономные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освещения стационарные (2 плафона с кабельной сетью)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Станции комплексной очистки воды СКО-1А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Носимые фильтры для обеззараживания воды НФ-10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Носимые фильтры для обеззараживания воды НФ-45. НФ-50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Установки автогенорезательные ранцевые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Акустические системы поиска пострадавших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Видеоскопы с зондом длиной не менее 3.5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Аппараты электросварочные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Бензопилы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Бензорезы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Пуско-зарядные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Тепловые пушки дизельные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Дренажные насосы повышенной производительности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Погружные электронасосы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Газосварочные аппараты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гидравлического аварийно- спасательного инструмента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Ручные гидравлические аварийно-спасательные инструменты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Головные фонари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Фонари походные большой мощности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Дисковые пилы электрические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Домкраты гидравлические откатные большегрузные 10-50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пневмодомкратов максимальной грузоподъемностью не менее 80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Пилы двуручные поперечные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Тепловизоры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Концы Александрова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Лебедки с тросоукладчиком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Лебедки ручные тросовые 1.5-5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Переносные бензогенераторы от 4-6 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Электроперфораторы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Мотоперфораторы (молотки отбойные)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Пневмопластыри для заделывания течи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Погружные насосы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Сигнальные маяки ограждения места аварии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Спасательные спусковые устройства КСС-1 «Букашка»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Спасательные треугольники (косынки)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Страховочные системы (обвязки) полные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Электродрели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Углошлифовальные машинки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Катушки удлинительные не менее 40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Киркомотыги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Лопаты штыковые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Лопаты совковые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Кувалды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Топоры плотницкие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Ломы обыкновенные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НАЗЕМНАЯ ТЕХНИКА СВЯЗИ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Командно-штабные машины типа Р-142</w:t>
            </w:r>
            <w:r w:rsidR="00BC50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(Р-142НМР)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Станции спутниковой связи типа Р-438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Стационарные УКВ радиостанции типа ТАКТ-102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УКВ радиостанции типа</w:t>
            </w:r>
            <w:r w:rsidR="00BC50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ТАКТ-201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Носимые УКВ радиостанции типа ТАКТ-301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Стационарные КВ радиостанции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КВ радиостанции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Носимые КВ радиостанции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технических средств оповещения по сетям подачи программ теле- и радиовещания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Аппаратура спутниковой навигации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Сигнальные громкоговорящие установки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Мегафоны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громкоговорящие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Телефонные аппараты АТС системные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Пульты оперативной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Магнитофоны многоканальные стационарные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Электропитающие установки аппаратуры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Ретрансляторы УКВ диапазона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Аппаратура спутниковой навигации ГЛОНАСС или GPS/ГЛОНАСС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Носимые навигаторы ГЛОНАСС или GPS/ГЛОНАСС с возможностью загрузки карт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Сетевые маршрутизаторы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Спутниковые телефоны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Сотовые телефоны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АТС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Модемы-HDSL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Автоматизированные системы оповещения АСО-8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Аппаратура оповещения П-166М (П-166)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Автоматизированные телефонные станции типа «Хайком». МиниКом DX-500 в комплекте с телефонными аппаратами АТС или аналоги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ВЫЧИСЛИТЕЛЬНАЯ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Портативные ПЭВМ с модемом в комплекте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Факс-модемы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Ламинаторы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Многофункциональные устройства (принтер, копировальный аппарат, сканер)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Серверы ЛВС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локальных вычислительных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Аппаратно-программные комплексы подсистемы обеспечения безопасности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отображения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Множительные аппараты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бесперебойного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70A3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ВООРУЖЕНИЕ И СРЕДСТВА РАДИАЦИОННОЙ,</w:t>
            </w:r>
          </w:p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ХИМИЧЕСКОЙ И БИОЛОГИЧЕСКОЙ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Специальная техника радиационной, химической и биологической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радиационной и химической разведки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Авторазливочные станции (мобильные комплексы специальной обработки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химико-радиометрические (радиометрические) лаборатории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C50E1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7ADE"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приказом МЧС России от 07.05.2013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87ADE"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индивидуальной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Респираторы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КДП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Противогазы изолирующие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Регенеративные патроны к противогазам изолирующим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 изолирующие химической 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Радиационно-защитные комплекты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радиационной, химической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разведки и контроля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Дозиметры гамма излучения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Дозиметры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индивидуальных дозиметров с измерительным устройством (устройством отжига)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Дозиметры-радиометры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Измерители мощности доз бортовые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Войсковые приборы химической разведки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индикаторных трубок на ОВ и АХОВ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Переносные газоанализаторы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Метеорологические комплекты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отбора проб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 химической тревоги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(палатки) для технической проверки противогазов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специальной обработки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Бортовые комплекты специальной обработки (автономные)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противохимические пакеты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АВТОМОБИЛЬНАЯ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пункты управления БЛА на базе автомобиля повышенной проходимости с полным приводом с фургоном грузопассажирского типа КАМАЗ, ГАЗ, УАЗ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легковые УАЗ-3163 (УАЗ ПАТРИОТ)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легковые оперативно-служебные повышенной проходимости типа УАЗ-3151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грузовые УАЗ-ЗЗОЗ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грузовые КАМАЗ-43118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грузовые грузоподъемностью от</w:t>
            </w:r>
            <w:r w:rsidR="00BC50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1,5-10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грузопассажирские УАЗ-2363,</w:t>
            </w:r>
            <w:r w:rsidR="00BC50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УАЗ-23632 (УАЗ ПИКАП)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грузопассажирские УАЗ-2966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грузопассажирские УАЗ-3741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многоцелевого назначения</w:t>
            </w:r>
            <w:r w:rsidR="00BC50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КАМАЗ-4350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многоцелевого назначения</w:t>
            </w:r>
            <w:r w:rsidR="00BC50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КАМАЗ-5350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многоцелевого назначения</w:t>
            </w:r>
            <w:r w:rsidR="00BC50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КАМАЗ-6350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бортовые с краном манипулятором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Седельные автотягачи КАМАЗ-53504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Седельные автотягачи для буксировки полуприцепов КАМАЗ-65225-22 или</w:t>
            </w:r>
            <w:r w:rsidR="00BC50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КАМАЗ-65225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Тралы к седельным автотягачам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грузовые с изотермическим кузовом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Прицепы тяжеловозные низкопрофильные грузоподъемностью 50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Шасси автомобиля многоцелевого назначения УАЗ-2966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Шасси автомобиля многоцелевого назначения КАМАЗ-4350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Шасси автомобиля многоцелевого назначения КАМАЗ-5350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Шасси автомобиля многоцелевого назначения КАМАЗ-6350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Автобусы пассажирские KAB3-4238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Автобусы пассажирские ПАЗ-3205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Микроавтобусы вместимостью 16-19 посадочных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мастерские МТО-АМ1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Вахтовые автомобили или автобусы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Полуприцепы ЧМЗАП 99064А-05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Автоприцепы двухосные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Эвакуаторы с гидравлической аппарелью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BC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ПОЖАРНАЯ ТЕХНИКА И ИМУЩЕСТВО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автоцистерны легкого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автоцистерны среднего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автоцистерны тяжелого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автоцистерны с улучшенными тактико-техническими характеристиками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автоцистерны с лестницей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автоцистерны тяжелого типа бронированные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с цистернами насосно</w:t>
            </w:r>
            <w:r w:rsidR="00BC5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рукавные комбинированные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пожарно-спасательные легкого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пожарно-спасательные среднего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аварийно-спасательные автомобили модульной комплектации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пожарно-спасательные с медицинским модулем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пожарно-спасательные северного исполнения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порошкового 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пенного 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комбинированного 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газового 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автонасосные 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воздушно-пенного 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первой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насосно-рукавные автомобили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быстрого реагирования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автолестницы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коленчатые автоподъемники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пеноподъемники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BC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газодымозащитной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связи и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пожарные компрессорные 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рукавные автомобили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дымоудаления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автомобили многоцелевые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штабные автомобили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оперативно-служебные автомобили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Многоцелевые пожарно-спасательные средства (двухзвенные вездеходы)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прицепы-цистерны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контейнеры с автомобилем для их транспортировки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катера (суда)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Судна на воздушной подушке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Снегоболотоходы (квадроциклы) с трейлерами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Снегоходы с трейлером для транспортировки в комплекте с санями (нартами)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пожарно-спасательные катера с малой осадкой с трейлером для перевозки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Пожарно-спасательные мотоциклы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Дистанционно-управляемые мобильные установки пожаротушения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Дистанционно-управляемые роботизированные установки пожаротушения малого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Установки комбинированного 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Автономные установки пожаротушения с гидроабразивной резкой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дымососы переносные автономные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Переносные пожарные мотопомпы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проверки качества воздуха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Ранцевые установки импульсного пожаротушения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Стволы пожарные ручные комбинированные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Многофункциональные рудные немеханизированные аварийно-спасательные инструменты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диэлектрического инструмента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Тепловизионные приборы поиска (пожарные тепловизоры)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 аппараты со сжатым воздухом (ДАСВ)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 аппараты со сжатым кислородом с замкнутым циклом дыхания (ДАСК)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баллоны для дыхательных аппаратов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Самоспасатели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Пневматические прыжковые спасательные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каски (шлемы)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Пояса пожарные спасательные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Топоры пожарные поясные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Кобуры для топора пожарного поясного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Карабины пожарные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Веревки пожарные спасательные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Бронещиты с лафетным стволом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Теплоотражательные костюмы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канатно-спусковые индивидуальные пожарные, ручные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Переносные лафетные стволы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Стволы пожарные торфяные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Ранцевые огнетушители лесные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рукава напорные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скаток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спасания пожарных (спасателей)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проверки дыхательных аппаратов со сжатым кислородом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проверки параметров ДАСВ с муляжом головы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контроля местонахождения пожарных и спасателей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Водопленчатые сетчатые экраны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Персональные портативные газоанализаторы для постоянного мониторинга концентрации токсичных газов в зоне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Мобильные системы газовой сигнализации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Направляющие светящиеся тросы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Фонари пожарные групповые с зарядным устройством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для резки воздушных линий электропередач и внутренней электропроводки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(кислородные) компрессоры (стационарные, переносные)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Учебно-тренировочные комплексы передвижные (стационарные)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Огневые полигоны передвижные (стационарные)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Пенообразователи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И ВОСПИТАНИЯ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DVD-проигрыватели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САМОЛЕТЫ И ВЕРТОЛЕТЫ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с БЛА (4 БЛА) самолетного типа ближнего действия (до 100 км) малого класса (до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30 кг)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с БЛА (4 БЛА) вертолетного (мультироторного) типа ближнего действия (до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км) ма</w:t>
            </w:r>
            <w:r w:rsidR="004570A3"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ого класса (до 30 кг)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Беспилотные авиационные системы вертолетного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АВИАЦИОННАЯ ТЕХНИКА СВЯЗИ И СРЕДС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РАДИОТЕХНИЧЕСКОГО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ЕСПЕЧЕНИЯ 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ЕТОВ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Радиостанции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авиационные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ТЕХНИКА И ИМУЩЕСТВО КВАРТИРНОГО ДОВОЛЬСТВИЯ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Биотуалеты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Жидкость для биотуалета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Печи отопительные и трубы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однотумбовые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8D116C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Тумбы подкатные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 для документов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Вешалки напольные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раскладные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раскладные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Полевые кровати (раскладушки)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ГОРЮЧЕЕ, СМАЗОЧНЫЕ МАТЕРИАЛЫ И ТЕХНИЧЕСКИЕ СРЕДСТВА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Автотопливозаправщики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ТЕХНИКА И ИМУЩЕСТВО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санитарные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аппаратуры для проведения базовой сердечно-легочной реанимации (дыхательный мешок (мешки) для проведения искусственной вентиляции легких взрослых. детей, новорожденных с возможностью подключения дополнительной оксигенации: аспиратор с механическим приводом и набором приспособлений: устройство контроля качества проведения непрямого массажа сердца с голосовыми подсказками)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Автоматические наружные дефибрилляторы в герметичном (степень защиты, обеспечиваемая оболочками, не ниже IP 55) и удароустойчивом корпусе с автономным питанием с голосовыми подсказками, с наличием взрослых и детских электродов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Редукторы-ингаляторы кислородные с не менее чем двумя баллонами газовыми кислородными объемом не менее 1 л для обеспечения проведения кислородной (кислородно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воздушной) и аэрозольной терапии, с возможностью подключения аппарата искусственной вентиляции легких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Дезинфекционные средства (для обработки рук. объемом не менее 70 мл)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Дезинфекционные средства (для обработки поверхностей объемом не менее 1 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шин иммобилизирующих для конечностей (для взрослых)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шин иммобилизирующих для конечностей (для детей)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воротников иммобилизирующих (для взрослых)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воротников иммобилизирующих (для детей)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изотермические для инфузионных растворов (на 6 флаконов)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Матрацы иммобилизирующие вакуумные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Напольные мобильные светильники медицинские с аварийным питанием (в транспортном исполнении)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Носилки санитарные бескаркасные, имеющие не менее четырех пар ручек для переноски, со стропами (ремнями) для фиксации пациента, с лямками для переноски пациента в сидячем положении (размер не менее 170 х 70 см)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Носилки санитарные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Пакеты перевязочные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с дезинфицирующим раствором для использования игл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пластиковые для использованных инструментов, расходных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для медицинских отходов класса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Пульсоксиметры портативные транспортные в комплекте со взрослым и детским датчиками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Тележки-каталки со съемными кресельными носилками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Приемное устройство тележки-каталки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Щиты спинальные с устройствами для фиксации головы, проницаемые для рентгеновских лучей и магнитных полей, размерами не менее 182 х 44 см с фиксирующими ремнями на 4-х уровнях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Мешки для медицинских отходов классов А и В (объемом не менее 10 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Сумки для переноски редуктора-ингалятора кислородного с газовым баллоном объемом не менее 1 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Облучатели бактерицидные циркуляционные с возможностью работы в присутствии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Укладки общепрофильные для оказания скорой медицинской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777D8" w:rsidP="00B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приказом Минздрава России от 22.01.2016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36н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акушерские для оказания скорой медицинской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противоожоговые для оказания скорой медицинской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Алкометры профессиональные (с принтером)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Аптечки для оказания первой помощи работникам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777D8" w:rsidP="00B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оответствии с приказом Минздрав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соцразвития РФ от 05.03.2011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169н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 медицинские трехслойные на резинке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777D8" w:rsidP="00B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рекомен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дациями Роспотреб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надзора. При возникновении неблагоприят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противо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87ADE"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эпидемической обстановки на территории субъекта Российской Федерации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Рециркуляторы воздуха закрытого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B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местах массового пребывания личного состава и на местах несения службы. При возникно</w:t>
            </w: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вении неблаго</w:t>
            </w: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приятной противоэпи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демической обстановки на территории субъекта Российской Федерации</w:t>
            </w:r>
          </w:p>
        </w:tc>
      </w:tr>
      <w:tr w:rsidR="00B777D8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D8" w:rsidRPr="008D116C" w:rsidRDefault="00B777D8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D8" w:rsidRPr="005E5A63" w:rsidRDefault="00B777D8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Антисептическое средство для рук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D8" w:rsidRPr="00E37525" w:rsidRDefault="00B777D8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D8" w:rsidRPr="00B41997" w:rsidRDefault="00B777D8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7D8" w:rsidRPr="00B41997" w:rsidRDefault="00B777D8" w:rsidP="00B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возникно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вении неблаго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приятной противо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обстановки на территории субъекта Российской Федерации</w:t>
            </w:r>
          </w:p>
        </w:tc>
      </w:tr>
      <w:tr w:rsidR="00B777D8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D8" w:rsidRPr="008D116C" w:rsidRDefault="00B777D8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D8" w:rsidRPr="005E5A63" w:rsidRDefault="00B777D8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Термометры бесконтактные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D8" w:rsidRPr="00E37525" w:rsidRDefault="00B777D8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D8" w:rsidRPr="00B41997" w:rsidRDefault="00B777D8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7D8" w:rsidRPr="00B41997" w:rsidRDefault="00B777D8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аппаратуры для проведения базовой сердечно-легочной реанимации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Дефибрилляторы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Редукторы-ингаляторы кислородные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Укладки медицинские реанимационные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Укладки фельдшерские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Аппараты для измерения артериального давления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Баллоны кислородные 10 л для санитарного автомобиля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Термометры медицинские ртутные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для внутривенных вливаний растворов и кровезаменителей одноразового применения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Электрокардиографы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Мешки патологоанатомические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Комната для проведения осмотров и комната для отбора биологических сред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Кушетки медицинские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для определения артериального давления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Стетофонендоскопы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для определения паров спирта в выдыхаемом воздухе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Экспресс-тесты на наркотики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Столики для медицинского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Шпатели медицинские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Сумки с набором медикаментов для оказания неотложной медицинской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ВЕЩЕВОЕ ИМУЩЕСТВО И ТЕХНИКА ВЕЩЕВОЙ СЛУЖБЫ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Палатки М-10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Палатки М-30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Палатки М-50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Коврики термоизоляционные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Пологи противомоскитные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Каски защитные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Наколенники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Термоагрессивостойкие костюмы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Гидрокомбинезоны (гидрокостюмы)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 радиационно-защитные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Жилеты разрузочные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Рюкзаки рейдовые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Мешки спальные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 противоэнцефалитные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защитная одежда пожарного от повышенных тепловых воздействий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ПРОДОВОЛЬСТВИЕ, ТЕХНИКА И ИМУЩЕСТВО</w:t>
            </w:r>
          </w:p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ПРОДОВОЛЬСТВЕННОЙ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СЛУЖБЫ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Кухни прицепные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Кухни переносные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Термосы ТВН-12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Термосы ТН-36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Прицепы-цистерны для воды типа ЦВ-1,2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4570A3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ВОДОЛАЗНОЕ ИМУЩЕСТВО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Катера БЛ-820 с трейлером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Катера ВВ-150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Дежурные спасательные шлюпки с подвесным мотором 15-40 л.с.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Надувные лодки «Рафт»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Надувные лодки «Ямаран-380» с двигателем мощностью до 40 л.с.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Надувные лодки «Ямаран-420» с двигателем мощностью до 60 л.с.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Круги спасательные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водолазного снаряжения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Баллоны воздушные. 10 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Компасы водолазные наручные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Гидроакустические водолазные станции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Гидрокомбинезоны сухого типа с утеплителем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Грузовые пояса с металлической пряжкой и грузами, весом 1.7-30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Компенсаторы плавучести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Консоли выносные (глубинометр+манометр) со шлангами высокого давления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Ласты с открытой пяткой под сухой гидрокомбинезон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пар.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Лодки надувные грузоподъемностью 700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Лодки надувные 8-ми местные с подвесным лодочным мотором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Лодки надувные 4-х местные с подвесным лодочным мотором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Лодочные моторы 15 л.с.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Ножи водолазные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Полнолицевые маски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Ракетницы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Регуляторы, 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Сигнальные флаги «Водолазные работы»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Сумки транспортные. 150 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Утеплители, 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Фонари подводные, 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подводной сварки и резки металла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Камеры подводные с записью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Эхолоты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подводного гидравлического инструмента гидродинамического и статического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Подводные гидравлические ножницы со встроенным насосом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Компрессоры для дыхательного воздуха производительностью не менее 250 л/час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Гидролокаторы бокового обзора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Мобильные водолазные комплексы (МВК) на базе автомобиля КАМАЗ. УРАЛ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Светильники подводные типа СПИ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Вакуумные водосборники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Сорбционные осушители и водопоглотители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ПВХ оградительная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Фиксаторы магнитные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Шлемы водолазные «СуперЛайт»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КИНОЛОГИЧЕСКОЕ ИМУЩЕСТВО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для перевозки собак №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Попоны или комбинезоны из водоотталкивающей ткани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Рюкзаки для транспортировки индивидуального кинологического снаряжения (25-30 литров)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Тенты для транспортного контейнера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Чехлы противомоскитные для транспортного контейнера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Шлейки идентификационные с символикой МЧС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Световые и звуковые маячки для собак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Шлейки розыскные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Поводки 1.5-2 метра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Цепи поводковые 1.5 -2 метра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Ошейники кожаные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Намордники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Щетки щетинные (металлические, резиновые)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Суконки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Гребни/расчески роговые (металлические)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Коврики-подстилки 1,2X1.5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Собаковязь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Кормушки 1-3 литра (металлические)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Пойлушки 1-3 литра (металлические)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Бахилы (комплект из 5-ти 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снаряжения для беспарашютного десантирования и эвакуации собак: страховочная (подвесная) система для собаки: веревка альпинистская: карабин муфтованный; ролик: блочек; спусковое устройство; страховочное устройство, жумар)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Комната психоэмоциональной разгрузки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реабилитационные психофизио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логические для тренинга с биологической обратной связью для регистрации и управления психофизиологическими параметрами человека (две модели)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Проекционные цветодинамические устройства с экраном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Массажные кресла, три модели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для фитоаэронизации (две модели)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Антистрессовые психофизиологические комплексы, в составе:</w:t>
            </w:r>
          </w:p>
          <w:p w:rsidR="00B87ADE" w:rsidRPr="00B41997" w:rsidRDefault="00B87ADE" w:rsidP="00B777D8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аппараты тра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нскраниальной электростимуляции;</w:t>
            </w:r>
          </w:p>
          <w:p w:rsidR="00B777D8" w:rsidRDefault="00B87ADE" w:rsidP="00B777D8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аппараты визуальной цветостимуляции;</w:t>
            </w:r>
          </w:p>
          <w:p w:rsidR="00B87ADE" w:rsidRPr="00B41997" w:rsidRDefault="00B87ADE" w:rsidP="00B777D8">
            <w:pPr>
              <w:spacing w:after="0" w:line="240" w:lineRule="auto"/>
              <w:ind w:firstLine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антистрессовые психофизиологические аудио-визуальные вибротактильные системы на базе кресла «нулевой гравитации»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  <w:p w:rsidR="00B777D8" w:rsidRDefault="00B777D8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  <w:p w:rsidR="00B777D8" w:rsidRDefault="00B777D8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Рабочее место психолога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 психофизиологического тестиро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вания компьютеризированные для проведения группового 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предсменного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 функцио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нального состояния и работоспособности оператора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4570A3" w:rsidTr="00CE18A2">
        <w:trPr>
          <w:cantSplit/>
          <w:trHeight w:val="454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0A3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45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ЦЕНТР ГОСУДАРСТВЕННОЙ ИНСПЕКЦИИ</w:t>
            </w:r>
          </w:p>
          <w:p w:rsidR="00B87ADE" w:rsidRPr="004570A3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5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ПО МАЛОМЕРНЫМ СУДАМ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АРТИЛЛЕРИЙСКОЕ ВООРУЖЕНИЕ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Бинокли типа БН-12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30,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Б7х35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Б8х30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Бинокли ночного видения типа НБ-8. приборы ночного видения типа «НЗТП с АП-12», очки ночные типа «Циклоп 101»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26-мм сигнальные пистолеты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26-мм сигнальные патроны различных огней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30-мм реактивные сигнальные патроны разных огней типа РСП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Фальшфейеры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Секундомеры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ТЕХНИКА СВЯЗИ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Радиостанции судовые диапазона 136-174 МГц, для судов морского базирования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Радиостанции судовые диапазона 300-336 МГ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судов речного базирования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Радиостанции носимые диапазона 136-174 МГ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судов морского базирования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Радиостанции носимые диапазона 300-336 МГ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судов речного базирования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Радиотелефоны сотовой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Водонепроницаемые чехлы для радиостанций носимых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Абонентские портативные станции спутниковой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Факсимильные аппараты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АТС на 32 абонента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Сигнальные громкоговорящие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ВЫЧИСЛИТЕЛЬНАЯ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Портативные 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Копировальные аппараты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- модемы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Сканеры цветные планшетные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 бесперебойного питания ПЭВМ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Серверы ЛВС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локальной вычислительной сети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Серверы для АИС ГИМС МЧС России с СПО «МСР/ГИМС»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Автоматизированные рабочие места (АРМ) для АИС ГИМС МЧС России с СПО «МСР АРМ/ГИМС»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Коммуникаторы со специальным программным обеспечением по поиску судов и судоводителей «МСР-ПК. И/OK-GSM» с встроенным GSM модулем и поддержкой GPRS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B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количеству старших государственных инспекторов по маломерным судам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Карманные персональные компьютеры (КПК) со специальным программным обеспечением по поиску судов и судоводителей «МСР-ПК. И/ОК»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B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количеству</w:t>
            </w:r>
            <w:r w:rsidR="00B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государственных инспекторов по маломерным судам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ВООРУЖЕНИЕ И СРЕДСТВА РАДИАЦИОННОЙ,</w:t>
            </w:r>
          </w:p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ХИМИЧЕСКОЙ И БИОЛОГИЧЕСКОЙ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65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индивидуальной защиты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Респираторы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КДП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АВТОМОБИЛЬНАЯ ТЕХНИКА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Легковые автомобили категорий M1G (прим. 2.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транспортные средства категории N1G (прим. 2. 3. 4.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Грузовые автомобили категорий N1, N1G, N2, N2G (прим. 2. 4,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Пассажирские автобусы (микроавтобусы) категорий М2, M2G (прим. 2. 4. 5,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Снегоходы с нартами (прим.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Прицепы для перевозки снегоходов (при отсутствии штатных) категорий O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О2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(прим.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5E5A63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Прицепы для перевозки судов (при отсутствии штатных) категорий 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И ВОСПИТАНИЯ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тренажеры для подготовки судоводителей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Фотоаппараты цифровые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Видеодвойки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Диктофоны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Видеопроекторы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ТЕХНИКА И ИМУЩЕСТВО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Аптечки медицинские автомобильные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Аптечки для оказания первой помощи работникам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8D116C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7ADE"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приказом Минздрав-соцразвития РФ от 05.03.2011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87ADE"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169н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ВЕЩЕВОЕ ИМУЩЕСТВО И ХОЗЯЙСТВЕННЫЙ ИНВЕНТАР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приказом МЧС России от 09.08.2005 № 618 «Об утверждении типовых норм обеспечения Государственной инспекции по маломерным 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судам</w:t>
            </w: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ПЛАВСРЕДСТВА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Быстровозводимые понтонные причалы с леерным ограждением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необходимости, с представлением обоснования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Катера (класса «М») водоизмещением до 35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Катера с двигателем мощностью свыше 60 л.с., с трейлером для транспортировки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Моторные лодки вместимостью 5-6 человек с ПЛМ до 60 л.с. и трейлером для транспортировки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Лодки надувные вместимостью 3-8 чел. с ПЛМ мощностью до 60 л.с.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Гидроциклы с трейлером для транспортировки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Судна на воздушной подушке с трейлером для транспортировки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Подвесные лодочные моторы (ПЛМ)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Фары-искатели переносные с питанием от сети</w:t>
            </w:r>
            <w:r w:rsidR="00B77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12-24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НАВИГАЦИОННОЕ ОБОРУДОВАНИЕ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 топографических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B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Карплоттеры типа «CHART-MASTER 169CS» с набором карт (навигационных) по району плавания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Эхолоты типа «FF 120 ТМ»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Радары для измерения скорости маломерного судна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Локаторы навигационные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каждое патрульное судно.</w:t>
            </w:r>
          </w:p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осуществляющее свою деятельность во внутренних морских водах и территориальном море Российской Федерации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Портативные GPS навигаторы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7ADE" w:rsidRPr="00B41997" w:rsidRDefault="00B87ADE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ВСПОМОГАТЕЛЬНОЕ ОБОРУДОВАНИЕ И ИНСТРУМЕНТ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Мойки для техники типа «Керхер»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Буры ледовые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Столы-верстаки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Станки точильные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Станки сверлильные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Тиски слесарные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Ограждающие буи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Оградительная лента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Зарядные устройства для аккумуляторов от 15 до 120 а/ч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Фонари осветительные индивидуальные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Фонари осветительные групповые с зарядным устройством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Лопаты саперные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Лопаты совковые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Ломы обыкновенные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слесарного инструмента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электроинструментов (дрель, шлифовальная машинка и прочее)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B32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Лебедки электрические (механические) от 2-5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Фалы капроновые диаметром 5-6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Фалы капроновые диаметром 10-12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Кренометры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Дифферентометры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Проблесковые маяки синего цвета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Сигнально-звуковые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E37525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Рулетки (20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B32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Динамометры (ПДУ 0,1-2)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B32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Динамометры (ПДУ 2-20)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Тахометры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Линеметы пневматические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Переносные электростанции 2-4 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Багры (отпорные крюки)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Газоанализаторы типа «Инфракар»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Тележки для перевозки ПЛМ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Подъемные устройства для монтажа ПЛМ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ADE" w:rsidRPr="00B41997" w:rsidTr="00CE18A2">
        <w:trPr>
          <w:cantSplit/>
          <w:trHeight w:val="2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8D116C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5E5A63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Подставки для ПЛМ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0A3" w:rsidRPr="00B41997" w:rsidTr="00CE18A2">
        <w:trPr>
          <w:cantSplit/>
          <w:trHeight w:val="20"/>
        </w:trPr>
        <w:tc>
          <w:tcPr>
            <w:tcW w:w="102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0A3" w:rsidRPr="00B41997" w:rsidRDefault="004570A3" w:rsidP="0045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ПРОТИВОПОЖАРНЫЕ СРЕДСТВА</w:t>
            </w:r>
          </w:p>
        </w:tc>
      </w:tr>
      <w:tr w:rsidR="00B87ADE" w:rsidRPr="00B41997" w:rsidTr="00CE18A2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8D116C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5E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Мотопомпы плавающие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E3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DE" w:rsidRPr="00B41997" w:rsidRDefault="00B87ADE" w:rsidP="00FC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724B" w:rsidRDefault="00B9724B" w:rsidP="00B97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ADE" w:rsidRPr="004570A3" w:rsidRDefault="00B87ADE" w:rsidP="004570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4570A3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Примечания:</w:t>
      </w:r>
    </w:p>
    <w:p w:rsidR="00B87ADE" w:rsidRPr="004570A3" w:rsidRDefault="00B87ADE" w:rsidP="00457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124860" w:rsidRPr="00124860" w:rsidRDefault="00B87ADE" w:rsidP="00124860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24860">
        <w:rPr>
          <w:rFonts w:ascii="Times New Roman" w:eastAsia="Times New Roman" w:hAnsi="Times New Roman" w:cs="Times New Roman"/>
          <w:sz w:val="24"/>
          <w:szCs w:val="28"/>
        </w:rPr>
        <w:t xml:space="preserve">Типовой табель оснащенности главного управления МЧС России по субъекту Российской Федерации определяет перечень материально-технических средств (далее 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124860">
        <w:rPr>
          <w:rFonts w:ascii="Times New Roman" w:eastAsia="Times New Roman" w:hAnsi="Times New Roman" w:cs="Times New Roman"/>
          <w:sz w:val="24"/>
          <w:szCs w:val="28"/>
        </w:rPr>
        <w:t xml:space="preserve"> МТС), предусмотренных для оснащения структурных подразделений главного управления МЧС России по субъекту Российской Федерации (далее 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124860">
        <w:rPr>
          <w:rFonts w:ascii="Times New Roman" w:eastAsia="Times New Roman" w:hAnsi="Times New Roman" w:cs="Times New Roman"/>
          <w:sz w:val="24"/>
          <w:szCs w:val="28"/>
        </w:rPr>
        <w:t xml:space="preserve"> Главное управление) в соответствии со штатным расписанием:</w:t>
      </w:r>
    </w:p>
    <w:p w:rsidR="00B87ADE" w:rsidRPr="004570A3" w:rsidRDefault="00B87ADE" w:rsidP="00457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в раздел «Управление» включены материально-технические средства для оснащения управлений, отделов, отделений, групп Главного управления, за исключением территориальных отделов и отделений надзорной деятельности и профилактической работы;</w:t>
      </w:r>
    </w:p>
    <w:p w:rsidR="00B87ADE" w:rsidRPr="004570A3" w:rsidRDefault="00B87ADE" w:rsidP="00457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в раздел «Территориальные подразделения надзорной деятельности и профилактической работы» включены МТС для оснащения территориальных отделов и отделений надзорной деятельности и профилактической работы;</w:t>
      </w:r>
    </w:p>
    <w:p w:rsidR="00B87ADE" w:rsidRPr="004570A3" w:rsidRDefault="00B87ADE" w:rsidP="00457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в раздел «Подразделения федеральной противопожарной службы Государственной противопожарной службы» включает в себя МТС. предусмотренные для служб пожаротушения, пожарно-спасательных и специализированных отрядов, специального морского отряда, пожарно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спасательных (пожарных) частей, в том числе специализированных, отдельных постов, ремонтно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технических центров, испытательных и учебно-тренировочных полигонов, учебных пунктов, центров противопожарной пропаганды и общественных связей, гарнизонных клубов, оркестров;</w:t>
      </w:r>
    </w:p>
    <w:p w:rsidR="00B87ADE" w:rsidRPr="004570A3" w:rsidRDefault="00B87ADE" w:rsidP="00457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в разделы «Центр управления в кризисных ситуациях» и «Центр Государственной инспекции по маломерным судам» включены МТС для оснащения соответствующих структурных подразделений Главного управления.</w:t>
      </w:r>
    </w:p>
    <w:p w:rsidR="00B87ADE" w:rsidRPr="004570A3" w:rsidRDefault="00B87ADE" w:rsidP="00124860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Категории транспортных средств определяются в соответствии с техническим регламентом Таможенного союза «О безопасности колесных транспортных средств» (ТР ТС 018/2011).</w:t>
      </w:r>
    </w:p>
    <w:p w:rsidR="00B87ADE" w:rsidRPr="004570A3" w:rsidRDefault="00B87ADE" w:rsidP="00124860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Специальное транспортное средство категории N1G (оперативно-служебные автомобили) предусмотрено для каждого инспекторского отделения, инспекторского участка, группы патрульной службы при осуществлении ими контрольно-надзорной деятельности, а также для реагирования на чрезвычайные ситуации природного и техногенного характера на водных объектах, для доставки инспекторского состава, плавсредств и оборудования, необходимого для выполнения задач, возложенных на центры ГИМС по субъектам Российской Федерации.</w:t>
      </w:r>
    </w:p>
    <w:p w:rsidR="00B87ADE" w:rsidRPr="004570A3" w:rsidRDefault="00B87ADE" w:rsidP="00124860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До момента поступления в установленном порядке в подразделения специальных транспортных средств категории N1G разрешается эксплуатация имеющихся в подразделениях транспортных средств соответствующего предназначения для выполнения задач, возложенных на центры ГИМС по субъектам Российской Федерации.</w:t>
      </w:r>
    </w:p>
    <w:p w:rsidR="00B87ADE" w:rsidRPr="004570A3" w:rsidRDefault="00B87ADE" w:rsidP="00124860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Пассажирский автобус (микроавтобус) категорий М2, M2G предусмотрен для центров ГИМС со штатной численностью более 30 человек.</w:t>
      </w:r>
    </w:p>
    <w:p w:rsidR="00B87ADE" w:rsidRPr="004570A3" w:rsidRDefault="00B87ADE" w:rsidP="00124860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По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согласованию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с Управлением безопасности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людей на водных объектах</w:t>
      </w:r>
      <w:r w:rsidR="004570A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МЧС России допускается:</w:t>
      </w:r>
    </w:p>
    <w:p w:rsidR="00B87ADE" w:rsidRPr="004570A3" w:rsidRDefault="00B87ADE" w:rsidP="00457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в субъектах Российской Федерации с неразвитой сетью дорог замена специальных транспортных средств категории N1G. грузовых автомобилей категорий N1 или N2, пассажирских автобусов (микроавтобусов)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категории М2 на колесные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снегоболотоходы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24860" w:rsidRPr="004570A3">
        <w:rPr>
          <w:rFonts w:ascii="Times New Roman" w:eastAsia="Times New Roman" w:hAnsi="Times New Roman" w:cs="Times New Roman"/>
          <w:sz w:val="24"/>
          <w:szCs w:val="28"/>
        </w:rPr>
        <w:t>гусеничные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транспортеры:</w:t>
      </w:r>
    </w:p>
    <w:p w:rsidR="00B87ADE" w:rsidRPr="004570A3" w:rsidRDefault="00B87ADE" w:rsidP="00457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lastRenderedPageBreak/>
        <w:t>замена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снегоходов с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нартами на снегоболотоходы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(квадроциклы) с прицепами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и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прицепов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для перевозки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 xml:space="preserve">снегоходов 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 xml:space="preserve"> на прицепы для перевозки снегоболотоходов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(квадроциклов).</w:t>
      </w:r>
    </w:p>
    <w:p w:rsidR="00B87ADE" w:rsidRPr="004570A3" w:rsidRDefault="00B87ADE" w:rsidP="00124860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По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согласованию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с Департаментом тылового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и технического обеспечения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и Департаментом надзорной деятельности и профилактической работы допускается в субъектах Российской Федерации с неразвитой сетью дорог замена автомобилей легковых категорий M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>1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, M</w:t>
      </w:r>
      <w:r w:rsidR="00124860">
        <w:rPr>
          <w:rFonts w:ascii="Times New Roman" w:eastAsia="Times New Roman" w:hAnsi="Times New Roman" w:cs="Times New Roman"/>
          <w:sz w:val="24"/>
          <w:szCs w:val="28"/>
        </w:rPr>
        <w:t>1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>G на снегоходы с нартами с прицепами категорий О</w:t>
      </w:r>
      <w:r w:rsidR="00651911" w:rsidRPr="00651911">
        <w:rPr>
          <w:rFonts w:ascii="Times New Roman" w:eastAsia="Times New Roman" w:hAnsi="Times New Roman" w:cs="Times New Roman"/>
          <w:sz w:val="24"/>
          <w:szCs w:val="28"/>
          <w:vertAlign w:val="subscript"/>
        </w:rPr>
        <w:t>1</w:t>
      </w:r>
      <w:r w:rsidR="00651911">
        <w:rPr>
          <w:rFonts w:ascii="Times New Roman" w:eastAsia="Times New Roman" w:hAnsi="Times New Roman" w:cs="Times New Roman"/>
          <w:sz w:val="24"/>
          <w:szCs w:val="28"/>
        </w:rPr>
        <w:t>, О</w:t>
      </w:r>
      <w:r w:rsidR="00651911" w:rsidRPr="00651911">
        <w:rPr>
          <w:rFonts w:ascii="Times New Roman" w:eastAsia="Times New Roman" w:hAnsi="Times New Roman" w:cs="Times New Roman"/>
          <w:sz w:val="24"/>
          <w:szCs w:val="28"/>
          <w:vertAlign w:val="subscript"/>
        </w:rPr>
        <w:t>2</w:t>
      </w:r>
      <w:r w:rsidRPr="004570A3">
        <w:rPr>
          <w:rFonts w:ascii="Times New Roman" w:eastAsia="Times New Roman" w:hAnsi="Times New Roman" w:cs="Times New Roman"/>
          <w:sz w:val="24"/>
          <w:szCs w:val="28"/>
        </w:rPr>
        <w:t xml:space="preserve"> для их перевозки.</w:t>
      </w:r>
    </w:p>
    <w:p w:rsidR="00B87ADE" w:rsidRPr="004570A3" w:rsidRDefault="00B87ADE" w:rsidP="00124860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Вещевое имущество для защиты сотрудников органов государственного пожарного надзора федеральной противопожарной службы утверждено постановлением Правительства Российской Федерации от 2 августа 2017 г № 928 «О вещевом обеспечении в федеральной противопожарной службе Государственной противопожарной службы».</w:t>
      </w:r>
    </w:p>
    <w:p w:rsidR="00B87ADE" w:rsidRPr="004570A3" w:rsidRDefault="00B87ADE" w:rsidP="00124860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570A3">
        <w:rPr>
          <w:rFonts w:ascii="Times New Roman" w:eastAsia="Times New Roman" w:hAnsi="Times New Roman" w:cs="Times New Roman"/>
          <w:sz w:val="24"/>
          <w:szCs w:val="28"/>
        </w:rPr>
        <w:t>Расходные медицинские материалы, не входящие в нормы обеспечения, приобретаются в соответствии с техническими требованиями медицинского оборудования (требованиями к оснащению автомобилей скорой медицинской помощи класса «А»), а также действующими нормами и стандартами.</w:t>
      </w:r>
    </w:p>
    <w:sectPr w:rsidR="00B87ADE" w:rsidRPr="004570A3" w:rsidSect="00B87ADE">
      <w:footnotePr>
        <w:numRestart w:val="eachSect"/>
      </w:footnotePr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710" w:rsidRDefault="00AF7710">
      <w:pPr>
        <w:spacing w:after="0" w:line="240" w:lineRule="auto"/>
      </w:pPr>
      <w:r>
        <w:separator/>
      </w:r>
    </w:p>
  </w:endnote>
  <w:endnote w:type="continuationSeparator" w:id="0">
    <w:p w:rsidR="00AF7710" w:rsidRDefault="00AF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7D8" w:rsidRDefault="00B777D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7D8" w:rsidRDefault="00B777D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777D8" w:rsidRDefault="00B777D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7D8" w:rsidRDefault="00B777D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7D8" w:rsidRDefault="00B777D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777D8" w:rsidRDefault="00B777D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710" w:rsidRDefault="00AF7710">
      <w:pPr>
        <w:spacing w:after="0" w:line="240" w:lineRule="auto"/>
      </w:pPr>
      <w:r>
        <w:separator/>
      </w:r>
    </w:p>
  </w:footnote>
  <w:footnote w:type="continuationSeparator" w:id="0">
    <w:p w:rsidR="00AF7710" w:rsidRDefault="00AF7710">
      <w:pPr>
        <w:spacing w:after="0" w:line="240" w:lineRule="auto"/>
      </w:pPr>
      <w:r>
        <w:continuationSeparator/>
      </w:r>
    </w:p>
  </w:footnote>
  <w:footnote w:id="1">
    <w:p w:rsidR="00B777D8" w:rsidRPr="005A2E02" w:rsidRDefault="00B777D8" w:rsidP="005A2E02">
      <w:pPr>
        <w:pStyle w:val="a4"/>
        <w:jc w:val="both"/>
        <w:rPr>
          <w:rFonts w:ascii="Times New Roman" w:hAnsi="Times New Roman" w:cs="Times New Roman"/>
        </w:rPr>
      </w:pPr>
      <w:r w:rsidRPr="005A2E02">
        <w:rPr>
          <w:rStyle w:val="a6"/>
          <w:rFonts w:ascii="Times New Roman" w:hAnsi="Times New Roman" w:cs="Times New Roman"/>
        </w:rPr>
        <w:footnoteRef/>
      </w:r>
      <w:r w:rsidRPr="005A2E02">
        <w:rPr>
          <w:rFonts w:ascii="Times New Roman" w:hAnsi="Times New Roman" w:cs="Times New Roman"/>
        </w:rPr>
        <w:t xml:space="preserve"> Собрание законодательства Российской Федерации 2004, № 28. ст.2822; 2020, № 27, ст. 4185.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7D8" w:rsidRDefault="00B777D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A16B6F"/>
    <w:multiLevelType w:val="hybridMultilevel"/>
    <w:tmpl w:val="7F1CF406"/>
    <w:lvl w:ilvl="0" w:tplc="EEDCE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 w15:restartNumberingAfterBreak="0">
    <w:nsid w:val="4B926E94"/>
    <w:multiLevelType w:val="hybridMultilevel"/>
    <w:tmpl w:val="3BD832DE"/>
    <w:lvl w:ilvl="0" w:tplc="CC348EF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ECD6251"/>
    <w:multiLevelType w:val="hybridMultilevel"/>
    <w:tmpl w:val="4664F828"/>
    <w:lvl w:ilvl="0" w:tplc="EEDCE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538F50A2"/>
    <w:multiLevelType w:val="hybridMultilevel"/>
    <w:tmpl w:val="46B4BB14"/>
    <w:lvl w:ilvl="0" w:tplc="660C7380">
      <w:start w:val="1"/>
      <w:numFmt w:val="decimal"/>
      <w:lvlText w:val="%1."/>
      <w:lvlJc w:val="left"/>
      <w:pPr>
        <w:ind w:left="375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9" w15:restartNumberingAfterBreak="0">
    <w:nsid w:val="651535CF"/>
    <w:multiLevelType w:val="hybridMultilevel"/>
    <w:tmpl w:val="7F1CF406"/>
    <w:lvl w:ilvl="0" w:tplc="EEDCE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0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5"/>
  </w:num>
  <w:num w:numId="3">
    <w:abstractNumId w:val="12"/>
  </w:num>
  <w:num w:numId="4">
    <w:abstractNumId w:val="19"/>
  </w:num>
  <w:num w:numId="5">
    <w:abstractNumId w:val="7"/>
  </w:num>
  <w:num w:numId="6">
    <w:abstractNumId w:val="22"/>
  </w:num>
  <w:num w:numId="7">
    <w:abstractNumId w:val="17"/>
  </w:num>
  <w:num w:numId="8">
    <w:abstractNumId w:val="20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8"/>
  </w:num>
  <w:num w:numId="15">
    <w:abstractNumId w:val="15"/>
  </w:num>
  <w:num w:numId="16">
    <w:abstractNumId w:val="8"/>
  </w:num>
  <w:num w:numId="17">
    <w:abstractNumId w:val="30"/>
  </w:num>
  <w:num w:numId="18">
    <w:abstractNumId w:val="31"/>
  </w:num>
  <w:num w:numId="19">
    <w:abstractNumId w:val="27"/>
  </w:num>
  <w:num w:numId="20">
    <w:abstractNumId w:val="35"/>
  </w:num>
  <w:num w:numId="21">
    <w:abstractNumId w:val="36"/>
  </w:num>
  <w:num w:numId="22">
    <w:abstractNumId w:val="24"/>
  </w:num>
  <w:num w:numId="23">
    <w:abstractNumId w:val="16"/>
  </w:num>
  <w:num w:numId="24">
    <w:abstractNumId w:val="14"/>
  </w:num>
  <w:num w:numId="25">
    <w:abstractNumId w:val="4"/>
  </w:num>
  <w:num w:numId="26">
    <w:abstractNumId w:val="34"/>
  </w:num>
  <w:num w:numId="27">
    <w:abstractNumId w:val="10"/>
  </w:num>
  <w:num w:numId="28">
    <w:abstractNumId w:val="13"/>
  </w:num>
  <w:num w:numId="29">
    <w:abstractNumId w:val="11"/>
  </w:num>
  <w:num w:numId="30">
    <w:abstractNumId w:val="32"/>
  </w:num>
  <w:num w:numId="31">
    <w:abstractNumId w:val="9"/>
  </w:num>
  <w:num w:numId="32">
    <w:abstractNumId w:val="33"/>
  </w:num>
  <w:num w:numId="33">
    <w:abstractNumId w:val="25"/>
  </w:num>
  <w:num w:numId="34">
    <w:abstractNumId w:val="21"/>
  </w:num>
  <w:num w:numId="35">
    <w:abstractNumId w:val="29"/>
  </w:num>
  <w:num w:numId="36">
    <w:abstractNumId w:val="23"/>
  </w:num>
  <w:num w:numId="37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3A70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4A4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24860"/>
    <w:rsid w:val="00141B3F"/>
    <w:rsid w:val="00141C22"/>
    <w:rsid w:val="00143566"/>
    <w:rsid w:val="00144C4D"/>
    <w:rsid w:val="0014774E"/>
    <w:rsid w:val="0015334E"/>
    <w:rsid w:val="00162471"/>
    <w:rsid w:val="00174F01"/>
    <w:rsid w:val="0017710B"/>
    <w:rsid w:val="00183148"/>
    <w:rsid w:val="00185325"/>
    <w:rsid w:val="00190D67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95E28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570A3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5032"/>
    <w:rsid w:val="005063B7"/>
    <w:rsid w:val="00507DB4"/>
    <w:rsid w:val="0051082E"/>
    <w:rsid w:val="00510F82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2E02"/>
    <w:rsid w:val="005A606F"/>
    <w:rsid w:val="005B6F15"/>
    <w:rsid w:val="005C3448"/>
    <w:rsid w:val="005D5F86"/>
    <w:rsid w:val="005D7F8F"/>
    <w:rsid w:val="005E5A63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1911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A7892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2D62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D34CC"/>
    <w:rsid w:val="007D3B21"/>
    <w:rsid w:val="007E66AA"/>
    <w:rsid w:val="007F2ECD"/>
    <w:rsid w:val="007F61D4"/>
    <w:rsid w:val="007F648E"/>
    <w:rsid w:val="00812784"/>
    <w:rsid w:val="00814FD8"/>
    <w:rsid w:val="00817848"/>
    <w:rsid w:val="00825D69"/>
    <w:rsid w:val="0083157F"/>
    <w:rsid w:val="00832070"/>
    <w:rsid w:val="008336B7"/>
    <w:rsid w:val="008360F4"/>
    <w:rsid w:val="008415A7"/>
    <w:rsid w:val="0084483E"/>
    <w:rsid w:val="00856E7C"/>
    <w:rsid w:val="008634E9"/>
    <w:rsid w:val="00872569"/>
    <w:rsid w:val="00872E55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C199B"/>
    <w:rsid w:val="008C1BD2"/>
    <w:rsid w:val="008C46DB"/>
    <w:rsid w:val="008C51F8"/>
    <w:rsid w:val="008D116C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71B"/>
    <w:rsid w:val="00906A5E"/>
    <w:rsid w:val="0090775C"/>
    <w:rsid w:val="009103FD"/>
    <w:rsid w:val="00916875"/>
    <w:rsid w:val="00925D79"/>
    <w:rsid w:val="00931093"/>
    <w:rsid w:val="009313C8"/>
    <w:rsid w:val="00935E92"/>
    <w:rsid w:val="009368B4"/>
    <w:rsid w:val="00945590"/>
    <w:rsid w:val="00952E68"/>
    <w:rsid w:val="009541EB"/>
    <w:rsid w:val="0097175E"/>
    <w:rsid w:val="00973DA9"/>
    <w:rsid w:val="00975B2D"/>
    <w:rsid w:val="009826FF"/>
    <w:rsid w:val="0098474E"/>
    <w:rsid w:val="00990EAD"/>
    <w:rsid w:val="009920AB"/>
    <w:rsid w:val="00992D2A"/>
    <w:rsid w:val="0099556F"/>
    <w:rsid w:val="00997004"/>
    <w:rsid w:val="009978C8"/>
    <w:rsid w:val="009A1750"/>
    <w:rsid w:val="009B3554"/>
    <w:rsid w:val="009C325F"/>
    <w:rsid w:val="009C576D"/>
    <w:rsid w:val="009C7354"/>
    <w:rsid w:val="009D71A3"/>
    <w:rsid w:val="009E1CD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E1F90"/>
    <w:rsid w:val="00AE3247"/>
    <w:rsid w:val="00AE7F30"/>
    <w:rsid w:val="00AF1CB4"/>
    <w:rsid w:val="00AF7710"/>
    <w:rsid w:val="00B00238"/>
    <w:rsid w:val="00B06167"/>
    <w:rsid w:val="00B07B1E"/>
    <w:rsid w:val="00B17F89"/>
    <w:rsid w:val="00B21A0E"/>
    <w:rsid w:val="00B233A4"/>
    <w:rsid w:val="00B32258"/>
    <w:rsid w:val="00B35220"/>
    <w:rsid w:val="00B41997"/>
    <w:rsid w:val="00B41B09"/>
    <w:rsid w:val="00B51112"/>
    <w:rsid w:val="00B57159"/>
    <w:rsid w:val="00B603AF"/>
    <w:rsid w:val="00B60CEA"/>
    <w:rsid w:val="00B61EFB"/>
    <w:rsid w:val="00B6591C"/>
    <w:rsid w:val="00B777D8"/>
    <w:rsid w:val="00B8425A"/>
    <w:rsid w:val="00B87ADE"/>
    <w:rsid w:val="00B91988"/>
    <w:rsid w:val="00B93AF2"/>
    <w:rsid w:val="00B93B91"/>
    <w:rsid w:val="00B9724B"/>
    <w:rsid w:val="00BA0986"/>
    <w:rsid w:val="00BC2623"/>
    <w:rsid w:val="00BC50E1"/>
    <w:rsid w:val="00BC57A7"/>
    <w:rsid w:val="00BC6AB2"/>
    <w:rsid w:val="00BD6B18"/>
    <w:rsid w:val="00BE2E9B"/>
    <w:rsid w:val="00BF7190"/>
    <w:rsid w:val="00C04FDC"/>
    <w:rsid w:val="00C10FF3"/>
    <w:rsid w:val="00C164B9"/>
    <w:rsid w:val="00C20D88"/>
    <w:rsid w:val="00C249F5"/>
    <w:rsid w:val="00C32F54"/>
    <w:rsid w:val="00C35857"/>
    <w:rsid w:val="00C40F94"/>
    <w:rsid w:val="00C42543"/>
    <w:rsid w:val="00C654BF"/>
    <w:rsid w:val="00C6683C"/>
    <w:rsid w:val="00C679E0"/>
    <w:rsid w:val="00C718A4"/>
    <w:rsid w:val="00C74A7F"/>
    <w:rsid w:val="00C75532"/>
    <w:rsid w:val="00C9472C"/>
    <w:rsid w:val="00CA4891"/>
    <w:rsid w:val="00CA558B"/>
    <w:rsid w:val="00CB330E"/>
    <w:rsid w:val="00CD07DF"/>
    <w:rsid w:val="00CD14B2"/>
    <w:rsid w:val="00CE18A2"/>
    <w:rsid w:val="00CE4F4A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35475"/>
    <w:rsid w:val="00D4100C"/>
    <w:rsid w:val="00D4305E"/>
    <w:rsid w:val="00D44F24"/>
    <w:rsid w:val="00D463D2"/>
    <w:rsid w:val="00D46F77"/>
    <w:rsid w:val="00D51BE9"/>
    <w:rsid w:val="00D53458"/>
    <w:rsid w:val="00D61F94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C73A4"/>
    <w:rsid w:val="00DD0DD5"/>
    <w:rsid w:val="00DD0F54"/>
    <w:rsid w:val="00DD3C61"/>
    <w:rsid w:val="00DD79C2"/>
    <w:rsid w:val="00DE31EE"/>
    <w:rsid w:val="00DF58D6"/>
    <w:rsid w:val="00E10508"/>
    <w:rsid w:val="00E11EB0"/>
    <w:rsid w:val="00E13C4A"/>
    <w:rsid w:val="00E169B5"/>
    <w:rsid w:val="00E23AFB"/>
    <w:rsid w:val="00E240E0"/>
    <w:rsid w:val="00E31F12"/>
    <w:rsid w:val="00E37525"/>
    <w:rsid w:val="00E37C7E"/>
    <w:rsid w:val="00E43D57"/>
    <w:rsid w:val="00E46EED"/>
    <w:rsid w:val="00E50C18"/>
    <w:rsid w:val="00E66268"/>
    <w:rsid w:val="00E70E94"/>
    <w:rsid w:val="00E731A9"/>
    <w:rsid w:val="00E806B4"/>
    <w:rsid w:val="00E858B3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E0FB4"/>
    <w:rsid w:val="00EE2AE5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2D7A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B5698"/>
    <w:rsid w:val="00FC37A2"/>
    <w:rsid w:val="00FC37DE"/>
    <w:rsid w:val="00FC3FC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8FD6E"/>
  <w15:docId w15:val="{7AF51088-B404-4AAC-8D1F-F48F7B5B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gu-mchs-rossii-po-subektu-r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C043B-CA77-41EC-B731-5E5CF728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39</Pages>
  <Words>8128</Words>
  <Characters>46336</Characters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2021-01-24T21:47:00Z</dcterms:modified>
</cp:coreProperties>
</file>