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211BD" w:rsidRDefault="0073048A" w:rsidP="0073048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</w:rPr>
              <w:t>18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7211BD">
              <w:rPr>
                <w:b w:val="0"/>
                <w:sz w:val="28"/>
                <w:szCs w:val="28"/>
                <w:u w:val="single"/>
                <w:lang w:val="en-US"/>
              </w:rPr>
              <w:t>1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>
              <w:rPr>
                <w:b w:val="0"/>
                <w:sz w:val="28"/>
                <w:szCs w:val="28"/>
                <w:u w:val="single"/>
              </w:rPr>
              <w:t>21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3048A" w:rsidRDefault="007B09B3" w:rsidP="0073048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73048A">
              <w:rPr>
                <w:b w:val="0"/>
                <w:sz w:val="28"/>
                <w:szCs w:val="28"/>
                <w:u w:val="single"/>
              </w:rPr>
              <w:t>25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48A" w:rsidRDefault="0073048A" w:rsidP="0073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48A" w:rsidRDefault="0073048A" w:rsidP="00730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73048A" w:rsidP="0073048A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r w:rsidRPr="0073048A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работы по согласованию с Главным управлением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собственной безопасности Министерства Российской Федерации по делам гражданской обороны, чрезвычайным ситуациям и ликвидации последствий стихийных бедствий принятия отдельных кадровых решений</w:t>
      </w:r>
      <w:bookmarkEnd w:id="1"/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73048A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3048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обеспечения качественного подбора кандидатов для назначения на вакантные должности руководящего состава в МЧС России, а также обеспечения обоснованности принятия иных кадровых решений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73048A" w:rsidRPr="0073048A" w:rsidRDefault="0073048A" w:rsidP="0073048A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Утвердить Перечень кадровых решений, подлежащих согласованию с Главным управлением собственной безопасности МЧС России, согласно приложению № 1.</w:t>
      </w:r>
    </w:p>
    <w:p w:rsidR="0073048A" w:rsidRPr="0073048A" w:rsidRDefault="0073048A" w:rsidP="0073048A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материалов на кандидатов и сроки их представления в Главное управление собственной безопасности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Перечень материалов), согласно приложению № 2.</w:t>
      </w:r>
    </w:p>
    <w:p w:rsidR="006A7892" w:rsidRPr="008B4AAE" w:rsidRDefault="0073048A" w:rsidP="0073048A">
      <w:pPr>
        <w:pStyle w:val="a3"/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России, территориальных органов МЧС России и учреждений, находящихся в ведении МЧС России, осуществлять согласование с Главным управлением собственной безопасности МЧС России кадровых решений, указанных в приложении № 1, в соответствии с Перечнем материалов.</w:t>
      </w:r>
    </w:p>
    <w:p w:rsidR="00752D62" w:rsidRDefault="00752D6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92" w:rsidRDefault="006A789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1BD" w:rsidRDefault="007211B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892" w:rsidRDefault="00215BB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6A7892" w:rsidSect="006A7892">
          <w:footerReference w:type="even" r:id="rId9"/>
          <w:footerReference w:type="first" r:id="rId10"/>
          <w:footnotePr>
            <w:numRestart w:val="eachSect"/>
          </w:footnotePr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73048A">
        <w:rPr>
          <w:rFonts w:ascii="Times New Roman" w:eastAsia="Times New Roman" w:hAnsi="Times New Roman" w:cs="Times New Roman"/>
          <w:sz w:val="28"/>
          <w:szCs w:val="28"/>
        </w:rPr>
        <w:tab/>
      </w:r>
      <w:r w:rsidR="0073048A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8B4AAE" w:rsidRDefault="007211BD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="0073048A"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73048A" w:rsidRDefault="0073048A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048A" w:rsidRDefault="0073048A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6A7892" w:rsidRDefault="00B74185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6A7892" w:rsidRPr="00B7418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73048A" w:rsidRPr="00B7418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6A7892" w:rsidRPr="00B7418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</w:t>
        </w:r>
        <w:r w:rsidRPr="00B7418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и</w:t>
        </w:r>
      </w:hyperlink>
      <w:r w:rsidR="006A7892" w:rsidRPr="00B741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89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211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73048A">
        <w:rPr>
          <w:rFonts w:ascii="Times New Roman" w:eastAsia="Times New Roman" w:hAnsi="Times New Roman" w:cs="Times New Roman"/>
          <w:sz w:val="28"/>
          <w:szCs w:val="28"/>
        </w:rPr>
        <w:t>8</w:t>
      </w:r>
      <w:r w:rsidR="006A7892">
        <w:rPr>
          <w:rFonts w:ascii="Times New Roman" w:eastAsia="Times New Roman" w:hAnsi="Times New Roman" w:cs="Times New Roman"/>
          <w:sz w:val="28"/>
          <w:szCs w:val="28"/>
        </w:rPr>
        <w:t>.</w:t>
      </w:r>
      <w:r w:rsidR="0073048A">
        <w:rPr>
          <w:rFonts w:ascii="Times New Roman" w:eastAsia="Times New Roman" w:hAnsi="Times New Roman" w:cs="Times New Roman"/>
          <w:sz w:val="28"/>
          <w:szCs w:val="28"/>
        </w:rPr>
        <w:t>0</w:t>
      </w:r>
      <w:r w:rsidR="007211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789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73048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6A789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3048A">
        <w:rPr>
          <w:rFonts w:ascii="Times New Roman" w:eastAsia="Times New Roman" w:hAnsi="Times New Roman" w:cs="Times New Roman"/>
          <w:sz w:val="28"/>
          <w:szCs w:val="28"/>
        </w:rPr>
        <w:t>25</w:t>
      </w:r>
    </w:p>
    <w:p w:rsidR="006A7892" w:rsidRDefault="006A7892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2E02" w:rsidRDefault="005A2E02" w:rsidP="00721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7892" w:rsidRDefault="0073048A" w:rsidP="00721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b/>
          <w:sz w:val="28"/>
          <w:szCs w:val="28"/>
        </w:rPr>
        <w:t>Перечень кадровых решений, подлежащих согласованию с Главным управлением собственной безопасности МЧС России</w:t>
      </w:r>
    </w:p>
    <w:p w:rsidR="005A2E02" w:rsidRDefault="005A2E02" w:rsidP="005A2E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Назначение в структурные подразделения центрального аппарата МЧС России на должности от начальника отдела и выше</w:t>
      </w:r>
      <w:r w:rsidR="00EB16C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Назначение в территориальные органы МЧС России на должности</w:t>
      </w:r>
      <w:r w:rsidRPr="00EB16C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*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территориального органа и заместителей начальника территориального органа;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(руководителя) финансово-экономического, кадрового, материально-технического и режимно-секретного подразделений;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территориального отдела (отделения) надзорной деятельности и профилактической работы;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и заместителей начальника Центра управления в кризисных ситуациях;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и заместителей начальника подразделения Государственной инспекции по маломерным судам (отдел, Центр);</w:t>
      </w:r>
    </w:p>
    <w:p w:rsidR="0073048A" w:rsidRPr="0073048A" w:rsidRDefault="0073048A" w:rsidP="008F756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пожарно-спасательного отряда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 противопожарной службы.</w:t>
      </w:r>
    </w:p>
    <w:p w:rsidR="0073048A" w:rsidRPr="0073048A" w:rsidRDefault="0073048A" w:rsidP="00962985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Назначение на должности в учреждения, находящиеся в ведении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МЧС России, входящие в перечни, утвержденные приказом МЧС России от 19.02.2020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102 «Об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ab/>
        <w:t>утверждении перечней федеральных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государственных учреждений,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бедствий»:</w:t>
      </w:r>
    </w:p>
    <w:p w:rsidR="0073048A" w:rsidRPr="0073048A" w:rsidRDefault="0073048A" w:rsidP="00094EF9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ачальника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(руководителя)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заместителей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(заместителей руководителя) учреждения, находящегося в ведении МЧС России;</w:t>
      </w:r>
    </w:p>
    <w:p w:rsidR="0073048A" w:rsidRPr="0073048A" w:rsidRDefault="0073048A" w:rsidP="0073048A">
      <w:pPr>
        <w:pStyle w:val="a3"/>
        <w:numPr>
          <w:ilvl w:val="1"/>
          <w:numId w:val="3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начальника (руководителя) финансово-экономического, кадрового, материально-технического и режимно-секретного подразделений.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Назначение на должности в подразделениях центрального аппарата МЧС России, территориальных органов МЧС России и учреждений, находящихся в ведении МЧС России, на которые возложены обязанности по организации работы по противодействию терроризму и обеспечению антитеррористической защищенности (за исключением должностей </w:t>
      </w:r>
      <w:r w:rsidR="00EB16C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контролер КПП, охранник).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Включение должностных лиц территориальных органов МЧС России и учреждений, находящихся в ведении МЧС России, в 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МЧС </w:t>
      </w:r>
      <w:r w:rsidRPr="0073048A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в аппаратах оперативных штабов в субъектах Российской Федерации и в морских районах (бассейнах).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Назначение на должности начальников военных представительств ФКУ ЦБИТ МЧС России.</w:t>
      </w:r>
    </w:p>
    <w:p w:rsidR="0073048A" w:rsidRPr="00EB16C4" w:rsidRDefault="0073048A" w:rsidP="00141F17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C4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контрактов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прохождении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по должностям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высшего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начальствующего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состава</w:t>
      </w:r>
      <w:r w:rsid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с военнослужащими (сотрудниками федеральной противопожарной службы Государственной противопожарной службы) подразделений центрального аппарата МЧС России, территориальных органов МЧС России и учреждений, находящихся в ведении МЧС России, достигшими предельного возраста пребывания на военной службе (службе в федеральной противопожарной службе Государственной противопожарной службы).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Перезаключение служебных контрактов с должностными лицами категории «руководители» главной и высшей группы должностей в центральном аппарате МЧС России и с должностными лицами категории «руководители» главной группы должностей в территориальных органах МЧС России.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Восстановление на военной службе (федеральной противопожарной службе Государственной противопожарной службы) на должности старшего и высшего начальствующего состава в подразделения центрального аппарата МЧС России, территориальных органов МЧС России и учреждений, находящихся в ведении МЧС России.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Присвоение классных чинов государственной гражданской службы Российской Федерации федеральным государственным гражданским служащим, замещающим должности, относящиеся к высшей группе должностей федеральной государственной гражданской службы, в центральном аппарате МЧС России.</w:t>
      </w:r>
    </w:p>
    <w:p w:rsidR="0073048A" w:rsidRPr="0073048A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Присвоение воинских (специальных) званий досрочно и на одну ступень выше воинского (специального) звания, предусмотренного по замещаемой штатной должности для старшего и высшего начальствующего состава.</w:t>
      </w:r>
    </w:p>
    <w:p w:rsidR="007211BD" w:rsidRDefault="0073048A" w:rsidP="0073048A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Рассмотрение вопроса о награждении государственными наградами Российской Федерации.</w:t>
      </w:r>
    </w:p>
    <w:p w:rsidR="00EB16C4" w:rsidRDefault="00EB16C4" w:rsidP="00EB16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B16C4" w:rsidSect="00B87ADE">
          <w:footnotePr>
            <w:numFmt w:val="chicago"/>
          </w:footnotePr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EB16C4" w:rsidRDefault="00EB16C4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EB16C4" w:rsidRDefault="00EB16C4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B16C4" w:rsidRDefault="00EB16C4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B16C4" w:rsidRDefault="00EB16C4" w:rsidP="00B74185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</w:t>
      </w:r>
      <w:r w:rsidR="00B7418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18.01.2021 № 25</w:t>
      </w:r>
    </w:p>
    <w:p w:rsidR="00EB16C4" w:rsidRDefault="00EB16C4" w:rsidP="00EB1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16C4" w:rsidRDefault="00EB16C4" w:rsidP="00EB16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B16C4">
        <w:rPr>
          <w:rFonts w:ascii="Times New Roman" w:eastAsia="Times New Roman" w:hAnsi="Times New Roman" w:cs="Times New Roman"/>
          <w:b/>
          <w:sz w:val="28"/>
          <w:szCs w:val="28"/>
        </w:rPr>
        <w:t>Перечень материалов на кандидатов и сроки их представления в Главное управление собственной безопасности МЧС России</w:t>
      </w:r>
    </w:p>
    <w:p w:rsidR="00EB16C4" w:rsidRDefault="00EB16C4" w:rsidP="00EB16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048A" w:rsidRPr="00EB16C4" w:rsidRDefault="0073048A" w:rsidP="00EB16C4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C4">
        <w:rPr>
          <w:rFonts w:ascii="Times New Roman" w:eastAsia="Times New Roman" w:hAnsi="Times New Roman" w:cs="Times New Roman"/>
          <w:sz w:val="28"/>
          <w:szCs w:val="28"/>
        </w:rPr>
        <w:t>Анкета кандидата, актуализированная на дату направления материалов</w:t>
      </w:r>
      <w:r w:rsidR="00EB16C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48A" w:rsidRPr="0073048A" w:rsidRDefault="0073048A" w:rsidP="00EB16C4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Краткая характеристика на кандидатов при переводе или перемещении в системе МЧС России, продлении сроков военной службы (службы), заключении (перезаключении) контрактов, присвоении классных чинов государственной гражданской службы Российской Федерации, характеристика на кандидатов с указанием их конкретных заслуг при присвоении воинских (специальных) званий досрочно и на одну ступень выше воинского (специального) звания, предусмотренного по замещаемой штатной должности, и награждении государственными наградами Российской Федерации.</w:t>
      </w:r>
    </w:p>
    <w:p w:rsidR="0073048A" w:rsidRPr="0073048A" w:rsidRDefault="0073048A" w:rsidP="00EB16C4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Письменное согласие кандидата на обработку его персональных данных</w:t>
      </w:r>
      <w:r w:rsidR="00EB16C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48A" w:rsidRPr="0073048A" w:rsidRDefault="0073048A" w:rsidP="00EB16C4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048A">
        <w:rPr>
          <w:rFonts w:ascii="Times New Roman" w:eastAsia="Times New Roman" w:hAnsi="Times New Roman" w:cs="Times New Roman"/>
          <w:sz w:val="28"/>
          <w:szCs w:val="28"/>
        </w:rPr>
        <w:t>Сведения о наличии (отсутствии) в структурных подразделениях центрального аппарата, территориальных органах, организациях и учреждениях МЧС России близких родственников и (или) свойственников у кандидата</w:t>
      </w:r>
      <w:r w:rsidR="00EB16C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7304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048A" w:rsidRPr="00EB16C4" w:rsidRDefault="0073048A" w:rsidP="00C42086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16C4">
        <w:rPr>
          <w:rFonts w:ascii="Times New Roman" w:eastAsia="Times New Roman" w:hAnsi="Times New Roman" w:cs="Times New Roman"/>
          <w:sz w:val="28"/>
          <w:szCs w:val="28"/>
        </w:rPr>
        <w:t>Материалы для принятия кадровых решений, указанных в пунктах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№№ 1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6,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8-12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приложения № 1 к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ab/>
        <w:t>приказу МЧС России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18.01.2021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5 «Об организации работы по согласованию с Главным управлением собственной безопасности Министерства Российской Федерации по делам гражданской обороны, чрезвычайным ситуациям и ликвидации последствий стихийных бедствий принятия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 xml:space="preserve">отдельных кадровых решений» предоставляются в Главное управление собственной безопасности МЧС России не позднее чем за два месяца до принятия кадрового решения, по пункту № 7 приложения № 1 к приказу МЧС России от 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18.01.2021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B16C4" w:rsidRPr="00EB16C4">
        <w:rPr>
          <w:rFonts w:ascii="Times New Roman" w:eastAsia="Times New Roman" w:hAnsi="Times New Roman" w:cs="Times New Roman"/>
          <w:sz w:val="28"/>
          <w:szCs w:val="28"/>
        </w:rPr>
        <w:t xml:space="preserve"> 25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>«Об организации работы</w:t>
      </w:r>
      <w:r w:rsidR="00EB1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с Главным управлением собственной безопасности Министерства Российской Федерации по делам гражданской обороны, чрезвычайным ситуациям и ликвидации последствий стихийных бедствий принятия отдельных кадровых решений» </w:t>
      </w:r>
      <w:r w:rsidR="00837BDE">
        <w:rPr>
          <w:rFonts w:ascii="Times New Roman" w:eastAsia="Times New Roman" w:hAnsi="Times New Roman" w:cs="Times New Roman"/>
          <w:sz w:val="28"/>
          <w:szCs w:val="28"/>
        </w:rPr>
        <w:t>‒</w:t>
      </w:r>
      <w:r w:rsidRPr="00EB16C4">
        <w:rPr>
          <w:rFonts w:ascii="Times New Roman" w:eastAsia="Times New Roman" w:hAnsi="Times New Roman" w:cs="Times New Roman"/>
          <w:sz w:val="28"/>
          <w:szCs w:val="28"/>
        </w:rPr>
        <w:t xml:space="preserve"> не позднее чем за три месяца до принятия кадрового решения.</w:t>
      </w:r>
    </w:p>
    <w:sectPr w:rsidR="0073048A" w:rsidRPr="00EB16C4" w:rsidSect="00B87ADE">
      <w:footnotePr>
        <w:numRestart w:val="eachSect"/>
      </w:footnotePr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49A" w:rsidRDefault="009B649A">
      <w:pPr>
        <w:spacing w:after="0" w:line="240" w:lineRule="auto"/>
      </w:pPr>
      <w:r>
        <w:separator/>
      </w:r>
    </w:p>
  </w:endnote>
  <w:endnote w:type="continuationSeparator" w:id="0">
    <w:p w:rsidR="009B649A" w:rsidRDefault="009B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7D8" w:rsidRDefault="00B777D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7D8" w:rsidRDefault="00B777D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777D8" w:rsidRDefault="00B777D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7D8" w:rsidRDefault="00B777D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7D8" w:rsidRDefault="00B777D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777D8" w:rsidRDefault="00B777D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49A" w:rsidRDefault="009B649A">
      <w:pPr>
        <w:spacing w:after="0" w:line="240" w:lineRule="auto"/>
      </w:pPr>
      <w:r>
        <w:separator/>
      </w:r>
    </w:p>
  </w:footnote>
  <w:footnote w:type="continuationSeparator" w:id="0">
    <w:p w:rsidR="009B649A" w:rsidRDefault="009B649A">
      <w:pPr>
        <w:spacing w:after="0" w:line="240" w:lineRule="auto"/>
      </w:pPr>
      <w:r>
        <w:continuationSeparator/>
      </w:r>
    </w:p>
  </w:footnote>
  <w:footnote w:id="1">
    <w:p w:rsidR="00EB16C4" w:rsidRPr="00EB16C4" w:rsidRDefault="00EB16C4" w:rsidP="00EB16C4">
      <w:pPr>
        <w:pStyle w:val="a4"/>
        <w:jc w:val="both"/>
        <w:rPr>
          <w:rFonts w:ascii="Times New Roman" w:hAnsi="Times New Roman" w:cs="Times New Roman"/>
        </w:rPr>
      </w:pPr>
      <w:r w:rsidRPr="00EB16C4">
        <w:rPr>
          <w:rStyle w:val="a6"/>
          <w:rFonts w:ascii="Times New Roman" w:hAnsi="Times New Roman" w:cs="Times New Roman"/>
        </w:rPr>
        <w:footnoteRef/>
      </w:r>
      <w:r w:rsidRPr="00EB16C4">
        <w:rPr>
          <w:rFonts w:ascii="Times New Roman" w:hAnsi="Times New Roman" w:cs="Times New Roman"/>
        </w:rPr>
        <w:t xml:space="preserve"> За исключением назначения по результатам конкурса на замещение вакантной должности.</w:t>
      </w:r>
    </w:p>
  </w:footnote>
  <w:footnote w:id="2">
    <w:p w:rsidR="00EB16C4" w:rsidRPr="00EB16C4" w:rsidRDefault="00EB16C4" w:rsidP="00EB16C4">
      <w:pPr>
        <w:pStyle w:val="a4"/>
        <w:jc w:val="both"/>
        <w:rPr>
          <w:rFonts w:ascii="Times New Roman" w:hAnsi="Times New Roman" w:cs="Times New Roman"/>
        </w:rPr>
      </w:pPr>
      <w:r w:rsidRPr="00EB16C4">
        <w:rPr>
          <w:rStyle w:val="a6"/>
          <w:rFonts w:ascii="Times New Roman" w:hAnsi="Times New Roman" w:cs="Times New Roman"/>
        </w:rPr>
        <w:footnoteRef/>
      </w:r>
      <w:r w:rsidRPr="00EB16C4">
        <w:rPr>
          <w:rFonts w:ascii="Times New Roman" w:hAnsi="Times New Roman" w:cs="Times New Roman"/>
        </w:rPr>
        <w:t xml:space="preserve"> </w:t>
      </w:r>
      <w:r w:rsidRPr="00EB16C4">
        <w:rPr>
          <w:rFonts w:ascii="Times New Roman" w:hAnsi="Times New Roman" w:cs="Times New Roman"/>
          <w:bCs/>
        </w:rPr>
        <w:t>Распоряжение Правительства Российской Федерации от 26.05.2005 № 667-р, приложение № 2 к Порядку приема документов, представляемых гражданином для поступления на службу в федеральную противопожарную службу Государственной противопожарной службы, утвержденному приказом МЧС России от 26.04.2017 № 191, приказ МЧС России от 17.12.2012 № 772 «Об утверждении Положения по организации прохождения военной службы офицерами и прапорщиками (мичманами)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бедствий», для сотрудников федеральной противопожарной службы Государственной противопожарной службы допускается предоставление справок-об</w:t>
      </w:r>
      <w:r>
        <w:rPr>
          <w:rFonts w:ascii="Times New Roman" w:hAnsi="Times New Roman" w:cs="Times New Roman"/>
          <w:bCs/>
        </w:rPr>
        <w:t>ъ</w:t>
      </w:r>
      <w:r w:rsidRPr="00EB16C4">
        <w:rPr>
          <w:rFonts w:ascii="Times New Roman" w:hAnsi="Times New Roman" w:cs="Times New Roman"/>
          <w:bCs/>
        </w:rPr>
        <w:t>ективок в соответствии с приложением № 4 к Положению о централизованном учете персональных данных сотрудника федеральной противопожарной службы Государственной противопожарной службы и ведении его личного дела, утвержденному приказом МЧС России от 20.03.2017 № 121.</w:t>
      </w:r>
    </w:p>
  </w:footnote>
  <w:footnote w:id="3">
    <w:p w:rsidR="00EB16C4" w:rsidRPr="00EB16C4" w:rsidRDefault="00EB16C4" w:rsidP="00EB16C4">
      <w:pPr>
        <w:pStyle w:val="a4"/>
        <w:jc w:val="both"/>
        <w:rPr>
          <w:rFonts w:ascii="Times New Roman" w:hAnsi="Times New Roman" w:cs="Times New Roman"/>
        </w:rPr>
      </w:pPr>
      <w:r w:rsidRPr="00EB16C4">
        <w:rPr>
          <w:rStyle w:val="a6"/>
          <w:rFonts w:ascii="Times New Roman" w:hAnsi="Times New Roman" w:cs="Times New Roman"/>
        </w:rPr>
        <w:footnoteRef/>
      </w:r>
      <w:r w:rsidRPr="00EB16C4">
        <w:rPr>
          <w:rFonts w:ascii="Times New Roman" w:hAnsi="Times New Roman" w:cs="Times New Roman"/>
        </w:rPr>
        <w:t xml:space="preserve"> Федеральный закон от 27.07.2006 № 152-ФЗ «О персональных данных».</w:t>
      </w:r>
    </w:p>
  </w:footnote>
  <w:footnote w:id="4">
    <w:p w:rsidR="00EB16C4" w:rsidRPr="00EB16C4" w:rsidRDefault="00EB16C4" w:rsidP="00EB16C4">
      <w:pPr>
        <w:pStyle w:val="a4"/>
        <w:jc w:val="both"/>
        <w:rPr>
          <w:rFonts w:ascii="Times New Roman" w:hAnsi="Times New Roman" w:cs="Times New Roman"/>
        </w:rPr>
      </w:pPr>
      <w:r w:rsidRPr="00EB16C4">
        <w:rPr>
          <w:rStyle w:val="a6"/>
          <w:rFonts w:ascii="Times New Roman" w:hAnsi="Times New Roman" w:cs="Times New Roman"/>
        </w:rPr>
        <w:footnoteRef/>
      </w:r>
      <w:r w:rsidRPr="00EB16C4">
        <w:rPr>
          <w:rFonts w:ascii="Times New Roman" w:hAnsi="Times New Roman" w:cs="Times New Roman"/>
        </w:rPr>
        <w:t xml:space="preserve"> Федеральный закон от 25.12.2008 № 273-ФЗ «О противодействии коррупции».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71F64AE"/>
    <w:multiLevelType w:val="hybridMultilevel"/>
    <w:tmpl w:val="79949F48"/>
    <w:lvl w:ilvl="0" w:tplc="806C3A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17E5D"/>
    <w:multiLevelType w:val="hybridMultilevel"/>
    <w:tmpl w:val="CB8C43EE"/>
    <w:lvl w:ilvl="0" w:tplc="48B22B1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A16B6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5" w15:restartNumberingAfterBreak="0">
    <w:nsid w:val="47BC33DB"/>
    <w:multiLevelType w:val="hybridMultilevel"/>
    <w:tmpl w:val="094E35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B92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CD6251"/>
    <w:multiLevelType w:val="hybridMultilevel"/>
    <w:tmpl w:val="4664F828"/>
    <w:lvl w:ilvl="0" w:tplc="EEDCE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1" w15:restartNumberingAfterBreak="0">
    <w:nsid w:val="538F50A2"/>
    <w:multiLevelType w:val="hybridMultilevel"/>
    <w:tmpl w:val="46B4BB14"/>
    <w:lvl w:ilvl="0" w:tplc="660C7380">
      <w:start w:val="1"/>
      <w:numFmt w:val="decimal"/>
      <w:lvlText w:val="%1."/>
      <w:lvlJc w:val="left"/>
      <w:pPr>
        <w:ind w:left="37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651535CF"/>
    <w:multiLevelType w:val="hybridMultilevel"/>
    <w:tmpl w:val="7F1CF406"/>
    <w:lvl w:ilvl="0" w:tplc="EEDCE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3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67F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4271DA"/>
    <w:multiLevelType w:val="hybridMultilevel"/>
    <w:tmpl w:val="869A5250"/>
    <w:lvl w:ilvl="0" w:tplc="BA2E13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1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21"/>
  </w:num>
  <w:num w:numId="5">
    <w:abstractNumId w:val="9"/>
  </w:num>
  <w:num w:numId="6">
    <w:abstractNumId w:val="24"/>
  </w:num>
  <w:num w:numId="7">
    <w:abstractNumId w:val="19"/>
  </w:num>
  <w:num w:numId="8">
    <w:abstractNumId w:val="22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  <w:num w:numId="14">
    <w:abstractNumId w:val="20"/>
  </w:num>
  <w:num w:numId="15">
    <w:abstractNumId w:val="17"/>
  </w:num>
  <w:num w:numId="16">
    <w:abstractNumId w:val="10"/>
  </w:num>
  <w:num w:numId="17">
    <w:abstractNumId w:val="33"/>
  </w:num>
  <w:num w:numId="18">
    <w:abstractNumId w:val="35"/>
  </w:num>
  <w:num w:numId="19">
    <w:abstractNumId w:val="30"/>
  </w:num>
  <w:num w:numId="20">
    <w:abstractNumId w:val="40"/>
  </w:num>
  <w:num w:numId="21">
    <w:abstractNumId w:val="41"/>
  </w:num>
  <w:num w:numId="22">
    <w:abstractNumId w:val="27"/>
  </w:num>
  <w:num w:numId="23">
    <w:abstractNumId w:val="18"/>
  </w:num>
  <w:num w:numId="24">
    <w:abstractNumId w:val="16"/>
  </w:num>
  <w:num w:numId="25">
    <w:abstractNumId w:val="4"/>
  </w:num>
  <w:num w:numId="26">
    <w:abstractNumId w:val="39"/>
  </w:num>
  <w:num w:numId="27">
    <w:abstractNumId w:val="12"/>
  </w:num>
  <w:num w:numId="28">
    <w:abstractNumId w:val="15"/>
  </w:num>
  <w:num w:numId="29">
    <w:abstractNumId w:val="13"/>
  </w:num>
  <w:num w:numId="30">
    <w:abstractNumId w:val="37"/>
  </w:num>
  <w:num w:numId="31">
    <w:abstractNumId w:val="11"/>
  </w:num>
  <w:num w:numId="32">
    <w:abstractNumId w:val="38"/>
  </w:num>
  <w:num w:numId="33">
    <w:abstractNumId w:val="28"/>
  </w:num>
  <w:num w:numId="34">
    <w:abstractNumId w:val="23"/>
  </w:num>
  <w:num w:numId="35">
    <w:abstractNumId w:val="32"/>
  </w:num>
  <w:num w:numId="36">
    <w:abstractNumId w:val="26"/>
  </w:num>
  <w:num w:numId="37">
    <w:abstractNumId w:val="31"/>
  </w:num>
  <w:num w:numId="38">
    <w:abstractNumId w:val="5"/>
  </w:num>
  <w:num w:numId="39">
    <w:abstractNumId w:val="25"/>
  </w:num>
  <w:num w:numId="40">
    <w:abstractNumId w:val="36"/>
  </w:num>
  <w:num w:numId="41">
    <w:abstractNumId w:val="34"/>
  </w:num>
  <w:num w:numId="4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553B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24860"/>
    <w:rsid w:val="00141B3F"/>
    <w:rsid w:val="00141C22"/>
    <w:rsid w:val="00143566"/>
    <w:rsid w:val="00144C4D"/>
    <w:rsid w:val="0014774E"/>
    <w:rsid w:val="0015334E"/>
    <w:rsid w:val="00162471"/>
    <w:rsid w:val="00174F01"/>
    <w:rsid w:val="0017710B"/>
    <w:rsid w:val="00183148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570A3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2E02"/>
    <w:rsid w:val="005A606F"/>
    <w:rsid w:val="005B6F15"/>
    <w:rsid w:val="005C3448"/>
    <w:rsid w:val="005D5F86"/>
    <w:rsid w:val="005D7F8F"/>
    <w:rsid w:val="005E5A63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1911"/>
    <w:rsid w:val="00654C3C"/>
    <w:rsid w:val="00661DE0"/>
    <w:rsid w:val="006664B9"/>
    <w:rsid w:val="00670857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A7892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1BD"/>
    <w:rsid w:val="00721FB2"/>
    <w:rsid w:val="00724AD3"/>
    <w:rsid w:val="00726374"/>
    <w:rsid w:val="0073048A"/>
    <w:rsid w:val="007342E4"/>
    <w:rsid w:val="007356B0"/>
    <w:rsid w:val="00735DE3"/>
    <w:rsid w:val="00742848"/>
    <w:rsid w:val="00744959"/>
    <w:rsid w:val="00744EEA"/>
    <w:rsid w:val="00752D62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D34CC"/>
    <w:rsid w:val="007D3B21"/>
    <w:rsid w:val="007E66AA"/>
    <w:rsid w:val="007F2ECD"/>
    <w:rsid w:val="007F61D4"/>
    <w:rsid w:val="007F648E"/>
    <w:rsid w:val="00812784"/>
    <w:rsid w:val="0081324D"/>
    <w:rsid w:val="00814FD8"/>
    <w:rsid w:val="00817848"/>
    <w:rsid w:val="00825D69"/>
    <w:rsid w:val="0083157F"/>
    <w:rsid w:val="00832070"/>
    <w:rsid w:val="008336B7"/>
    <w:rsid w:val="008360F4"/>
    <w:rsid w:val="00837BDE"/>
    <w:rsid w:val="008415A7"/>
    <w:rsid w:val="0084483E"/>
    <w:rsid w:val="00856E7C"/>
    <w:rsid w:val="008634E9"/>
    <w:rsid w:val="00872569"/>
    <w:rsid w:val="00872E55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16C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71B"/>
    <w:rsid w:val="00906A5E"/>
    <w:rsid w:val="0090775C"/>
    <w:rsid w:val="009103FD"/>
    <w:rsid w:val="00916875"/>
    <w:rsid w:val="00925D79"/>
    <w:rsid w:val="00931093"/>
    <w:rsid w:val="009313C8"/>
    <w:rsid w:val="00935E92"/>
    <w:rsid w:val="009368B4"/>
    <w:rsid w:val="00945590"/>
    <w:rsid w:val="00952E68"/>
    <w:rsid w:val="009541EB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B649A"/>
    <w:rsid w:val="009C325F"/>
    <w:rsid w:val="009C576D"/>
    <w:rsid w:val="009C7354"/>
    <w:rsid w:val="009D71A3"/>
    <w:rsid w:val="009E1CD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E1F90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2258"/>
    <w:rsid w:val="00B35220"/>
    <w:rsid w:val="00B41997"/>
    <w:rsid w:val="00B41B09"/>
    <w:rsid w:val="00B51112"/>
    <w:rsid w:val="00B57159"/>
    <w:rsid w:val="00B603AF"/>
    <w:rsid w:val="00B60CEA"/>
    <w:rsid w:val="00B61EFB"/>
    <w:rsid w:val="00B6591C"/>
    <w:rsid w:val="00B74185"/>
    <w:rsid w:val="00B777D8"/>
    <w:rsid w:val="00B8425A"/>
    <w:rsid w:val="00B87ADE"/>
    <w:rsid w:val="00B91988"/>
    <w:rsid w:val="00B93AF2"/>
    <w:rsid w:val="00B93B91"/>
    <w:rsid w:val="00B9724B"/>
    <w:rsid w:val="00BA0986"/>
    <w:rsid w:val="00BC2623"/>
    <w:rsid w:val="00BC50E1"/>
    <w:rsid w:val="00BC57A7"/>
    <w:rsid w:val="00BC6AB2"/>
    <w:rsid w:val="00BD6B18"/>
    <w:rsid w:val="00BE2E9B"/>
    <w:rsid w:val="00BF7190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891"/>
    <w:rsid w:val="00CA558B"/>
    <w:rsid w:val="00CB330E"/>
    <w:rsid w:val="00CD07DF"/>
    <w:rsid w:val="00CD14B2"/>
    <w:rsid w:val="00CE18A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35475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C73A4"/>
    <w:rsid w:val="00DD0DD5"/>
    <w:rsid w:val="00DD0F54"/>
    <w:rsid w:val="00DD3C61"/>
    <w:rsid w:val="00DD79C2"/>
    <w:rsid w:val="00DE31EE"/>
    <w:rsid w:val="00DF58D6"/>
    <w:rsid w:val="00E10508"/>
    <w:rsid w:val="00E11EB0"/>
    <w:rsid w:val="00E13C4A"/>
    <w:rsid w:val="00E169B5"/>
    <w:rsid w:val="00E23AFB"/>
    <w:rsid w:val="00E240E0"/>
    <w:rsid w:val="00E31F12"/>
    <w:rsid w:val="00E37525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16C4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2D7A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3FC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5647F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EB16C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B16C4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EB1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reman.club/normativnye-dokumenty/prikazy-mchs-rossii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34955-E21A-49AB-941F-F35675FC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</TotalTime>
  <Pages>1</Pages>
  <Words>1081</Words>
  <Characters>6165</Characters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2021-01-25T17:21:00Z</dcterms:modified>
</cp:coreProperties>
</file>