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0E06B6" w:rsidP="000E06B6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09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03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16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0E06B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0E06B6">
              <w:rPr>
                <w:b w:val="0"/>
                <w:sz w:val="28"/>
                <w:szCs w:val="28"/>
                <w:u w:val="single"/>
              </w:rPr>
              <w:t>111</w:t>
            </w:r>
          </w:p>
        </w:tc>
      </w:tr>
    </w:tbl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34CB" w:rsidRDefault="000634C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06B6" w:rsidRDefault="000E06B6" w:rsidP="000E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Перечня </w:t>
      </w:r>
      <w:proofErr w:type="gramStart"/>
      <w:r w:rsidRPr="000E06B6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территориальных</w:t>
      </w:r>
      <w:proofErr w:type="gramEnd"/>
    </w:p>
    <w:p w:rsidR="008968DC" w:rsidRPr="007D3B21" w:rsidRDefault="000E06B6" w:rsidP="000E06B6">
      <w:pPr>
        <w:spacing w:after="0" w:line="240" w:lineRule="auto"/>
        <w:jc w:val="center"/>
        <w:rPr>
          <w:color w:val="000000"/>
          <w:lang w:bidi="ru-RU"/>
        </w:rPr>
      </w:pPr>
      <w:r w:rsidRPr="000E06B6">
        <w:rPr>
          <w:rFonts w:ascii="Times New Roman" w:eastAsia="Times New Roman" w:hAnsi="Times New Roman" w:cs="Times New Roman"/>
          <w:b/>
          <w:bCs/>
          <w:sz w:val="28"/>
          <w:szCs w:val="28"/>
        </w:rPr>
        <w:t>пожарно-спасательных гарнизонов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0634CB" w:rsidRDefault="000634CB" w:rsidP="000E06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0E06B6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E06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статьей 22.2 Федерального закона от 21 декабря 1994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 </w:t>
      </w:r>
      <w:r w:rsidRPr="000E06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69-ФЗ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0E06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пожарной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</w:t>
      </w:r>
      <w:bookmarkStart w:id="1" w:name="_GoBack"/>
      <w:bookmarkEnd w:id="1"/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0E06B6" w:rsidRDefault="000E06B6" w:rsidP="000E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2B9B" w:rsidRPr="0001354E" w:rsidRDefault="000E06B6" w:rsidP="000E0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Перечень </w:t>
      </w:r>
      <w:r w:rsidRPr="0001354E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территориальных </w:t>
      </w:r>
      <w:hyperlink r:id="rId10" w:history="1">
        <w:r w:rsidRPr="0001354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пожарно-спасательных гарнизонов</w:t>
        </w:r>
      </w:hyperlink>
      <w:r w:rsidRPr="000135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D95D0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215BBF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0E06B6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8B4AAE" w:rsidRDefault="008B4AAE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B4AAE" w:rsidSect="00AC14D1">
          <w:headerReference w:type="default" r:id="rId11"/>
          <w:footerReference w:type="even" r:id="rId12"/>
          <w:footerReference w:type="first" r:id="rId13"/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6A74DF" w:rsidRDefault="00C0134C" w:rsidP="006A74D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6A74DF" w:rsidRDefault="006A74DF" w:rsidP="006A74D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4CDF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0634CB" w:rsidRPr="00184CD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184CDF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Pr="00105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E06B6"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E06B6">
        <w:rPr>
          <w:rFonts w:ascii="Times New Roman" w:eastAsia="Times New Roman" w:hAnsi="Times New Roman" w:cs="Times New Roman"/>
          <w:sz w:val="28"/>
          <w:szCs w:val="28"/>
        </w:rPr>
        <w:t>03</w:t>
      </w:r>
      <w:r w:rsidR="00B91988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0E06B6">
        <w:rPr>
          <w:rFonts w:ascii="Times New Roman" w:eastAsia="Times New Roman" w:hAnsi="Times New Roman" w:cs="Times New Roman"/>
          <w:sz w:val="28"/>
          <w:szCs w:val="28"/>
        </w:rPr>
        <w:t>16</w:t>
      </w:r>
      <w:r w:rsidR="00B9198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341D9">
        <w:rPr>
          <w:rFonts w:ascii="Times New Roman" w:eastAsia="Times New Roman" w:hAnsi="Times New Roman" w:cs="Times New Roman"/>
          <w:sz w:val="28"/>
          <w:szCs w:val="28"/>
        </w:rPr>
        <w:t>99</w:t>
      </w:r>
      <w:r w:rsidR="004E3B66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6A74DF" w:rsidRDefault="006A74DF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Default="007341D9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Default="007341D9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134C" w:rsidRPr="00C0134C" w:rsidRDefault="000E06B6" w:rsidP="000E0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E06B6">
        <w:rPr>
          <w:rFonts w:ascii="Times New Roman" w:eastAsia="Times New Roman" w:hAnsi="Times New Roman" w:cs="Times New Roman"/>
          <w:b/>
          <w:sz w:val="28"/>
          <w:szCs w:val="28"/>
        </w:rPr>
        <w:t>территориальных пожарно-спасательных гарнизонов</w:t>
      </w:r>
    </w:p>
    <w:p w:rsidR="000634CB" w:rsidRDefault="000634CB" w:rsidP="00C013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C0134C" w:rsidRDefault="007341D9" w:rsidP="00C013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Адыгея.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Алтай.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Башкортостан.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Бурятия.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Дагестан.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Ингушетия.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Кабардино-Балкарской Республики.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Калмыкия.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Карачаево-Черкесской Республики.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Карелия.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Коми.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Крым.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Марий Эл.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Мордовия.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Саха (Якутия).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 xml:space="preserve">Пожарно-спасательный гарнизон Республики Северная Осетия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E06B6">
        <w:rPr>
          <w:rFonts w:ascii="Times New Roman" w:eastAsia="Times New Roman" w:hAnsi="Times New Roman" w:cs="Times New Roman"/>
          <w:sz w:val="28"/>
          <w:szCs w:val="28"/>
        </w:rPr>
        <w:t xml:space="preserve"> Алания.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Татарстан.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Тыва.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Удмуртской Республики.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Республики Хакасия.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Чеченской Республики.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 xml:space="preserve">Пожарно-спасательный гарнизон Чувашской Республики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E06B6">
        <w:rPr>
          <w:rFonts w:ascii="Times New Roman" w:eastAsia="Times New Roman" w:hAnsi="Times New Roman" w:cs="Times New Roman"/>
          <w:sz w:val="28"/>
          <w:szCs w:val="28"/>
        </w:rPr>
        <w:t xml:space="preserve"> Чувашии.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Алтайского края.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Забайкальского края.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Камчатского края.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Краснодарского края.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Красноярского края.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Пермского края.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Приморского края.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Ставропольского края.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Хабаровского края.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Амурской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Архангельской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Астраханской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Белгородской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Брянской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Владимирской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lastRenderedPageBreak/>
        <w:t>Пожарно-спасательный гарнизон Волгоградской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Вологодской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Воронежской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Ивановской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Иркутской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Калининградской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Калужской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Кемеровской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Кировской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Костромской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Курганской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Курской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Ленинградской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Липецкой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Магаданской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Московской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Мурманской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Нижегородской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Новгородской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Новосибирской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Омской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Оренбургской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Орловской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Пензенской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Псковской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Ростовской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Рязанской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Самарской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Саратовской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Сахалинской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Свердловской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Смоленской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Тамбовской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Тверской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Томской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Тульской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Тюменской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Ульяновской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Челябинской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Ярославской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города Москвы.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города Санкт-Петербурга.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города Севастополя.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Еврейской автономной области.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Ненецкого автономного округа.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 xml:space="preserve">Пожарно-спасательный гарнизон Ханты-Мансийского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E06B6">
        <w:rPr>
          <w:rFonts w:ascii="Times New Roman" w:eastAsia="Times New Roman" w:hAnsi="Times New Roman" w:cs="Times New Roman"/>
          <w:sz w:val="28"/>
          <w:szCs w:val="28"/>
        </w:rPr>
        <w:t xml:space="preserve"> Югры.</w:t>
      </w:r>
    </w:p>
    <w:p w:rsidR="000E06B6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lastRenderedPageBreak/>
        <w:t>Пожарно-спасательный гарнизон Чукотского автономного округа.</w:t>
      </w:r>
    </w:p>
    <w:p w:rsidR="007341D9" w:rsidRPr="000E06B6" w:rsidRDefault="000E06B6" w:rsidP="000E06B6">
      <w:pPr>
        <w:pStyle w:val="a3"/>
        <w:numPr>
          <w:ilvl w:val="0"/>
          <w:numId w:val="42"/>
        </w:numPr>
        <w:tabs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06B6">
        <w:rPr>
          <w:rFonts w:ascii="Times New Roman" w:eastAsia="Times New Roman" w:hAnsi="Times New Roman" w:cs="Times New Roman"/>
          <w:sz w:val="28"/>
          <w:szCs w:val="28"/>
        </w:rPr>
        <w:t>Пожарно-спасательный гарнизон Ямало-Ненецкого автономного округа.</w:t>
      </w:r>
    </w:p>
    <w:sectPr w:rsidR="007341D9" w:rsidRPr="000E06B6" w:rsidSect="007341D9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CDC" w:rsidRDefault="00ED0CDC">
      <w:pPr>
        <w:spacing w:after="0" w:line="240" w:lineRule="auto"/>
      </w:pPr>
      <w:r>
        <w:separator/>
      </w:r>
    </w:p>
  </w:endnote>
  <w:endnote w:type="continuationSeparator" w:id="0">
    <w:p w:rsidR="00ED0CDC" w:rsidRDefault="00ED0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B57" w:rsidRDefault="00DF3B57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1C8AC2B" wp14:editId="1A81DA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57" w:rsidRDefault="00DF3B57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1C8AC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F3B57" w:rsidRDefault="00DF3B57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B57" w:rsidRDefault="00DF3B57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2ADAA70" wp14:editId="5B702A8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57" w:rsidRDefault="00DF3B57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2ADAA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F3B57" w:rsidRDefault="00DF3B57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CDC" w:rsidRDefault="00ED0CDC">
      <w:pPr>
        <w:spacing w:after="0" w:line="240" w:lineRule="auto"/>
      </w:pPr>
      <w:r>
        <w:separator/>
      </w:r>
    </w:p>
  </w:footnote>
  <w:footnote w:type="continuationSeparator" w:id="0">
    <w:p w:rsidR="00ED0CDC" w:rsidRDefault="00ED0CDC">
      <w:pPr>
        <w:spacing w:after="0" w:line="240" w:lineRule="auto"/>
      </w:pPr>
      <w:r>
        <w:continuationSeparator/>
      </w:r>
    </w:p>
  </w:footnote>
  <w:footnote w:id="1">
    <w:p w:rsidR="000E06B6" w:rsidRPr="000E06B6" w:rsidRDefault="000E06B6" w:rsidP="000E06B6">
      <w:pPr>
        <w:pStyle w:val="a4"/>
        <w:jc w:val="both"/>
        <w:rPr>
          <w:rFonts w:ascii="Times New Roman" w:hAnsi="Times New Roman" w:cs="Times New Roman"/>
        </w:rPr>
      </w:pPr>
      <w:r w:rsidRPr="000E06B6">
        <w:rPr>
          <w:rStyle w:val="a6"/>
          <w:rFonts w:ascii="Times New Roman" w:hAnsi="Times New Roman" w:cs="Times New Roman"/>
        </w:rPr>
        <w:footnoteRef/>
      </w:r>
      <w:r w:rsidRPr="000E06B6">
        <w:rPr>
          <w:rFonts w:ascii="Times New Roman" w:hAnsi="Times New Roman" w:cs="Times New Roman"/>
        </w:rPr>
        <w:t xml:space="preserve"> </w:t>
      </w:r>
      <w:proofErr w:type="gramStart"/>
      <w:r w:rsidRPr="000E06B6">
        <w:rPr>
          <w:rFonts w:ascii="Times New Roman" w:hAnsi="Times New Roman" w:cs="Times New Roman"/>
        </w:rPr>
        <w:t xml:space="preserve">Собрание законодательства Российской Федерации, 1994,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35, ст. 3649; 1995,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35, ст. 3503; 1996,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17, ст. 1911; 1998,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4, ст. 430; 2000,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46, ст. 4537; 2001,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 (ч. I), ст. 2,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33 (ч. I), ст. 3413; 2002,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 (ч. I), ст. 2,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30, ст. 3033; 2003,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2, ст. 167; 2004,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27, ст. 2711,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35, ст. 3607;</w:t>
      </w:r>
      <w:proofErr w:type="gramEnd"/>
      <w:r w:rsidRPr="000E06B6">
        <w:rPr>
          <w:rFonts w:ascii="Times New Roman" w:hAnsi="Times New Roman" w:cs="Times New Roman"/>
        </w:rPr>
        <w:t xml:space="preserve"> </w:t>
      </w:r>
      <w:proofErr w:type="gramStart"/>
      <w:r w:rsidRPr="000E06B6">
        <w:rPr>
          <w:rFonts w:ascii="Times New Roman" w:hAnsi="Times New Roman" w:cs="Times New Roman"/>
        </w:rPr>
        <w:t xml:space="preserve">2005,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14, ст. 1212,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19, ст. 1752; 2006,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6, ст. 636,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44, ст. 4537,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50, ст. 5279,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52 (ч. I), ст. 5498; 2007,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18, ст. 2117,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43, ст. 5084; 2008,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30 (ч. I), ст. 3593; 2009,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11, ст. 1261,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29, ст. 3635,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45, ст. 5265,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48, ст. 5717; 2010,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30, ст. 4004,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40, ст. 4969;</w:t>
      </w:r>
      <w:proofErr w:type="gramEnd"/>
      <w:r w:rsidRPr="000E06B6">
        <w:rPr>
          <w:rFonts w:ascii="Times New Roman" w:hAnsi="Times New Roman" w:cs="Times New Roman"/>
        </w:rPr>
        <w:t xml:space="preserve"> 2011,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1, ст. 54,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30 (ч. 1), ст. 4590,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30 (ч. I), ст. 4591, ст. 4596,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46, ст. 6407,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49 (ч. 1), ст. 7023; 2012,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53 (ч. I), ст. 7608; 2013,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7, ст. 610,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27, ст. 3477; 2014,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11, ст. 1092; 2015,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 (ч. I), ст. 88,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10, ст. 1407,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18, ст. 2621,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27, ст. 3951,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29 (ч. 1), ст. 4359, ст. 4360,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48, ст. 6723; 2016, </w:t>
      </w:r>
      <w:r>
        <w:rPr>
          <w:rFonts w:ascii="Times New Roman" w:hAnsi="Times New Roman" w:cs="Times New Roman"/>
        </w:rPr>
        <w:t>№</w:t>
      </w:r>
      <w:r w:rsidRPr="000E06B6">
        <w:rPr>
          <w:rFonts w:ascii="Times New Roman" w:hAnsi="Times New Roman" w:cs="Times New Roman"/>
        </w:rPr>
        <w:t xml:space="preserve"> 1 (ч. I), ст. 68.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B57" w:rsidRDefault="00DF3B5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06B87"/>
    <w:multiLevelType w:val="hybridMultilevel"/>
    <w:tmpl w:val="C0389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23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035BF0"/>
    <w:multiLevelType w:val="hybridMultilevel"/>
    <w:tmpl w:val="2FEE1FDA"/>
    <w:lvl w:ilvl="0" w:tplc="E004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BD53BE1"/>
    <w:multiLevelType w:val="multilevel"/>
    <w:tmpl w:val="E110E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2CF976E6"/>
    <w:multiLevelType w:val="hybridMultilevel"/>
    <w:tmpl w:val="1ACA29D4"/>
    <w:lvl w:ilvl="0" w:tplc="46FA5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13422FE"/>
    <w:multiLevelType w:val="hybridMultilevel"/>
    <w:tmpl w:val="236E9E56"/>
    <w:lvl w:ilvl="0" w:tplc="DE4C97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>
    <w:nsid w:val="49BF5F12"/>
    <w:multiLevelType w:val="multilevel"/>
    <w:tmpl w:val="4F4A578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0">
    <w:nsid w:val="55F61863"/>
    <w:multiLevelType w:val="hybridMultilevel"/>
    <w:tmpl w:val="1518B926"/>
    <w:lvl w:ilvl="0" w:tplc="367CA7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8AB5A64"/>
    <w:multiLevelType w:val="hybridMultilevel"/>
    <w:tmpl w:val="1E74AF28"/>
    <w:lvl w:ilvl="0" w:tplc="809C4C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E5071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51F1542"/>
    <w:multiLevelType w:val="hybridMultilevel"/>
    <w:tmpl w:val="D5FA7EDA"/>
    <w:lvl w:ilvl="0" w:tplc="1C08D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94D0EB8"/>
    <w:multiLevelType w:val="hybridMultilevel"/>
    <w:tmpl w:val="51AA6AFC"/>
    <w:lvl w:ilvl="0" w:tplc="4DF2C9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36E0D94"/>
    <w:multiLevelType w:val="hybridMultilevel"/>
    <w:tmpl w:val="B07ABD9E"/>
    <w:lvl w:ilvl="0" w:tplc="B1663C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4BA6699"/>
    <w:multiLevelType w:val="hybridMultilevel"/>
    <w:tmpl w:val="5038D44C"/>
    <w:lvl w:ilvl="0" w:tplc="C45446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1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5"/>
  </w:num>
  <w:num w:numId="3">
    <w:abstractNumId w:val="13"/>
  </w:num>
  <w:num w:numId="4">
    <w:abstractNumId w:val="22"/>
  </w:num>
  <w:num w:numId="5">
    <w:abstractNumId w:val="7"/>
  </w:num>
  <w:num w:numId="6">
    <w:abstractNumId w:val="25"/>
  </w:num>
  <w:num w:numId="7">
    <w:abstractNumId w:val="20"/>
  </w:num>
  <w:num w:numId="8">
    <w:abstractNumId w:val="23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21"/>
  </w:num>
  <w:num w:numId="15">
    <w:abstractNumId w:val="17"/>
  </w:num>
  <w:num w:numId="16">
    <w:abstractNumId w:val="9"/>
  </w:num>
  <w:num w:numId="17">
    <w:abstractNumId w:val="35"/>
  </w:num>
  <w:num w:numId="18">
    <w:abstractNumId w:val="36"/>
  </w:num>
  <w:num w:numId="19">
    <w:abstractNumId w:val="29"/>
  </w:num>
  <w:num w:numId="20">
    <w:abstractNumId w:val="40"/>
  </w:num>
  <w:num w:numId="21">
    <w:abstractNumId w:val="41"/>
  </w:num>
  <w:num w:numId="22">
    <w:abstractNumId w:val="27"/>
  </w:num>
  <w:num w:numId="23">
    <w:abstractNumId w:val="19"/>
  </w:num>
  <w:num w:numId="24">
    <w:abstractNumId w:val="15"/>
  </w:num>
  <w:num w:numId="25">
    <w:abstractNumId w:val="4"/>
  </w:num>
  <w:num w:numId="26">
    <w:abstractNumId w:val="39"/>
  </w:num>
  <w:num w:numId="27">
    <w:abstractNumId w:val="11"/>
  </w:num>
  <w:num w:numId="28">
    <w:abstractNumId w:val="14"/>
  </w:num>
  <w:num w:numId="29">
    <w:abstractNumId w:val="12"/>
  </w:num>
  <w:num w:numId="30">
    <w:abstractNumId w:val="37"/>
  </w:num>
  <w:num w:numId="31">
    <w:abstractNumId w:val="10"/>
  </w:num>
  <w:num w:numId="32">
    <w:abstractNumId w:val="38"/>
  </w:num>
  <w:num w:numId="33">
    <w:abstractNumId w:val="34"/>
  </w:num>
  <w:num w:numId="34">
    <w:abstractNumId w:val="33"/>
  </w:num>
  <w:num w:numId="35">
    <w:abstractNumId w:val="16"/>
  </w:num>
  <w:num w:numId="36">
    <w:abstractNumId w:val="26"/>
  </w:num>
  <w:num w:numId="37">
    <w:abstractNumId w:val="18"/>
  </w:num>
  <w:num w:numId="38">
    <w:abstractNumId w:val="24"/>
  </w:num>
  <w:num w:numId="39">
    <w:abstractNumId w:val="30"/>
  </w:num>
  <w:num w:numId="40">
    <w:abstractNumId w:val="32"/>
  </w:num>
  <w:num w:numId="41">
    <w:abstractNumId w:val="8"/>
  </w:num>
  <w:num w:numId="42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354E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634CB"/>
    <w:rsid w:val="00070084"/>
    <w:rsid w:val="000718B8"/>
    <w:rsid w:val="00072FCD"/>
    <w:rsid w:val="0007445C"/>
    <w:rsid w:val="000854EA"/>
    <w:rsid w:val="000A3A70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06B6"/>
    <w:rsid w:val="000E24A4"/>
    <w:rsid w:val="000E2E6E"/>
    <w:rsid w:val="000E3B82"/>
    <w:rsid w:val="000E6627"/>
    <w:rsid w:val="00103845"/>
    <w:rsid w:val="00105A04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4774E"/>
    <w:rsid w:val="0015334E"/>
    <w:rsid w:val="00162471"/>
    <w:rsid w:val="00174F01"/>
    <w:rsid w:val="0017710B"/>
    <w:rsid w:val="00183148"/>
    <w:rsid w:val="00184CDF"/>
    <w:rsid w:val="00185325"/>
    <w:rsid w:val="00190D67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B0D1B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2644B"/>
    <w:rsid w:val="00226F64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4BEA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3FBD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5D07"/>
    <w:rsid w:val="0038607C"/>
    <w:rsid w:val="00392749"/>
    <w:rsid w:val="00395E28"/>
    <w:rsid w:val="003A44B1"/>
    <w:rsid w:val="003B0EDD"/>
    <w:rsid w:val="003B6C77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3688B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B66"/>
    <w:rsid w:val="004E3DEB"/>
    <w:rsid w:val="004E5191"/>
    <w:rsid w:val="004E6E1D"/>
    <w:rsid w:val="004F19D4"/>
    <w:rsid w:val="00505032"/>
    <w:rsid w:val="005063B7"/>
    <w:rsid w:val="00507DB4"/>
    <w:rsid w:val="0051082E"/>
    <w:rsid w:val="00510F82"/>
    <w:rsid w:val="00511C94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A74DF"/>
    <w:rsid w:val="006B1C84"/>
    <w:rsid w:val="006C1D96"/>
    <w:rsid w:val="006C2E65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1D9"/>
    <w:rsid w:val="007342E4"/>
    <w:rsid w:val="007352FB"/>
    <w:rsid w:val="007356B0"/>
    <w:rsid w:val="00735DE3"/>
    <w:rsid w:val="00742848"/>
    <w:rsid w:val="00744959"/>
    <w:rsid w:val="00744EEA"/>
    <w:rsid w:val="007510C4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7E"/>
    <w:rsid w:val="007B4C63"/>
    <w:rsid w:val="007B747B"/>
    <w:rsid w:val="007B7F7D"/>
    <w:rsid w:val="007D34CC"/>
    <w:rsid w:val="007D3B21"/>
    <w:rsid w:val="007E66AA"/>
    <w:rsid w:val="007F2ECD"/>
    <w:rsid w:val="007F61D4"/>
    <w:rsid w:val="007F648E"/>
    <w:rsid w:val="00812784"/>
    <w:rsid w:val="00814FD8"/>
    <w:rsid w:val="00817848"/>
    <w:rsid w:val="00825D69"/>
    <w:rsid w:val="0083157F"/>
    <w:rsid w:val="00832070"/>
    <w:rsid w:val="008336B7"/>
    <w:rsid w:val="00835852"/>
    <w:rsid w:val="008415A7"/>
    <w:rsid w:val="0084483E"/>
    <w:rsid w:val="00856E7C"/>
    <w:rsid w:val="008634E9"/>
    <w:rsid w:val="00872569"/>
    <w:rsid w:val="00885ECE"/>
    <w:rsid w:val="00887E88"/>
    <w:rsid w:val="0089581B"/>
    <w:rsid w:val="008968DC"/>
    <w:rsid w:val="008B1E1D"/>
    <w:rsid w:val="008B2349"/>
    <w:rsid w:val="008B26C2"/>
    <w:rsid w:val="008B46E8"/>
    <w:rsid w:val="008B4AAE"/>
    <w:rsid w:val="008C199B"/>
    <w:rsid w:val="008C1BD2"/>
    <w:rsid w:val="008C46DB"/>
    <w:rsid w:val="008C51F8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237B"/>
    <w:rsid w:val="009368B4"/>
    <w:rsid w:val="00945590"/>
    <w:rsid w:val="00952E68"/>
    <w:rsid w:val="009541EB"/>
    <w:rsid w:val="00960215"/>
    <w:rsid w:val="0097175E"/>
    <w:rsid w:val="00973DA9"/>
    <w:rsid w:val="00975B2D"/>
    <w:rsid w:val="009826FF"/>
    <w:rsid w:val="0098474E"/>
    <w:rsid w:val="00990EAD"/>
    <w:rsid w:val="009920AB"/>
    <w:rsid w:val="0099556F"/>
    <w:rsid w:val="00997004"/>
    <w:rsid w:val="009978C8"/>
    <w:rsid w:val="009A1750"/>
    <w:rsid w:val="009B3554"/>
    <w:rsid w:val="009C325F"/>
    <w:rsid w:val="009C576D"/>
    <w:rsid w:val="009C7354"/>
    <w:rsid w:val="009D71A3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3C9D"/>
    <w:rsid w:val="00AC7975"/>
    <w:rsid w:val="00AD1F3A"/>
    <w:rsid w:val="00AD5C71"/>
    <w:rsid w:val="00AE1F90"/>
    <w:rsid w:val="00AE3247"/>
    <w:rsid w:val="00AE7F30"/>
    <w:rsid w:val="00AF1CB4"/>
    <w:rsid w:val="00B00238"/>
    <w:rsid w:val="00B06167"/>
    <w:rsid w:val="00B07B1E"/>
    <w:rsid w:val="00B1766B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8425A"/>
    <w:rsid w:val="00B91988"/>
    <w:rsid w:val="00B93AF2"/>
    <w:rsid w:val="00B93B91"/>
    <w:rsid w:val="00BA0986"/>
    <w:rsid w:val="00BC2623"/>
    <w:rsid w:val="00BC57A7"/>
    <w:rsid w:val="00BC6AB2"/>
    <w:rsid w:val="00BD6B18"/>
    <w:rsid w:val="00BE2E9B"/>
    <w:rsid w:val="00BF7190"/>
    <w:rsid w:val="00C0134C"/>
    <w:rsid w:val="00C04FDC"/>
    <w:rsid w:val="00C10FF3"/>
    <w:rsid w:val="00C164B9"/>
    <w:rsid w:val="00C20D88"/>
    <w:rsid w:val="00C249F5"/>
    <w:rsid w:val="00C32F54"/>
    <w:rsid w:val="00C35857"/>
    <w:rsid w:val="00C40F94"/>
    <w:rsid w:val="00C42543"/>
    <w:rsid w:val="00C654BF"/>
    <w:rsid w:val="00C6683C"/>
    <w:rsid w:val="00C679E0"/>
    <w:rsid w:val="00C718A4"/>
    <w:rsid w:val="00C74A7F"/>
    <w:rsid w:val="00C75532"/>
    <w:rsid w:val="00C9472C"/>
    <w:rsid w:val="00CA45F2"/>
    <w:rsid w:val="00CA4891"/>
    <w:rsid w:val="00CA558B"/>
    <w:rsid w:val="00CB330E"/>
    <w:rsid w:val="00CC2BDB"/>
    <w:rsid w:val="00CD07DF"/>
    <w:rsid w:val="00CD14B2"/>
    <w:rsid w:val="00CE4F4A"/>
    <w:rsid w:val="00CE5043"/>
    <w:rsid w:val="00CE5066"/>
    <w:rsid w:val="00CE63DF"/>
    <w:rsid w:val="00CE67D0"/>
    <w:rsid w:val="00CF2484"/>
    <w:rsid w:val="00CF2B9B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1F94"/>
    <w:rsid w:val="00D63EDB"/>
    <w:rsid w:val="00D64CAA"/>
    <w:rsid w:val="00D6548F"/>
    <w:rsid w:val="00D7655F"/>
    <w:rsid w:val="00D7711D"/>
    <w:rsid w:val="00D779D4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3B57"/>
    <w:rsid w:val="00DF4893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554BB"/>
    <w:rsid w:val="00E66268"/>
    <w:rsid w:val="00E70E94"/>
    <w:rsid w:val="00E731A9"/>
    <w:rsid w:val="00E806B4"/>
    <w:rsid w:val="00E858B3"/>
    <w:rsid w:val="00E85F06"/>
    <w:rsid w:val="00E93541"/>
    <w:rsid w:val="00E97C74"/>
    <w:rsid w:val="00EA059A"/>
    <w:rsid w:val="00EA586E"/>
    <w:rsid w:val="00EB0EDB"/>
    <w:rsid w:val="00EB4142"/>
    <w:rsid w:val="00EB4396"/>
    <w:rsid w:val="00EC133E"/>
    <w:rsid w:val="00ED0779"/>
    <w:rsid w:val="00ED0A18"/>
    <w:rsid w:val="00ED0CDC"/>
    <w:rsid w:val="00EE0FB4"/>
    <w:rsid w:val="00EE2AE5"/>
    <w:rsid w:val="00EE4430"/>
    <w:rsid w:val="00EE5192"/>
    <w:rsid w:val="00EF1ECE"/>
    <w:rsid w:val="00EF2280"/>
    <w:rsid w:val="00EF4123"/>
    <w:rsid w:val="00F01584"/>
    <w:rsid w:val="00F03C0B"/>
    <w:rsid w:val="00F10895"/>
    <w:rsid w:val="00F24FE9"/>
    <w:rsid w:val="00F319CA"/>
    <w:rsid w:val="00F36E9F"/>
    <w:rsid w:val="00F42ED3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20"/>
    <w:rsid w:val="00FB4B49"/>
    <w:rsid w:val="00FB5698"/>
    <w:rsid w:val="00FC37A2"/>
    <w:rsid w:val="00FC37D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pozharno-spasatelnyiy-garnizo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2E954-1FCE-456C-9B10-8574E705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3530</TotalTime>
  <Pages>4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2021-02-11T07:01:00Z</dcterms:modified>
</cp:coreProperties>
</file>