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8FC" w:rsidRPr="00817751" w:rsidRDefault="00DE58FC" w:rsidP="00C522BA">
      <w:pPr>
        <w:rPr>
          <w:rFonts w:ascii="Times New Roman" w:hAnsi="Times New Roman" w:cs="Times New Roman"/>
          <w:sz w:val="2"/>
          <w:szCs w:val="2"/>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567"/>
        <w:gridCol w:w="4515"/>
      </w:tblGrid>
      <w:tr w:rsidR="00C522BA" w:rsidRPr="00817751" w:rsidTr="00C522BA">
        <w:tc>
          <w:tcPr>
            <w:tcW w:w="5070" w:type="dxa"/>
          </w:tcPr>
          <w:p w:rsidR="00C522BA" w:rsidRPr="00817751" w:rsidRDefault="00C522BA" w:rsidP="00C522BA">
            <w:pPr>
              <w:pStyle w:val="30"/>
              <w:shd w:val="clear" w:color="auto" w:fill="auto"/>
              <w:spacing w:after="0" w:line="240" w:lineRule="auto"/>
              <w:ind w:right="20"/>
              <w:rPr>
                <w:b w:val="0"/>
                <w:szCs w:val="28"/>
              </w:rPr>
            </w:pPr>
            <w:r w:rsidRPr="00817751">
              <w:rPr>
                <w:szCs w:val="28"/>
              </w:rPr>
              <w:t>СОГЛАСОВАНО</w:t>
            </w:r>
          </w:p>
          <w:p w:rsidR="00C522BA" w:rsidRPr="00817751" w:rsidRDefault="00C522BA" w:rsidP="00C522BA">
            <w:pPr>
              <w:pStyle w:val="30"/>
              <w:shd w:val="clear" w:color="auto" w:fill="auto"/>
              <w:spacing w:after="0" w:line="240" w:lineRule="auto"/>
              <w:ind w:right="20"/>
              <w:rPr>
                <w:b w:val="0"/>
                <w:szCs w:val="28"/>
              </w:rPr>
            </w:pPr>
            <w:r w:rsidRPr="00817751">
              <w:rPr>
                <w:b w:val="0"/>
                <w:szCs w:val="28"/>
              </w:rPr>
              <w:t>Заместитель Министра Российской Федерации по делам гражданской обороны, чрезвычайным ситуациям и ликвидации последствий стихийных бедствий</w:t>
            </w:r>
          </w:p>
          <w:p w:rsidR="00C522BA" w:rsidRPr="00817751" w:rsidRDefault="00C522BA" w:rsidP="00C522BA">
            <w:pPr>
              <w:pStyle w:val="30"/>
              <w:shd w:val="clear" w:color="auto" w:fill="auto"/>
              <w:spacing w:after="0" w:line="240" w:lineRule="auto"/>
              <w:ind w:right="20"/>
              <w:rPr>
                <w:b w:val="0"/>
                <w:szCs w:val="28"/>
              </w:rPr>
            </w:pPr>
          </w:p>
          <w:p w:rsidR="00C522BA" w:rsidRPr="00817751" w:rsidRDefault="00C522BA" w:rsidP="00C522BA">
            <w:pPr>
              <w:pStyle w:val="30"/>
              <w:shd w:val="clear" w:color="auto" w:fill="auto"/>
              <w:spacing w:after="0" w:line="240" w:lineRule="auto"/>
              <w:ind w:right="20"/>
              <w:rPr>
                <w:b w:val="0"/>
                <w:szCs w:val="28"/>
              </w:rPr>
            </w:pPr>
            <w:r w:rsidRPr="00817751">
              <w:rPr>
                <w:b w:val="0"/>
                <w:szCs w:val="28"/>
              </w:rPr>
              <w:t>генерал-полковник                            В.Н. Яцуценко</w:t>
            </w:r>
          </w:p>
          <w:p w:rsidR="00C522BA" w:rsidRPr="00817751" w:rsidRDefault="00C522BA" w:rsidP="00C522BA">
            <w:pPr>
              <w:pStyle w:val="30"/>
              <w:shd w:val="clear" w:color="auto" w:fill="auto"/>
              <w:spacing w:after="0" w:line="240" w:lineRule="auto"/>
              <w:ind w:right="20"/>
              <w:rPr>
                <w:b w:val="0"/>
                <w:szCs w:val="28"/>
              </w:rPr>
            </w:pPr>
          </w:p>
          <w:p w:rsidR="00C522BA" w:rsidRPr="00817751" w:rsidRDefault="00C522BA" w:rsidP="00C522BA">
            <w:pPr>
              <w:pStyle w:val="30"/>
              <w:shd w:val="clear" w:color="auto" w:fill="auto"/>
              <w:spacing w:after="0" w:line="240" w:lineRule="auto"/>
              <w:ind w:right="20"/>
              <w:jc w:val="left"/>
              <w:rPr>
                <w:b w:val="0"/>
                <w:szCs w:val="28"/>
              </w:rPr>
            </w:pPr>
            <w:r w:rsidRPr="00817751">
              <w:rPr>
                <w:b w:val="0"/>
                <w:szCs w:val="28"/>
              </w:rPr>
              <w:t>19 марта 2021 года</w:t>
            </w:r>
          </w:p>
        </w:tc>
        <w:tc>
          <w:tcPr>
            <w:tcW w:w="567" w:type="dxa"/>
          </w:tcPr>
          <w:p w:rsidR="00C522BA" w:rsidRPr="00817751" w:rsidRDefault="00C522BA" w:rsidP="00C522BA">
            <w:pPr>
              <w:pStyle w:val="30"/>
              <w:shd w:val="clear" w:color="auto" w:fill="auto"/>
              <w:spacing w:after="0" w:line="240" w:lineRule="auto"/>
              <w:ind w:right="20"/>
              <w:rPr>
                <w:b w:val="0"/>
                <w:szCs w:val="28"/>
              </w:rPr>
            </w:pPr>
          </w:p>
        </w:tc>
        <w:tc>
          <w:tcPr>
            <w:tcW w:w="4515" w:type="dxa"/>
          </w:tcPr>
          <w:p w:rsidR="00C522BA" w:rsidRPr="00817751" w:rsidRDefault="00C522BA" w:rsidP="00C522BA">
            <w:pPr>
              <w:pStyle w:val="40"/>
              <w:shd w:val="clear" w:color="auto" w:fill="auto"/>
              <w:spacing w:before="0" w:after="0" w:line="240" w:lineRule="auto"/>
              <w:rPr>
                <w:b w:val="0"/>
                <w:sz w:val="24"/>
                <w:szCs w:val="28"/>
              </w:rPr>
            </w:pPr>
            <w:r w:rsidRPr="00817751">
              <w:rPr>
                <w:sz w:val="24"/>
                <w:szCs w:val="28"/>
              </w:rPr>
              <w:t>УТВЕРЖДЕН</w:t>
            </w:r>
          </w:p>
          <w:p w:rsidR="00C522BA" w:rsidRPr="00817751" w:rsidRDefault="00C522BA" w:rsidP="00C522BA">
            <w:pPr>
              <w:pStyle w:val="30"/>
              <w:shd w:val="clear" w:color="auto" w:fill="auto"/>
              <w:spacing w:after="0" w:line="240" w:lineRule="auto"/>
              <w:ind w:right="20"/>
              <w:rPr>
                <w:b w:val="0"/>
                <w:szCs w:val="28"/>
              </w:rPr>
            </w:pPr>
            <w:r w:rsidRPr="00817751">
              <w:rPr>
                <w:b w:val="0"/>
                <w:szCs w:val="28"/>
              </w:rPr>
              <w:t>Решением Правительственной комиссии по предупреждению и ликвидации чрезвычайных ситуаций и обеспечению пожарной безопасности</w:t>
            </w:r>
          </w:p>
          <w:p w:rsidR="00C522BA" w:rsidRPr="00817751" w:rsidRDefault="00C522BA" w:rsidP="00C522BA">
            <w:pPr>
              <w:pStyle w:val="30"/>
              <w:shd w:val="clear" w:color="auto" w:fill="auto"/>
              <w:spacing w:after="0" w:line="240" w:lineRule="auto"/>
              <w:ind w:right="20"/>
              <w:rPr>
                <w:b w:val="0"/>
                <w:szCs w:val="28"/>
              </w:rPr>
            </w:pPr>
            <w:r w:rsidRPr="00817751">
              <w:rPr>
                <w:b w:val="0"/>
                <w:szCs w:val="28"/>
              </w:rPr>
              <w:t xml:space="preserve">от </w:t>
            </w:r>
            <w:r w:rsidRPr="00817751">
              <w:rPr>
                <w:b w:val="0"/>
                <w:szCs w:val="28"/>
                <w:u w:val="single"/>
              </w:rPr>
              <w:t>19.03.2021</w:t>
            </w:r>
            <w:r w:rsidRPr="00817751">
              <w:rPr>
                <w:b w:val="0"/>
                <w:szCs w:val="28"/>
              </w:rPr>
              <w:t xml:space="preserve"> № </w:t>
            </w:r>
            <w:r w:rsidRPr="00817751">
              <w:rPr>
                <w:b w:val="0"/>
                <w:szCs w:val="28"/>
                <w:u w:val="single"/>
              </w:rPr>
              <w:t>1</w:t>
            </w:r>
          </w:p>
        </w:tc>
      </w:tr>
    </w:tbl>
    <w:p w:rsidR="00C522BA" w:rsidRPr="00817751" w:rsidRDefault="00C522BA" w:rsidP="00C522BA">
      <w:pPr>
        <w:pStyle w:val="50"/>
        <w:shd w:val="clear" w:color="auto" w:fill="auto"/>
        <w:spacing w:before="0" w:after="0" w:line="240" w:lineRule="auto"/>
        <w:ind w:right="140"/>
      </w:pPr>
    </w:p>
    <w:p w:rsidR="00C522BA" w:rsidRPr="00817751" w:rsidRDefault="00C522BA" w:rsidP="00C522BA">
      <w:pPr>
        <w:pStyle w:val="50"/>
        <w:shd w:val="clear" w:color="auto" w:fill="auto"/>
        <w:spacing w:before="0" w:after="0" w:line="240" w:lineRule="auto"/>
        <w:ind w:right="140"/>
      </w:pPr>
    </w:p>
    <w:p w:rsidR="00C522BA" w:rsidRPr="00817751" w:rsidRDefault="00C522BA" w:rsidP="00C522BA">
      <w:pPr>
        <w:pStyle w:val="50"/>
        <w:shd w:val="clear" w:color="auto" w:fill="auto"/>
        <w:spacing w:before="0" w:after="0" w:line="240" w:lineRule="auto"/>
        <w:ind w:right="140"/>
      </w:pPr>
    </w:p>
    <w:p w:rsidR="00C522BA" w:rsidRPr="00817751" w:rsidRDefault="00C522BA" w:rsidP="00C522BA">
      <w:pPr>
        <w:pStyle w:val="50"/>
        <w:shd w:val="clear" w:color="auto" w:fill="auto"/>
        <w:spacing w:before="0" w:after="0" w:line="240" w:lineRule="auto"/>
        <w:ind w:right="140"/>
      </w:pPr>
    </w:p>
    <w:p w:rsidR="00C522BA" w:rsidRPr="00817751" w:rsidRDefault="00C522BA" w:rsidP="00C522BA">
      <w:pPr>
        <w:pStyle w:val="50"/>
        <w:shd w:val="clear" w:color="auto" w:fill="auto"/>
        <w:spacing w:before="0" w:after="0" w:line="240" w:lineRule="auto"/>
        <w:ind w:right="140"/>
      </w:pPr>
    </w:p>
    <w:p w:rsidR="00C522BA" w:rsidRPr="00817751" w:rsidRDefault="00C522BA" w:rsidP="00C522BA">
      <w:pPr>
        <w:pStyle w:val="50"/>
        <w:shd w:val="clear" w:color="auto" w:fill="auto"/>
        <w:spacing w:before="0" w:after="0" w:line="240" w:lineRule="auto"/>
        <w:ind w:right="140"/>
      </w:pPr>
    </w:p>
    <w:p w:rsidR="00C522BA" w:rsidRPr="00817751" w:rsidRDefault="00C522BA" w:rsidP="00C522BA">
      <w:pPr>
        <w:pStyle w:val="50"/>
        <w:shd w:val="clear" w:color="auto" w:fill="auto"/>
        <w:spacing w:before="0" w:after="0" w:line="240" w:lineRule="auto"/>
        <w:ind w:right="140"/>
      </w:pPr>
    </w:p>
    <w:p w:rsidR="00C522BA" w:rsidRPr="00817751" w:rsidRDefault="00C522BA" w:rsidP="00C522BA">
      <w:pPr>
        <w:pStyle w:val="50"/>
        <w:shd w:val="clear" w:color="auto" w:fill="auto"/>
        <w:spacing w:before="0" w:after="0" w:line="240" w:lineRule="auto"/>
        <w:ind w:right="140"/>
      </w:pPr>
    </w:p>
    <w:p w:rsidR="00C522BA" w:rsidRPr="00817751" w:rsidRDefault="00C522BA" w:rsidP="00C522BA">
      <w:pPr>
        <w:pStyle w:val="50"/>
        <w:shd w:val="clear" w:color="auto" w:fill="auto"/>
        <w:spacing w:before="0" w:after="0" w:line="240" w:lineRule="auto"/>
        <w:ind w:right="140"/>
      </w:pPr>
    </w:p>
    <w:p w:rsidR="00C522BA" w:rsidRPr="00817751" w:rsidRDefault="00C522BA" w:rsidP="00C522BA">
      <w:pPr>
        <w:pStyle w:val="50"/>
        <w:shd w:val="clear" w:color="auto" w:fill="auto"/>
        <w:spacing w:before="0" w:after="0" w:line="240" w:lineRule="auto"/>
        <w:ind w:right="140"/>
      </w:pPr>
    </w:p>
    <w:p w:rsidR="00DE58FC" w:rsidRPr="00817751" w:rsidRDefault="00CF1BF6" w:rsidP="00C522BA">
      <w:pPr>
        <w:pStyle w:val="50"/>
        <w:shd w:val="clear" w:color="auto" w:fill="auto"/>
        <w:spacing w:before="0" w:after="0" w:line="360" w:lineRule="auto"/>
        <w:ind w:right="142"/>
      </w:pPr>
      <w:r w:rsidRPr="00817751">
        <w:t>ФЕДЕРАЛЬНЫЙ ПЛАН ДЕЙСТВИЙ</w:t>
      </w:r>
      <w:r w:rsidRPr="00817751">
        <w:br/>
        <w:t>ПО ПРЕДУПРЕЖДЕНИЮ И ЛИКВИДАЦИИ</w:t>
      </w:r>
      <w:r w:rsidRPr="00817751">
        <w:br/>
        <w:t>ЧРЕЗВЫЧАЙНЫХ СИТУАЦИЙ</w:t>
      </w:r>
    </w:p>
    <w:p w:rsidR="00C522BA" w:rsidRPr="00817751" w:rsidRDefault="00C522BA" w:rsidP="00C522BA">
      <w:pPr>
        <w:pStyle w:val="20"/>
        <w:shd w:val="clear" w:color="auto" w:fill="auto"/>
        <w:spacing w:before="0" w:line="240" w:lineRule="auto"/>
      </w:pPr>
    </w:p>
    <w:p w:rsidR="00C522BA" w:rsidRPr="00817751" w:rsidRDefault="00C522BA" w:rsidP="00C522BA">
      <w:pPr>
        <w:pStyle w:val="20"/>
        <w:shd w:val="clear" w:color="auto" w:fill="auto"/>
        <w:spacing w:before="0" w:line="240" w:lineRule="auto"/>
      </w:pPr>
    </w:p>
    <w:p w:rsidR="00C522BA" w:rsidRPr="00817751" w:rsidRDefault="00C522BA" w:rsidP="00C522BA">
      <w:pPr>
        <w:pStyle w:val="20"/>
        <w:shd w:val="clear" w:color="auto" w:fill="auto"/>
        <w:spacing w:before="0" w:line="240" w:lineRule="auto"/>
      </w:pPr>
    </w:p>
    <w:p w:rsidR="00C522BA" w:rsidRPr="00817751" w:rsidRDefault="00C522BA" w:rsidP="00C522BA">
      <w:pPr>
        <w:pStyle w:val="20"/>
        <w:shd w:val="clear" w:color="auto" w:fill="auto"/>
        <w:spacing w:before="0" w:line="240" w:lineRule="auto"/>
      </w:pPr>
    </w:p>
    <w:p w:rsidR="00C522BA" w:rsidRPr="00817751" w:rsidRDefault="00C522BA" w:rsidP="00C522BA">
      <w:pPr>
        <w:pStyle w:val="20"/>
        <w:shd w:val="clear" w:color="auto" w:fill="auto"/>
        <w:spacing w:before="0" w:line="240" w:lineRule="auto"/>
      </w:pPr>
    </w:p>
    <w:p w:rsidR="00C522BA" w:rsidRPr="00817751" w:rsidRDefault="00C522BA" w:rsidP="00C522BA">
      <w:pPr>
        <w:pStyle w:val="20"/>
        <w:shd w:val="clear" w:color="auto" w:fill="auto"/>
        <w:spacing w:before="0" w:line="240" w:lineRule="auto"/>
      </w:pPr>
    </w:p>
    <w:p w:rsidR="00C522BA" w:rsidRPr="00817751" w:rsidRDefault="00C522BA" w:rsidP="00C522BA">
      <w:pPr>
        <w:pStyle w:val="20"/>
        <w:shd w:val="clear" w:color="auto" w:fill="auto"/>
        <w:spacing w:before="0" w:line="240" w:lineRule="auto"/>
      </w:pPr>
    </w:p>
    <w:p w:rsidR="00DE58FC" w:rsidRPr="00817751" w:rsidRDefault="00CF1BF6" w:rsidP="00C522BA">
      <w:pPr>
        <w:pStyle w:val="20"/>
        <w:shd w:val="clear" w:color="auto" w:fill="auto"/>
        <w:spacing w:before="0" w:line="240" w:lineRule="auto"/>
        <w:sectPr w:rsidR="00DE58FC" w:rsidRPr="00817751" w:rsidSect="00E7123B">
          <w:type w:val="continuous"/>
          <w:pgSz w:w="11900" w:h="16840"/>
          <w:pgMar w:top="1134" w:right="567" w:bottom="1134" w:left="1134" w:header="0" w:footer="6" w:gutter="0"/>
          <w:cols w:space="720"/>
          <w:noEndnote/>
          <w:docGrid w:linePitch="360"/>
        </w:sectPr>
      </w:pPr>
      <w:r w:rsidRPr="00817751">
        <w:t>по состоянию на «01» марта 2021 г.</w:t>
      </w:r>
    </w:p>
    <w:p w:rsidR="00DE58FC" w:rsidRPr="00817751" w:rsidRDefault="00CF1BF6" w:rsidP="005C1FA6">
      <w:pPr>
        <w:pStyle w:val="20"/>
        <w:shd w:val="clear" w:color="auto" w:fill="auto"/>
        <w:spacing w:before="0" w:line="360" w:lineRule="auto"/>
        <w:ind w:right="-92" w:firstLine="740"/>
        <w:jc w:val="both"/>
      </w:pPr>
      <w:r w:rsidRPr="00817751">
        <w:lastRenderedPageBreak/>
        <w:t xml:space="preserve">Настоящий федеральный план действий по предупреждению </w:t>
      </w:r>
      <w:r w:rsidRPr="00295C9C">
        <w:rPr>
          <w:color w:val="auto"/>
        </w:rPr>
        <w:t xml:space="preserve">и </w:t>
      </w:r>
      <w:hyperlink r:id="rId7" w:history="1">
        <w:r w:rsidRPr="00295C9C">
          <w:rPr>
            <w:rStyle w:val="a3"/>
            <w:color w:val="auto"/>
            <w:u w:val="none"/>
          </w:rPr>
          <w:t>ликвидации чрезвычайных ситуаций</w:t>
        </w:r>
      </w:hyperlink>
      <w:r w:rsidRPr="00817751">
        <w:t xml:space="preserve"> (далее </w:t>
      </w:r>
      <w:r w:rsidR="00C522BA" w:rsidRPr="00817751">
        <w:t>–</w:t>
      </w:r>
      <w:r w:rsidRPr="00817751">
        <w:t xml:space="preserve"> План действий) разработан в со</w:t>
      </w:r>
      <w:bookmarkStart w:id="0" w:name="_GoBack"/>
      <w:bookmarkEnd w:id="0"/>
      <w:r w:rsidRPr="00817751">
        <w:t>ответствии с пунктом 2.3. статьи 4.1. Федерального закона от 21 декабря 1994</w:t>
      </w:r>
      <w:r w:rsidR="00C522BA" w:rsidRPr="00817751">
        <w:t> </w:t>
      </w:r>
      <w:r w:rsidRPr="00817751">
        <w:t>года № 68-ФЗ «О защите населения и территорий от чрезвычайных ситуаций природного и техногенного характера» и пунктом 23 Положения о единой государственной системе предупреждения и ликвидации чрезвычайных ситуаций, утвержденного постановлением Правительства Российской Федерации от 30 декабря 2003 года №</w:t>
      </w:r>
      <w:r w:rsidR="005C1FA6" w:rsidRPr="00817751">
        <w:t> </w:t>
      </w:r>
      <w:r w:rsidRPr="00817751">
        <w:t>794.</w:t>
      </w:r>
    </w:p>
    <w:p w:rsidR="00DE58FC" w:rsidRPr="00817751" w:rsidRDefault="00CF1BF6" w:rsidP="005C1FA6">
      <w:pPr>
        <w:pStyle w:val="20"/>
        <w:shd w:val="clear" w:color="auto" w:fill="auto"/>
        <w:spacing w:before="0" w:line="360" w:lineRule="auto"/>
        <w:ind w:right="-92" w:firstLine="740"/>
        <w:jc w:val="both"/>
      </w:pPr>
      <w:r w:rsidRPr="00817751">
        <w:t>План действий определяет организацию, порядок, способы и сроки выполнения мероприятий по предупреждению или снижению негативных последствий чрезвычайных ситуаций, в том числе по защите населения, территорий и проведению аварийно-спасательных и других неотложных работ при возникновении чрезвычайных ситуаций, а также привлекаемые для этого силы и средства.</w:t>
      </w:r>
    </w:p>
    <w:p w:rsidR="00DE58FC" w:rsidRPr="00817751" w:rsidRDefault="00CF1BF6" w:rsidP="005C1FA6">
      <w:pPr>
        <w:pStyle w:val="20"/>
        <w:shd w:val="clear" w:color="auto" w:fill="auto"/>
        <w:spacing w:before="0" w:line="360" w:lineRule="auto"/>
        <w:ind w:right="-92" w:firstLine="740"/>
        <w:jc w:val="both"/>
        <w:sectPr w:rsidR="00DE58FC" w:rsidRPr="00817751" w:rsidSect="00E7123B">
          <w:pgSz w:w="11900" w:h="16840"/>
          <w:pgMar w:top="1134" w:right="567" w:bottom="1134" w:left="1134" w:header="0" w:footer="6" w:gutter="0"/>
          <w:cols w:space="720"/>
          <w:noEndnote/>
          <w:docGrid w:linePitch="360"/>
        </w:sectPr>
      </w:pPr>
      <w:r w:rsidRPr="00817751">
        <w:t>План действий является рабочим планирующим документом для органов повседневного управления единой государственной системы предупреждения и ликвидации чрезвычайных ситуаций.</w:t>
      </w:r>
    </w:p>
    <w:p w:rsidR="00DE58FC" w:rsidRPr="00817751" w:rsidRDefault="00CF1BF6" w:rsidP="00C522BA">
      <w:pPr>
        <w:pStyle w:val="10"/>
        <w:keepNext/>
        <w:keepLines/>
        <w:shd w:val="clear" w:color="auto" w:fill="auto"/>
        <w:spacing w:after="0" w:line="360" w:lineRule="auto"/>
        <w:ind w:left="180"/>
      </w:pPr>
      <w:bookmarkStart w:id="1" w:name="bookmark0"/>
      <w:r w:rsidRPr="00817751">
        <w:lastRenderedPageBreak/>
        <w:t>ПЕРЕЧЕНЬ СОКРАЩЕНИЙ</w:t>
      </w:r>
      <w:bookmarkEnd w:id="1"/>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2580"/>
        <w:gridCol w:w="7654"/>
      </w:tblGrid>
      <w:tr w:rsidR="00C522BA" w:rsidRPr="00817751" w:rsidTr="005C1FA6">
        <w:trPr>
          <w:jc w:val="center"/>
        </w:trPr>
        <w:tc>
          <w:tcPr>
            <w:tcW w:w="2580" w:type="dxa"/>
            <w:vAlign w:val="center"/>
          </w:tcPr>
          <w:p w:rsidR="00C522BA" w:rsidRPr="00817751" w:rsidRDefault="00C522BA" w:rsidP="00C522BA">
            <w:pPr>
              <w:pStyle w:val="220"/>
              <w:keepNext/>
              <w:keepLines/>
              <w:shd w:val="clear" w:color="auto" w:fill="auto"/>
              <w:tabs>
                <w:tab w:val="left" w:pos="4790"/>
              </w:tabs>
              <w:spacing w:before="0" w:after="0" w:line="240" w:lineRule="auto"/>
              <w:ind w:left="360"/>
              <w:rPr>
                <w:b/>
              </w:rPr>
            </w:pPr>
            <w:bookmarkStart w:id="2" w:name="bookmark1"/>
            <w:r w:rsidRPr="00817751">
              <w:rPr>
                <w:b/>
              </w:rPr>
              <w:t>Сокращенное наименование</w:t>
            </w:r>
          </w:p>
        </w:tc>
        <w:tc>
          <w:tcPr>
            <w:tcW w:w="7654" w:type="dxa"/>
            <w:vAlign w:val="center"/>
          </w:tcPr>
          <w:p w:rsidR="00C522BA" w:rsidRPr="00817751" w:rsidRDefault="00C522BA" w:rsidP="00C522BA">
            <w:pPr>
              <w:pStyle w:val="220"/>
              <w:keepNext/>
              <w:keepLines/>
              <w:shd w:val="clear" w:color="auto" w:fill="auto"/>
              <w:tabs>
                <w:tab w:val="left" w:pos="4790"/>
              </w:tabs>
              <w:spacing w:before="0" w:after="0" w:line="240" w:lineRule="auto"/>
              <w:rPr>
                <w:b/>
              </w:rPr>
            </w:pPr>
            <w:r w:rsidRPr="00817751">
              <w:rPr>
                <w:b/>
              </w:rPr>
              <w:t>Полное наименование</w:t>
            </w:r>
          </w:p>
        </w:tc>
      </w:tr>
      <w:tr w:rsidR="00DC07E3" w:rsidRPr="00817751" w:rsidTr="005C1FA6">
        <w:trPr>
          <w:jc w:val="center"/>
        </w:trPr>
        <w:tc>
          <w:tcPr>
            <w:tcW w:w="2580" w:type="dxa"/>
            <w:vAlign w:val="center"/>
          </w:tcPr>
          <w:p w:rsidR="00DC07E3" w:rsidRPr="00817751" w:rsidRDefault="00DC07E3" w:rsidP="00C522BA">
            <w:pPr>
              <w:pStyle w:val="220"/>
              <w:keepNext/>
              <w:keepLines/>
              <w:shd w:val="clear" w:color="auto" w:fill="auto"/>
              <w:tabs>
                <w:tab w:val="left" w:pos="4790"/>
              </w:tabs>
              <w:spacing w:before="0" w:after="0" w:line="240" w:lineRule="auto"/>
              <w:ind w:left="360"/>
              <w:rPr>
                <w:b/>
              </w:rPr>
            </w:pPr>
          </w:p>
        </w:tc>
        <w:tc>
          <w:tcPr>
            <w:tcW w:w="7654" w:type="dxa"/>
            <w:vAlign w:val="center"/>
          </w:tcPr>
          <w:p w:rsidR="00DC07E3" w:rsidRPr="00817751" w:rsidRDefault="00DC07E3" w:rsidP="00C522BA">
            <w:pPr>
              <w:pStyle w:val="220"/>
              <w:keepNext/>
              <w:keepLines/>
              <w:shd w:val="clear" w:color="auto" w:fill="auto"/>
              <w:tabs>
                <w:tab w:val="left" w:pos="4790"/>
              </w:tabs>
              <w:spacing w:before="0" w:after="0" w:line="240" w:lineRule="auto"/>
              <w:rPr>
                <w:b/>
              </w:rPr>
            </w:pPr>
          </w:p>
        </w:tc>
      </w:tr>
      <w:tr w:rsidR="00C522BA" w:rsidRPr="00817751" w:rsidTr="005C1FA6">
        <w:trPr>
          <w:jc w:val="center"/>
        </w:trPr>
        <w:tc>
          <w:tcPr>
            <w:tcW w:w="2580" w:type="dxa"/>
          </w:tcPr>
          <w:p w:rsidR="00C522BA" w:rsidRPr="00817751" w:rsidRDefault="00C522BA" w:rsidP="00C522BA">
            <w:pPr>
              <w:pStyle w:val="220"/>
              <w:keepNext/>
              <w:keepLines/>
              <w:shd w:val="clear" w:color="auto" w:fill="auto"/>
              <w:tabs>
                <w:tab w:val="left" w:pos="4790"/>
              </w:tabs>
              <w:spacing w:before="0" w:after="0" w:line="240" w:lineRule="auto"/>
              <w:jc w:val="both"/>
            </w:pPr>
            <w:r w:rsidRPr="00817751">
              <w:t>АСДНР</w:t>
            </w:r>
          </w:p>
        </w:tc>
        <w:tc>
          <w:tcPr>
            <w:tcW w:w="7654" w:type="dxa"/>
          </w:tcPr>
          <w:p w:rsidR="00C522BA" w:rsidRPr="00817751" w:rsidRDefault="00C522BA" w:rsidP="00C522BA">
            <w:pPr>
              <w:pStyle w:val="220"/>
              <w:keepNext/>
              <w:keepLines/>
              <w:shd w:val="clear" w:color="auto" w:fill="auto"/>
              <w:tabs>
                <w:tab w:val="left" w:pos="4790"/>
              </w:tabs>
              <w:spacing w:before="0" w:after="0" w:line="240" w:lineRule="auto"/>
              <w:jc w:val="both"/>
            </w:pPr>
            <w:r w:rsidRPr="00817751">
              <w:t>Аварийно-спасательные и другие неотложные работы</w:t>
            </w:r>
          </w:p>
        </w:tc>
      </w:tr>
      <w:tr w:rsidR="00C522BA" w:rsidRPr="00817751" w:rsidTr="005C1FA6">
        <w:trPr>
          <w:jc w:val="center"/>
        </w:trPr>
        <w:tc>
          <w:tcPr>
            <w:tcW w:w="2580" w:type="dxa"/>
          </w:tcPr>
          <w:p w:rsidR="00C522BA" w:rsidRPr="00817751" w:rsidRDefault="00C522BA" w:rsidP="00C522BA">
            <w:pPr>
              <w:pStyle w:val="220"/>
              <w:keepNext/>
              <w:keepLines/>
              <w:shd w:val="clear" w:color="auto" w:fill="auto"/>
              <w:tabs>
                <w:tab w:val="left" w:pos="4790"/>
              </w:tabs>
              <w:spacing w:before="0" w:after="0" w:line="240" w:lineRule="auto"/>
              <w:jc w:val="both"/>
            </w:pPr>
            <w:r w:rsidRPr="00817751">
              <w:t>АХОВ</w:t>
            </w:r>
          </w:p>
        </w:tc>
        <w:tc>
          <w:tcPr>
            <w:tcW w:w="7654" w:type="dxa"/>
          </w:tcPr>
          <w:p w:rsidR="00C522BA" w:rsidRPr="00817751" w:rsidRDefault="00C522BA" w:rsidP="00C522BA">
            <w:pPr>
              <w:pStyle w:val="220"/>
              <w:keepNext/>
              <w:keepLines/>
              <w:shd w:val="clear" w:color="auto" w:fill="auto"/>
              <w:tabs>
                <w:tab w:val="left" w:pos="4790"/>
              </w:tabs>
              <w:spacing w:before="0" w:after="0" w:line="240" w:lineRule="auto"/>
              <w:jc w:val="both"/>
            </w:pPr>
            <w:r w:rsidRPr="00817751">
              <w:t>Аварийно химически опасные вещества</w:t>
            </w:r>
          </w:p>
        </w:tc>
      </w:tr>
      <w:tr w:rsidR="00C522BA" w:rsidRPr="00817751" w:rsidTr="005C1FA6">
        <w:trPr>
          <w:jc w:val="center"/>
        </w:trPr>
        <w:tc>
          <w:tcPr>
            <w:tcW w:w="2580" w:type="dxa"/>
          </w:tcPr>
          <w:p w:rsidR="00C522BA" w:rsidRPr="00817751" w:rsidRDefault="00C522BA" w:rsidP="00C522BA">
            <w:pPr>
              <w:pStyle w:val="220"/>
              <w:keepNext/>
              <w:keepLines/>
              <w:shd w:val="clear" w:color="auto" w:fill="auto"/>
              <w:tabs>
                <w:tab w:val="left" w:pos="4790"/>
              </w:tabs>
              <w:spacing w:before="0" w:after="0" w:line="240" w:lineRule="auto"/>
              <w:jc w:val="both"/>
            </w:pPr>
            <w:r w:rsidRPr="00817751">
              <w:t>АЭС</w:t>
            </w:r>
          </w:p>
        </w:tc>
        <w:tc>
          <w:tcPr>
            <w:tcW w:w="7654" w:type="dxa"/>
          </w:tcPr>
          <w:p w:rsidR="00C522BA" w:rsidRPr="00817751" w:rsidRDefault="00C522BA" w:rsidP="00C522BA">
            <w:pPr>
              <w:pStyle w:val="220"/>
              <w:keepNext/>
              <w:keepLines/>
              <w:shd w:val="clear" w:color="auto" w:fill="auto"/>
              <w:tabs>
                <w:tab w:val="left" w:pos="4790"/>
              </w:tabs>
              <w:spacing w:before="0" w:after="0" w:line="240" w:lineRule="auto"/>
              <w:jc w:val="both"/>
            </w:pPr>
            <w:r w:rsidRPr="00817751">
              <w:t>Атомные электростанции</w:t>
            </w:r>
          </w:p>
        </w:tc>
      </w:tr>
      <w:tr w:rsidR="00C522BA" w:rsidRPr="00817751" w:rsidTr="005C1FA6">
        <w:trPr>
          <w:jc w:val="center"/>
        </w:trPr>
        <w:tc>
          <w:tcPr>
            <w:tcW w:w="2580" w:type="dxa"/>
          </w:tcPr>
          <w:p w:rsidR="00C522BA" w:rsidRPr="00817751" w:rsidRDefault="00C522BA" w:rsidP="00C522BA">
            <w:pPr>
              <w:pStyle w:val="220"/>
              <w:keepNext/>
              <w:keepLines/>
              <w:shd w:val="clear" w:color="auto" w:fill="auto"/>
              <w:tabs>
                <w:tab w:val="left" w:pos="4790"/>
              </w:tabs>
              <w:spacing w:before="0" w:after="0" w:line="240" w:lineRule="auto"/>
              <w:jc w:val="both"/>
            </w:pPr>
            <w:r w:rsidRPr="00817751">
              <w:t>ВГСЧ</w:t>
            </w:r>
          </w:p>
        </w:tc>
        <w:tc>
          <w:tcPr>
            <w:tcW w:w="7654" w:type="dxa"/>
          </w:tcPr>
          <w:p w:rsidR="00C522BA" w:rsidRPr="00817751" w:rsidRDefault="00C522BA" w:rsidP="00C522BA">
            <w:pPr>
              <w:pStyle w:val="220"/>
              <w:keepNext/>
              <w:keepLines/>
              <w:shd w:val="clear" w:color="auto" w:fill="auto"/>
              <w:tabs>
                <w:tab w:val="left" w:pos="4790"/>
              </w:tabs>
              <w:spacing w:before="0" w:after="0" w:line="240" w:lineRule="auto"/>
              <w:jc w:val="both"/>
            </w:pPr>
            <w:r w:rsidRPr="00817751">
              <w:t>Военизированные горноспасательные части МЧС России</w:t>
            </w:r>
          </w:p>
        </w:tc>
      </w:tr>
      <w:tr w:rsidR="00C522BA" w:rsidRPr="00817751" w:rsidTr="005C1FA6">
        <w:trPr>
          <w:jc w:val="center"/>
        </w:trPr>
        <w:tc>
          <w:tcPr>
            <w:tcW w:w="2580" w:type="dxa"/>
          </w:tcPr>
          <w:p w:rsidR="00C522BA" w:rsidRPr="00817751" w:rsidRDefault="00C522BA" w:rsidP="00C522BA">
            <w:pPr>
              <w:pStyle w:val="220"/>
              <w:keepNext/>
              <w:keepLines/>
              <w:shd w:val="clear" w:color="auto" w:fill="auto"/>
              <w:tabs>
                <w:tab w:val="left" w:pos="4790"/>
              </w:tabs>
              <w:spacing w:before="0" w:after="0" w:line="240" w:lineRule="auto"/>
              <w:jc w:val="both"/>
            </w:pPr>
            <w:r w:rsidRPr="00817751">
              <w:t>ВКС</w:t>
            </w:r>
          </w:p>
        </w:tc>
        <w:tc>
          <w:tcPr>
            <w:tcW w:w="7654" w:type="dxa"/>
          </w:tcPr>
          <w:p w:rsidR="00C522BA" w:rsidRPr="00817751" w:rsidRDefault="00C522BA" w:rsidP="00C522BA">
            <w:pPr>
              <w:pStyle w:val="220"/>
              <w:keepNext/>
              <w:keepLines/>
              <w:shd w:val="clear" w:color="auto" w:fill="auto"/>
              <w:tabs>
                <w:tab w:val="left" w:pos="4790"/>
              </w:tabs>
              <w:spacing w:before="0" w:after="0" w:line="240" w:lineRule="auto"/>
              <w:jc w:val="both"/>
            </w:pPr>
            <w:r w:rsidRPr="00817751">
              <w:t>Видеоконференцсвязь</w:t>
            </w:r>
          </w:p>
        </w:tc>
      </w:tr>
      <w:tr w:rsidR="00C522BA" w:rsidRPr="00817751" w:rsidTr="005C1FA6">
        <w:trPr>
          <w:jc w:val="center"/>
        </w:trPr>
        <w:tc>
          <w:tcPr>
            <w:tcW w:w="2580" w:type="dxa"/>
          </w:tcPr>
          <w:p w:rsidR="00C522BA" w:rsidRPr="00817751" w:rsidRDefault="00C522BA" w:rsidP="00C522BA">
            <w:pPr>
              <w:pStyle w:val="220"/>
              <w:keepNext/>
              <w:keepLines/>
              <w:shd w:val="clear" w:color="auto" w:fill="auto"/>
              <w:tabs>
                <w:tab w:val="left" w:pos="4790"/>
              </w:tabs>
              <w:spacing w:before="0" w:after="0" w:line="240" w:lineRule="auto"/>
              <w:jc w:val="both"/>
            </w:pPr>
            <w:r w:rsidRPr="00817751">
              <w:t>ВМФ</w:t>
            </w:r>
          </w:p>
        </w:tc>
        <w:tc>
          <w:tcPr>
            <w:tcW w:w="7654" w:type="dxa"/>
          </w:tcPr>
          <w:p w:rsidR="00C522BA" w:rsidRPr="00817751" w:rsidRDefault="00C522BA" w:rsidP="00C522BA">
            <w:pPr>
              <w:pStyle w:val="220"/>
              <w:keepNext/>
              <w:keepLines/>
              <w:shd w:val="clear" w:color="auto" w:fill="auto"/>
              <w:tabs>
                <w:tab w:val="left" w:pos="4790"/>
              </w:tabs>
              <w:spacing w:before="0" w:after="0" w:line="240" w:lineRule="auto"/>
              <w:jc w:val="both"/>
            </w:pPr>
            <w:r w:rsidRPr="00817751">
              <w:t>Военно-Морской Флот</w:t>
            </w:r>
          </w:p>
        </w:tc>
      </w:tr>
      <w:tr w:rsidR="00C522BA" w:rsidRPr="00817751" w:rsidTr="005C1FA6">
        <w:trPr>
          <w:jc w:val="center"/>
        </w:trPr>
        <w:tc>
          <w:tcPr>
            <w:tcW w:w="2580" w:type="dxa"/>
          </w:tcPr>
          <w:p w:rsidR="00C522BA" w:rsidRPr="00817751" w:rsidRDefault="00C522BA" w:rsidP="00C522BA">
            <w:pPr>
              <w:pStyle w:val="220"/>
              <w:keepNext/>
              <w:keepLines/>
              <w:shd w:val="clear" w:color="auto" w:fill="auto"/>
              <w:tabs>
                <w:tab w:val="left" w:pos="4790"/>
              </w:tabs>
              <w:spacing w:before="0" w:after="0" w:line="240" w:lineRule="auto"/>
              <w:jc w:val="both"/>
            </w:pPr>
            <w:r w:rsidRPr="00817751">
              <w:t>ВНИИ ГОЧС (ФЦ)</w:t>
            </w:r>
          </w:p>
        </w:tc>
        <w:tc>
          <w:tcPr>
            <w:tcW w:w="7654" w:type="dxa"/>
          </w:tcPr>
          <w:p w:rsidR="00C522BA" w:rsidRPr="00817751" w:rsidRDefault="00C522BA" w:rsidP="00C522BA">
            <w:pPr>
              <w:pStyle w:val="220"/>
              <w:keepNext/>
              <w:keepLines/>
              <w:shd w:val="clear" w:color="auto" w:fill="auto"/>
              <w:tabs>
                <w:tab w:val="left" w:pos="4790"/>
              </w:tabs>
              <w:spacing w:before="0" w:after="0" w:line="240" w:lineRule="auto"/>
              <w:jc w:val="both"/>
            </w:pPr>
            <w:r w:rsidRPr="00817751">
              <w:t>ФГБУ Всероссийский научно-исследовательский институт по проблемам гражданской обороны и чрезвычайных ситуаций МЧС России (федеральный центр науки и высоких технологий)</w:t>
            </w:r>
          </w:p>
        </w:tc>
      </w:tr>
      <w:tr w:rsidR="00C522BA" w:rsidRPr="00817751" w:rsidTr="005C1FA6">
        <w:trPr>
          <w:jc w:val="center"/>
        </w:trPr>
        <w:tc>
          <w:tcPr>
            <w:tcW w:w="2580" w:type="dxa"/>
          </w:tcPr>
          <w:p w:rsidR="00C522BA" w:rsidRPr="00817751" w:rsidRDefault="00C522BA" w:rsidP="00C522BA">
            <w:pPr>
              <w:pStyle w:val="220"/>
              <w:keepNext/>
              <w:keepLines/>
              <w:shd w:val="clear" w:color="auto" w:fill="auto"/>
              <w:tabs>
                <w:tab w:val="left" w:pos="4790"/>
              </w:tabs>
              <w:spacing w:before="0" w:after="0" w:line="240" w:lineRule="auto"/>
              <w:jc w:val="both"/>
            </w:pPr>
            <w:r w:rsidRPr="00817751">
              <w:t>ГИМС</w:t>
            </w:r>
          </w:p>
        </w:tc>
        <w:tc>
          <w:tcPr>
            <w:tcW w:w="7654" w:type="dxa"/>
          </w:tcPr>
          <w:p w:rsidR="00C522BA" w:rsidRPr="00817751" w:rsidRDefault="00C522BA" w:rsidP="00C522BA">
            <w:pPr>
              <w:pStyle w:val="220"/>
              <w:keepNext/>
              <w:keepLines/>
              <w:shd w:val="clear" w:color="auto" w:fill="auto"/>
              <w:tabs>
                <w:tab w:val="left" w:pos="4790"/>
              </w:tabs>
              <w:spacing w:before="0" w:after="0" w:line="240" w:lineRule="auto"/>
              <w:jc w:val="both"/>
            </w:pPr>
            <w:r w:rsidRPr="00817751">
              <w:t>Государственная инспекция по маломерным судам</w:t>
            </w:r>
          </w:p>
        </w:tc>
      </w:tr>
      <w:tr w:rsidR="00C522BA" w:rsidRPr="00817751" w:rsidTr="005C1FA6">
        <w:trPr>
          <w:jc w:val="center"/>
        </w:trPr>
        <w:tc>
          <w:tcPr>
            <w:tcW w:w="2580" w:type="dxa"/>
          </w:tcPr>
          <w:p w:rsidR="00C522BA" w:rsidRPr="00817751" w:rsidRDefault="00C522BA" w:rsidP="00C522BA">
            <w:pPr>
              <w:pStyle w:val="220"/>
              <w:keepNext/>
              <w:keepLines/>
              <w:shd w:val="clear" w:color="auto" w:fill="auto"/>
              <w:tabs>
                <w:tab w:val="left" w:pos="4790"/>
              </w:tabs>
              <w:spacing w:before="0" w:after="0" w:line="240" w:lineRule="auto"/>
              <w:jc w:val="both"/>
            </w:pPr>
            <w:r w:rsidRPr="00817751">
              <w:t>ГЛОНАСС</w:t>
            </w:r>
          </w:p>
        </w:tc>
        <w:tc>
          <w:tcPr>
            <w:tcW w:w="7654" w:type="dxa"/>
          </w:tcPr>
          <w:p w:rsidR="00C522BA" w:rsidRPr="00817751" w:rsidRDefault="00C522BA" w:rsidP="00C522BA">
            <w:pPr>
              <w:pStyle w:val="220"/>
              <w:keepNext/>
              <w:keepLines/>
              <w:shd w:val="clear" w:color="auto" w:fill="auto"/>
              <w:tabs>
                <w:tab w:val="left" w:pos="4790"/>
              </w:tabs>
              <w:spacing w:before="0" w:after="0" w:line="240" w:lineRule="auto"/>
              <w:jc w:val="both"/>
            </w:pPr>
            <w:r w:rsidRPr="00817751">
              <w:t>Глобальная навигационная спутниковая система</w:t>
            </w:r>
          </w:p>
        </w:tc>
      </w:tr>
      <w:tr w:rsidR="00C522BA" w:rsidRPr="00817751" w:rsidTr="005C1FA6">
        <w:trPr>
          <w:jc w:val="center"/>
        </w:trPr>
        <w:tc>
          <w:tcPr>
            <w:tcW w:w="2580" w:type="dxa"/>
          </w:tcPr>
          <w:p w:rsidR="00C522BA" w:rsidRPr="00817751" w:rsidRDefault="00C522BA" w:rsidP="00C522BA">
            <w:pPr>
              <w:pStyle w:val="220"/>
              <w:keepNext/>
              <w:keepLines/>
              <w:shd w:val="clear" w:color="auto" w:fill="auto"/>
              <w:tabs>
                <w:tab w:val="left" w:pos="4790"/>
              </w:tabs>
              <w:spacing w:before="0" w:after="0" w:line="240" w:lineRule="auto"/>
              <w:jc w:val="both"/>
            </w:pPr>
            <w:r w:rsidRPr="00817751">
              <w:t>ГСМ</w:t>
            </w:r>
          </w:p>
        </w:tc>
        <w:tc>
          <w:tcPr>
            <w:tcW w:w="7654" w:type="dxa"/>
          </w:tcPr>
          <w:p w:rsidR="00C522BA" w:rsidRPr="00817751" w:rsidRDefault="00C522BA" w:rsidP="00C522BA">
            <w:pPr>
              <w:pStyle w:val="220"/>
              <w:keepNext/>
              <w:keepLines/>
              <w:shd w:val="clear" w:color="auto" w:fill="auto"/>
              <w:tabs>
                <w:tab w:val="left" w:pos="4790"/>
              </w:tabs>
              <w:spacing w:before="0" w:after="0" w:line="240" w:lineRule="auto"/>
              <w:jc w:val="both"/>
            </w:pPr>
            <w:r w:rsidRPr="00817751">
              <w:t>Горюче-смазочные материалы</w:t>
            </w:r>
          </w:p>
        </w:tc>
      </w:tr>
      <w:tr w:rsidR="00C522BA" w:rsidRPr="00817751" w:rsidTr="005C1FA6">
        <w:trPr>
          <w:jc w:val="center"/>
        </w:trPr>
        <w:tc>
          <w:tcPr>
            <w:tcW w:w="2580" w:type="dxa"/>
          </w:tcPr>
          <w:p w:rsidR="00C522BA" w:rsidRPr="00817751" w:rsidRDefault="00C522BA" w:rsidP="00C522BA">
            <w:pPr>
              <w:pStyle w:val="220"/>
              <w:keepNext/>
              <w:keepLines/>
              <w:shd w:val="clear" w:color="auto" w:fill="auto"/>
              <w:tabs>
                <w:tab w:val="left" w:pos="4790"/>
              </w:tabs>
              <w:spacing w:before="0" w:after="0" w:line="240" w:lineRule="auto"/>
              <w:jc w:val="both"/>
            </w:pPr>
            <w:r w:rsidRPr="00817751">
              <w:t>ГТС</w:t>
            </w:r>
          </w:p>
        </w:tc>
        <w:tc>
          <w:tcPr>
            <w:tcW w:w="7654" w:type="dxa"/>
          </w:tcPr>
          <w:p w:rsidR="00C522BA" w:rsidRPr="00817751" w:rsidRDefault="00C522BA" w:rsidP="00C522BA">
            <w:pPr>
              <w:pStyle w:val="220"/>
              <w:keepNext/>
              <w:keepLines/>
              <w:shd w:val="clear" w:color="auto" w:fill="auto"/>
              <w:tabs>
                <w:tab w:val="left" w:pos="4790"/>
              </w:tabs>
              <w:spacing w:before="0" w:after="0" w:line="240" w:lineRule="auto"/>
              <w:jc w:val="both"/>
            </w:pPr>
            <w:r w:rsidRPr="00817751">
              <w:t>Гидротехнические сооружения</w:t>
            </w:r>
          </w:p>
        </w:tc>
      </w:tr>
      <w:tr w:rsidR="00C522BA" w:rsidRPr="00817751" w:rsidTr="005C1FA6">
        <w:trPr>
          <w:jc w:val="center"/>
        </w:trPr>
        <w:tc>
          <w:tcPr>
            <w:tcW w:w="2580" w:type="dxa"/>
          </w:tcPr>
          <w:p w:rsidR="00C522BA" w:rsidRPr="00817751" w:rsidRDefault="00C522BA" w:rsidP="00C522BA">
            <w:pPr>
              <w:pStyle w:val="220"/>
              <w:keepNext/>
              <w:keepLines/>
              <w:shd w:val="clear" w:color="auto" w:fill="auto"/>
              <w:tabs>
                <w:tab w:val="left" w:pos="4790"/>
              </w:tabs>
              <w:spacing w:before="0" w:after="0" w:line="240" w:lineRule="auto"/>
              <w:jc w:val="both"/>
            </w:pPr>
            <w:r w:rsidRPr="00817751">
              <w:t>ГУ НЦУКС</w:t>
            </w:r>
          </w:p>
        </w:tc>
        <w:tc>
          <w:tcPr>
            <w:tcW w:w="7654" w:type="dxa"/>
          </w:tcPr>
          <w:p w:rsidR="00C522BA" w:rsidRPr="00817751" w:rsidRDefault="00C522BA" w:rsidP="00DC07E3">
            <w:pPr>
              <w:pStyle w:val="220"/>
              <w:keepNext/>
              <w:keepLines/>
              <w:shd w:val="clear" w:color="auto" w:fill="auto"/>
              <w:tabs>
                <w:tab w:val="left" w:pos="4790"/>
              </w:tabs>
              <w:spacing w:before="0" w:after="0" w:line="240" w:lineRule="auto"/>
              <w:jc w:val="both"/>
            </w:pPr>
            <w:r w:rsidRPr="00817751">
              <w:t>Главное управление «Национальный центр</w:t>
            </w:r>
            <w:r w:rsidR="00DC07E3" w:rsidRPr="00817751">
              <w:t xml:space="preserve"> </w:t>
            </w:r>
            <w:r w:rsidRPr="00817751">
              <w:t>управления</w:t>
            </w:r>
            <w:r w:rsidR="00DC07E3" w:rsidRPr="00817751">
              <w:t xml:space="preserve"> </w:t>
            </w:r>
            <w:r w:rsidRPr="00817751">
              <w:t>в кризисных ситуациях» МЧС России</w:t>
            </w:r>
          </w:p>
        </w:tc>
      </w:tr>
      <w:tr w:rsidR="00C522BA" w:rsidRPr="00817751" w:rsidTr="005C1FA6">
        <w:trPr>
          <w:jc w:val="center"/>
        </w:trPr>
        <w:tc>
          <w:tcPr>
            <w:tcW w:w="2580" w:type="dxa"/>
          </w:tcPr>
          <w:p w:rsidR="00C522BA" w:rsidRPr="00817751" w:rsidRDefault="00C522BA" w:rsidP="00C522BA">
            <w:pPr>
              <w:pStyle w:val="220"/>
              <w:keepNext/>
              <w:keepLines/>
              <w:shd w:val="clear" w:color="auto" w:fill="auto"/>
              <w:tabs>
                <w:tab w:val="left" w:pos="4790"/>
              </w:tabs>
              <w:spacing w:before="0" w:after="0" w:line="240" w:lineRule="auto"/>
              <w:jc w:val="both"/>
            </w:pPr>
            <w:r w:rsidRPr="00817751">
              <w:t>ГУ МЧС России</w:t>
            </w:r>
          </w:p>
        </w:tc>
        <w:tc>
          <w:tcPr>
            <w:tcW w:w="7654" w:type="dxa"/>
          </w:tcPr>
          <w:p w:rsidR="00C522BA" w:rsidRPr="00817751" w:rsidRDefault="00C522BA" w:rsidP="00DC07E3">
            <w:pPr>
              <w:pStyle w:val="220"/>
              <w:keepNext/>
              <w:keepLines/>
              <w:shd w:val="clear" w:color="auto" w:fill="auto"/>
              <w:tabs>
                <w:tab w:val="left" w:pos="4790"/>
              </w:tabs>
              <w:spacing w:before="0" w:after="0" w:line="240" w:lineRule="auto"/>
              <w:jc w:val="both"/>
            </w:pPr>
            <w:r w:rsidRPr="00817751">
              <w:t>Главное управление МЧС России по субъекту Российской</w:t>
            </w:r>
            <w:r w:rsidR="00DC07E3" w:rsidRPr="00817751">
              <w:t xml:space="preserve"> </w:t>
            </w:r>
            <w:r w:rsidRPr="00817751">
              <w:t>Федерации</w:t>
            </w:r>
          </w:p>
        </w:tc>
      </w:tr>
      <w:tr w:rsidR="00C522BA" w:rsidRPr="00817751" w:rsidTr="005C1FA6">
        <w:trPr>
          <w:jc w:val="center"/>
        </w:trPr>
        <w:tc>
          <w:tcPr>
            <w:tcW w:w="2580" w:type="dxa"/>
          </w:tcPr>
          <w:p w:rsidR="00C522BA" w:rsidRPr="00817751" w:rsidRDefault="00C522BA" w:rsidP="00C522BA">
            <w:pPr>
              <w:pStyle w:val="220"/>
              <w:keepNext/>
              <w:keepLines/>
              <w:shd w:val="clear" w:color="auto" w:fill="auto"/>
              <w:tabs>
                <w:tab w:val="left" w:pos="4790"/>
              </w:tabs>
              <w:spacing w:before="0" w:after="0" w:line="240" w:lineRule="auto"/>
              <w:jc w:val="both"/>
            </w:pPr>
            <w:r w:rsidRPr="00817751">
              <w:t>ГЭС</w:t>
            </w:r>
          </w:p>
        </w:tc>
        <w:tc>
          <w:tcPr>
            <w:tcW w:w="7654" w:type="dxa"/>
          </w:tcPr>
          <w:p w:rsidR="00C522BA" w:rsidRPr="00817751" w:rsidRDefault="00C522BA" w:rsidP="00DC07E3">
            <w:pPr>
              <w:pStyle w:val="220"/>
              <w:keepNext/>
              <w:keepLines/>
              <w:shd w:val="clear" w:color="auto" w:fill="auto"/>
              <w:tabs>
                <w:tab w:val="left" w:pos="4790"/>
              </w:tabs>
              <w:spacing w:before="0" w:after="0" w:line="240" w:lineRule="auto"/>
              <w:jc w:val="both"/>
            </w:pPr>
            <w:r w:rsidRPr="00817751">
              <w:t>Гидроэлектростанция</w:t>
            </w:r>
          </w:p>
        </w:tc>
      </w:tr>
      <w:tr w:rsidR="00C522BA" w:rsidRPr="00817751" w:rsidTr="005C1FA6">
        <w:trPr>
          <w:jc w:val="center"/>
        </w:trPr>
        <w:tc>
          <w:tcPr>
            <w:tcW w:w="2580" w:type="dxa"/>
          </w:tcPr>
          <w:p w:rsidR="00C522BA" w:rsidRPr="00817751" w:rsidRDefault="00C522BA" w:rsidP="00C522BA">
            <w:pPr>
              <w:pStyle w:val="220"/>
              <w:keepNext/>
              <w:keepLines/>
              <w:shd w:val="clear" w:color="auto" w:fill="auto"/>
              <w:tabs>
                <w:tab w:val="left" w:pos="4790"/>
              </w:tabs>
              <w:spacing w:before="0" w:after="0" w:line="240" w:lineRule="auto"/>
              <w:jc w:val="both"/>
            </w:pPr>
            <w:r w:rsidRPr="00817751">
              <w:t>ЕДДС</w:t>
            </w:r>
          </w:p>
        </w:tc>
        <w:tc>
          <w:tcPr>
            <w:tcW w:w="7654" w:type="dxa"/>
          </w:tcPr>
          <w:p w:rsidR="00C522BA" w:rsidRPr="00817751" w:rsidRDefault="00C522BA" w:rsidP="00DC07E3">
            <w:pPr>
              <w:pStyle w:val="220"/>
              <w:keepNext/>
              <w:keepLines/>
              <w:shd w:val="clear" w:color="auto" w:fill="auto"/>
              <w:tabs>
                <w:tab w:val="left" w:pos="4790"/>
              </w:tabs>
              <w:spacing w:before="0" w:after="0" w:line="240" w:lineRule="auto"/>
              <w:jc w:val="both"/>
            </w:pPr>
            <w:r w:rsidRPr="00817751">
              <w:t>Единая дежурно-диспетчерская служба</w:t>
            </w:r>
          </w:p>
        </w:tc>
      </w:tr>
      <w:tr w:rsidR="00C522BA" w:rsidRPr="00817751" w:rsidTr="005C1FA6">
        <w:trPr>
          <w:jc w:val="center"/>
        </w:trPr>
        <w:tc>
          <w:tcPr>
            <w:tcW w:w="2580" w:type="dxa"/>
          </w:tcPr>
          <w:p w:rsidR="00C522BA" w:rsidRPr="00817751" w:rsidRDefault="00C522BA" w:rsidP="00C522BA">
            <w:pPr>
              <w:pStyle w:val="220"/>
              <w:keepNext/>
              <w:keepLines/>
              <w:shd w:val="clear" w:color="auto" w:fill="auto"/>
              <w:tabs>
                <w:tab w:val="left" w:pos="4790"/>
              </w:tabs>
              <w:spacing w:before="0" w:after="0" w:line="240" w:lineRule="auto"/>
              <w:jc w:val="both"/>
            </w:pPr>
            <w:r w:rsidRPr="00817751">
              <w:t>ЖКХ</w:t>
            </w:r>
          </w:p>
        </w:tc>
        <w:tc>
          <w:tcPr>
            <w:tcW w:w="7654" w:type="dxa"/>
          </w:tcPr>
          <w:p w:rsidR="00C522BA" w:rsidRPr="00817751" w:rsidRDefault="00C522BA" w:rsidP="00DC07E3">
            <w:pPr>
              <w:pStyle w:val="220"/>
              <w:keepNext/>
              <w:keepLines/>
              <w:shd w:val="clear" w:color="auto" w:fill="auto"/>
              <w:tabs>
                <w:tab w:val="left" w:pos="4790"/>
              </w:tabs>
              <w:spacing w:before="0" w:after="0" w:line="240" w:lineRule="auto"/>
              <w:jc w:val="both"/>
            </w:pPr>
            <w:r w:rsidRPr="00817751">
              <w:t>Жилищно-коммунальное хозяйство</w:t>
            </w:r>
          </w:p>
        </w:tc>
      </w:tr>
      <w:tr w:rsidR="00C522BA" w:rsidRPr="00817751" w:rsidTr="005C1FA6">
        <w:trPr>
          <w:jc w:val="center"/>
        </w:trPr>
        <w:tc>
          <w:tcPr>
            <w:tcW w:w="2580" w:type="dxa"/>
          </w:tcPr>
          <w:p w:rsidR="00C522BA" w:rsidRPr="00817751" w:rsidRDefault="00C522BA" w:rsidP="00C522BA">
            <w:pPr>
              <w:pStyle w:val="220"/>
              <w:keepNext/>
              <w:keepLines/>
              <w:shd w:val="clear" w:color="auto" w:fill="auto"/>
              <w:tabs>
                <w:tab w:val="left" w:pos="4790"/>
              </w:tabs>
              <w:spacing w:before="0" w:after="0" w:line="240" w:lineRule="auto"/>
              <w:jc w:val="both"/>
            </w:pPr>
            <w:r w:rsidRPr="00817751">
              <w:t>КВ</w:t>
            </w:r>
          </w:p>
        </w:tc>
        <w:tc>
          <w:tcPr>
            <w:tcW w:w="7654" w:type="dxa"/>
          </w:tcPr>
          <w:p w:rsidR="00C522BA" w:rsidRPr="00817751" w:rsidRDefault="00C522BA" w:rsidP="00DC07E3">
            <w:pPr>
              <w:pStyle w:val="220"/>
              <w:keepNext/>
              <w:keepLines/>
              <w:shd w:val="clear" w:color="auto" w:fill="auto"/>
              <w:tabs>
                <w:tab w:val="left" w:pos="4790"/>
              </w:tabs>
              <w:spacing w:before="0" w:after="0" w:line="240" w:lineRule="auto"/>
              <w:jc w:val="both"/>
            </w:pPr>
            <w:r w:rsidRPr="00817751">
              <w:t>Короткие волны</w:t>
            </w:r>
          </w:p>
        </w:tc>
      </w:tr>
      <w:tr w:rsidR="00C522BA" w:rsidRPr="00817751" w:rsidTr="005C1FA6">
        <w:trPr>
          <w:jc w:val="center"/>
        </w:trPr>
        <w:tc>
          <w:tcPr>
            <w:tcW w:w="2580" w:type="dxa"/>
          </w:tcPr>
          <w:p w:rsidR="00C522BA" w:rsidRPr="00817751" w:rsidRDefault="00C522BA" w:rsidP="00C522BA">
            <w:pPr>
              <w:pStyle w:val="220"/>
              <w:keepNext/>
              <w:keepLines/>
              <w:shd w:val="clear" w:color="auto" w:fill="auto"/>
              <w:tabs>
                <w:tab w:val="left" w:pos="4790"/>
              </w:tabs>
              <w:spacing w:before="0" w:after="0" w:line="240" w:lineRule="auto"/>
              <w:jc w:val="both"/>
            </w:pPr>
            <w:r w:rsidRPr="00817751">
              <w:t>КЧС и ОПБ</w:t>
            </w:r>
          </w:p>
        </w:tc>
        <w:tc>
          <w:tcPr>
            <w:tcW w:w="7654" w:type="dxa"/>
          </w:tcPr>
          <w:p w:rsidR="00C522BA" w:rsidRPr="00817751" w:rsidRDefault="00C522BA" w:rsidP="00DC07E3">
            <w:pPr>
              <w:pStyle w:val="220"/>
              <w:keepNext/>
              <w:keepLines/>
              <w:shd w:val="clear" w:color="auto" w:fill="auto"/>
              <w:tabs>
                <w:tab w:val="left" w:pos="4790"/>
              </w:tabs>
              <w:spacing w:before="0" w:after="0" w:line="240" w:lineRule="auto"/>
              <w:jc w:val="both"/>
            </w:pPr>
            <w:r w:rsidRPr="00817751">
              <w:t>Комиссия по предупреждению и ликвидации чрезвычайных</w:t>
            </w:r>
            <w:r w:rsidR="00DC07E3" w:rsidRPr="00817751">
              <w:t xml:space="preserve"> </w:t>
            </w:r>
            <w:r w:rsidRPr="00817751">
              <w:t>ситуаций и обеспечению пожарной безопасности</w:t>
            </w:r>
          </w:p>
        </w:tc>
      </w:tr>
      <w:tr w:rsidR="00C522BA" w:rsidRPr="00817751" w:rsidTr="005C1FA6">
        <w:trPr>
          <w:jc w:val="center"/>
        </w:trPr>
        <w:tc>
          <w:tcPr>
            <w:tcW w:w="2580" w:type="dxa"/>
          </w:tcPr>
          <w:p w:rsidR="00C522BA" w:rsidRPr="00817751" w:rsidRDefault="00C522BA" w:rsidP="00C522BA">
            <w:pPr>
              <w:pStyle w:val="220"/>
              <w:keepNext/>
              <w:keepLines/>
              <w:shd w:val="clear" w:color="auto" w:fill="auto"/>
              <w:tabs>
                <w:tab w:val="left" w:pos="4790"/>
              </w:tabs>
              <w:spacing w:before="0" w:after="0" w:line="240" w:lineRule="auto"/>
              <w:jc w:val="both"/>
            </w:pPr>
            <w:r w:rsidRPr="00817751">
              <w:t>МЧС России</w:t>
            </w:r>
          </w:p>
        </w:tc>
        <w:tc>
          <w:tcPr>
            <w:tcW w:w="7654" w:type="dxa"/>
          </w:tcPr>
          <w:p w:rsidR="00C522BA" w:rsidRPr="00817751" w:rsidRDefault="00C522BA" w:rsidP="00DC07E3">
            <w:pPr>
              <w:pStyle w:val="220"/>
              <w:keepNext/>
              <w:keepLines/>
              <w:shd w:val="clear" w:color="auto" w:fill="auto"/>
              <w:tabs>
                <w:tab w:val="left" w:pos="4790"/>
              </w:tabs>
              <w:spacing w:before="0" w:after="0" w:line="240" w:lineRule="auto"/>
              <w:jc w:val="both"/>
            </w:pPr>
            <w:r w:rsidRPr="00817751">
              <w:t>Министерство Российской Федерации по делам гражданской</w:t>
            </w:r>
            <w:r w:rsidR="00DC07E3" w:rsidRPr="00817751">
              <w:t xml:space="preserve"> </w:t>
            </w:r>
            <w:r w:rsidRPr="00817751">
              <w:t>обороны, чрезвычайным ситуациям и ликвидации последствий стихийных бедствий</w:t>
            </w:r>
          </w:p>
        </w:tc>
      </w:tr>
      <w:tr w:rsidR="00C522BA" w:rsidRPr="00817751" w:rsidTr="005C1FA6">
        <w:trPr>
          <w:jc w:val="center"/>
        </w:trPr>
        <w:tc>
          <w:tcPr>
            <w:tcW w:w="2580" w:type="dxa"/>
          </w:tcPr>
          <w:p w:rsidR="00C522BA" w:rsidRPr="00817751" w:rsidRDefault="00C522BA" w:rsidP="00C522BA">
            <w:pPr>
              <w:pStyle w:val="220"/>
              <w:keepNext/>
              <w:keepLines/>
              <w:shd w:val="clear" w:color="auto" w:fill="auto"/>
              <w:tabs>
                <w:tab w:val="left" w:pos="4790"/>
              </w:tabs>
              <w:spacing w:before="0" w:after="0" w:line="240" w:lineRule="auto"/>
              <w:jc w:val="both"/>
            </w:pPr>
            <w:r w:rsidRPr="00817751">
              <w:t>ОДС</w:t>
            </w:r>
          </w:p>
        </w:tc>
        <w:tc>
          <w:tcPr>
            <w:tcW w:w="7654" w:type="dxa"/>
          </w:tcPr>
          <w:p w:rsidR="00C522BA" w:rsidRPr="00817751" w:rsidRDefault="00C522BA" w:rsidP="00DC07E3">
            <w:pPr>
              <w:pStyle w:val="220"/>
              <w:keepNext/>
              <w:keepLines/>
              <w:shd w:val="clear" w:color="auto" w:fill="auto"/>
              <w:tabs>
                <w:tab w:val="left" w:pos="4790"/>
              </w:tabs>
              <w:spacing w:before="0" w:after="0" w:line="240" w:lineRule="auto"/>
              <w:jc w:val="both"/>
            </w:pPr>
            <w:r w:rsidRPr="00817751">
              <w:t>Оперативная дежурная смена</w:t>
            </w:r>
          </w:p>
        </w:tc>
      </w:tr>
      <w:tr w:rsidR="00C522BA" w:rsidRPr="00817751" w:rsidTr="005C1FA6">
        <w:trPr>
          <w:jc w:val="center"/>
        </w:trPr>
        <w:tc>
          <w:tcPr>
            <w:tcW w:w="2580" w:type="dxa"/>
          </w:tcPr>
          <w:p w:rsidR="00C522BA" w:rsidRPr="00817751" w:rsidRDefault="00C522BA" w:rsidP="00C522BA">
            <w:pPr>
              <w:pStyle w:val="220"/>
              <w:keepNext/>
              <w:keepLines/>
              <w:shd w:val="clear" w:color="auto" w:fill="auto"/>
              <w:tabs>
                <w:tab w:val="left" w:pos="4790"/>
              </w:tabs>
              <w:spacing w:before="0" w:after="0" w:line="240" w:lineRule="auto"/>
              <w:jc w:val="both"/>
            </w:pPr>
            <w:r w:rsidRPr="00817751">
              <w:t>ОИВ</w:t>
            </w:r>
          </w:p>
        </w:tc>
        <w:tc>
          <w:tcPr>
            <w:tcW w:w="7654" w:type="dxa"/>
          </w:tcPr>
          <w:p w:rsidR="00C522BA" w:rsidRPr="00817751" w:rsidRDefault="00C522BA" w:rsidP="00DC07E3">
            <w:pPr>
              <w:pStyle w:val="220"/>
              <w:keepNext/>
              <w:keepLines/>
              <w:shd w:val="clear" w:color="auto" w:fill="auto"/>
              <w:tabs>
                <w:tab w:val="left" w:pos="4790"/>
              </w:tabs>
              <w:spacing w:before="0" w:after="0" w:line="240" w:lineRule="auto"/>
              <w:jc w:val="both"/>
            </w:pPr>
            <w:r w:rsidRPr="00817751">
              <w:t>Органы исполнительной власти</w:t>
            </w:r>
          </w:p>
        </w:tc>
      </w:tr>
      <w:tr w:rsidR="00C522BA" w:rsidRPr="00817751" w:rsidTr="005C1FA6">
        <w:trPr>
          <w:jc w:val="center"/>
        </w:trPr>
        <w:tc>
          <w:tcPr>
            <w:tcW w:w="2580" w:type="dxa"/>
          </w:tcPr>
          <w:p w:rsidR="00C522BA" w:rsidRPr="00817751" w:rsidRDefault="00C522BA" w:rsidP="00C522BA">
            <w:pPr>
              <w:pStyle w:val="220"/>
              <w:keepNext/>
              <w:keepLines/>
              <w:shd w:val="clear" w:color="auto" w:fill="auto"/>
              <w:tabs>
                <w:tab w:val="left" w:pos="4790"/>
              </w:tabs>
              <w:spacing w:before="0" w:after="0" w:line="240" w:lineRule="auto"/>
              <w:jc w:val="both"/>
            </w:pPr>
            <w:r w:rsidRPr="00817751">
              <w:t>ОМСУ</w:t>
            </w:r>
          </w:p>
        </w:tc>
        <w:tc>
          <w:tcPr>
            <w:tcW w:w="7654" w:type="dxa"/>
          </w:tcPr>
          <w:p w:rsidR="00C522BA" w:rsidRPr="00817751" w:rsidRDefault="00C522BA" w:rsidP="00DC07E3">
            <w:pPr>
              <w:pStyle w:val="220"/>
              <w:keepNext/>
              <w:keepLines/>
              <w:shd w:val="clear" w:color="auto" w:fill="auto"/>
              <w:tabs>
                <w:tab w:val="left" w:pos="4790"/>
              </w:tabs>
              <w:spacing w:before="0" w:after="0" w:line="240" w:lineRule="auto"/>
              <w:jc w:val="both"/>
            </w:pPr>
            <w:r w:rsidRPr="00817751">
              <w:t>Органы местного самоуправления</w:t>
            </w:r>
          </w:p>
        </w:tc>
      </w:tr>
      <w:tr w:rsidR="00C522BA" w:rsidRPr="00817751" w:rsidTr="005C1FA6">
        <w:trPr>
          <w:jc w:val="center"/>
        </w:trPr>
        <w:tc>
          <w:tcPr>
            <w:tcW w:w="2580" w:type="dxa"/>
          </w:tcPr>
          <w:p w:rsidR="00C522BA" w:rsidRPr="00817751" w:rsidRDefault="00C522BA" w:rsidP="00C522BA">
            <w:pPr>
              <w:pStyle w:val="220"/>
              <w:keepNext/>
              <w:keepLines/>
              <w:shd w:val="clear" w:color="auto" w:fill="auto"/>
              <w:tabs>
                <w:tab w:val="left" w:pos="4790"/>
              </w:tabs>
              <w:spacing w:before="0" w:after="0" w:line="240" w:lineRule="auto"/>
              <w:jc w:val="both"/>
            </w:pPr>
            <w:r w:rsidRPr="00817751">
              <w:t>ПОО</w:t>
            </w:r>
          </w:p>
        </w:tc>
        <w:tc>
          <w:tcPr>
            <w:tcW w:w="7654" w:type="dxa"/>
          </w:tcPr>
          <w:p w:rsidR="00C522BA" w:rsidRPr="00817751" w:rsidRDefault="00C522BA" w:rsidP="00DC07E3">
            <w:pPr>
              <w:pStyle w:val="220"/>
              <w:keepNext/>
              <w:keepLines/>
              <w:shd w:val="clear" w:color="auto" w:fill="auto"/>
              <w:tabs>
                <w:tab w:val="left" w:pos="4790"/>
              </w:tabs>
              <w:spacing w:before="0" w:after="0" w:line="240" w:lineRule="auto"/>
              <w:jc w:val="both"/>
            </w:pPr>
            <w:r w:rsidRPr="00817751">
              <w:t>Потенциально опасный объект</w:t>
            </w:r>
          </w:p>
        </w:tc>
      </w:tr>
      <w:tr w:rsidR="00C522BA" w:rsidRPr="00817751" w:rsidTr="005C1FA6">
        <w:trPr>
          <w:jc w:val="center"/>
        </w:trPr>
        <w:tc>
          <w:tcPr>
            <w:tcW w:w="2580" w:type="dxa"/>
          </w:tcPr>
          <w:p w:rsidR="00C522BA" w:rsidRPr="00817751" w:rsidRDefault="00C522BA" w:rsidP="00C522BA">
            <w:pPr>
              <w:pStyle w:val="220"/>
              <w:keepNext/>
              <w:keepLines/>
              <w:shd w:val="clear" w:color="auto" w:fill="auto"/>
              <w:tabs>
                <w:tab w:val="left" w:pos="4790"/>
              </w:tabs>
              <w:spacing w:before="0" w:after="0" w:line="240" w:lineRule="auto"/>
              <w:jc w:val="both"/>
            </w:pPr>
            <w:r w:rsidRPr="00817751">
              <w:t>РСЧС</w:t>
            </w:r>
          </w:p>
        </w:tc>
        <w:tc>
          <w:tcPr>
            <w:tcW w:w="7654" w:type="dxa"/>
          </w:tcPr>
          <w:p w:rsidR="00C522BA" w:rsidRPr="00817751" w:rsidRDefault="00C522BA" w:rsidP="00DC07E3">
            <w:pPr>
              <w:pStyle w:val="220"/>
              <w:keepNext/>
              <w:keepLines/>
              <w:shd w:val="clear" w:color="auto" w:fill="auto"/>
              <w:tabs>
                <w:tab w:val="left" w:pos="4790"/>
              </w:tabs>
              <w:spacing w:before="0" w:after="0" w:line="240" w:lineRule="auto"/>
              <w:jc w:val="both"/>
            </w:pPr>
            <w:r w:rsidRPr="00817751">
              <w:t>Единая государственная система предупреждения</w:t>
            </w:r>
            <w:r w:rsidR="00DC07E3" w:rsidRPr="00817751">
              <w:t xml:space="preserve"> </w:t>
            </w:r>
            <w:r w:rsidRPr="00817751">
              <w:t>и ликвидации чрезвычайных ситуаций</w:t>
            </w:r>
          </w:p>
        </w:tc>
      </w:tr>
      <w:tr w:rsidR="00C522BA" w:rsidRPr="00817751" w:rsidTr="005C1FA6">
        <w:trPr>
          <w:jc w:val="center"/>
        </w:trPr>
        <w:tc>
          <w:tcPr>
            <w:tcW w:w="2580" w:type="dxa"/>
          </w:tcPr>
          <w:p w:rsidR="00C522BA" w:rsidRPr="00817751" w:rsidRDefault="00C522BA" w:rsidP="00C522BA">
            <w:pPr>
              <w:pStyle w:val="220"/>
              <w:keepNext/>
              <w:keepLines/>
              <w:shd w:val="clear" w:color="auto" w:fill="auto"/>
              <w:tabs>
                <w:tab w:val="left" w:pos="4790"/>
              </w:tabs>
              <w:spacing w:before="0" w:after="0" w:line="240" w:lineRule="auto"/>
              <w:jc w:val="both"/>
            </w:pPr>
            <w:r w:rsidRPr="00817751">
              <w:t>РЦОПУ</w:t>
            </w:r>
          </w:p>
        </w:tc>
        <w:tc>
          <w:tcPr>
            <w:tcW w:w="7654" w:type="dxa"/>
          </w:tcPr>
          <w:p w:rsidR="00C522BA" w:rsidRPr="00817751" w:rsidRDefault="00C522BA" w:rsidP="00DC07E3">
            <w:pPr>
              <w:pStyle w:val="220"/>
              <w:keepNext/>
              <w:keepLines/>
              <w:shd w:val="clear" w:color="auto" w:fill="auto"/>
              <w:tabs>
                <w:tab w:val="left" w:pos="4790"/>
              </w:tabs>
              <w:spacing w:before="0" w:after="0" w:line="240" w:lineRule="auto"/>
              <w:jc w:val="both"/>
            </w:pPr>
            <w:r w:rsidRPr="00817751">
              <w:t>Федеральное государственное казенное учреждение «Рузский</w:t>
            </w:r>
            <w:r w:rsidR="00DC07E3" w:rsidRPr="00817751">
              <w:t xml:space="preserve"> </w:t>
            </w:r>
            <w:r w:rsidRPr="00817751">
              <w:t>центр обеспечения пунктов управления МЧС России»</w:t>
            </w:r>
          </w:p>
        </w:tc>
      </w:tr>
      <w:tr w:rsidR="00C522BA" w:rsidRPr="00817751" w:rsidTr="005C1FA6">
        <w:trPr>
          <w:jc w:val="center"/>
        </w:trPr>
        <w:tc>
          <w:tcPr>
            <w:tcW w:w="2580" w:type="dxa"/>
          </w:tcPr>
          <w:p w:rsidR="00C522BA" w:rsidRPr="00817751" w:rsidRDefault="00C522BA" w:rsidP="00C522BA">
            <w:pPr>
              <w:pStyle w:val="220"/>
              <w:keepNext/>
              <w:keepLines/>
              <w:shd w:val="clear" w:color="auto" w:fill="auto"/>
              <w:tabs>
                <w:tab w:val="left" w:pos="4790"/>
              </w:tabs>
              <w:spacing w:before="0" w:after="0" w:line="240" w:lineRule="auto"/>
              <w:jc w:val="both"/>
            </w:pPr>
            <w:r w:rsidRPr="00817751">
              <w:t>ТП РСЧС</w:t>
            </w:r>
          </w:p>
        </w:tc>
        <w:tc>
          <w:tcPr>
            <w:tcW w:w="7654" w:type="dxa"/>
          </w:tcPr>
          <w:p w:rsidR="00C522BA" w:rsidRPr="00817751" w:rsidRDefault="00C522BA" w:rsidP="00DC07E3">
            <w:pPr>
              <w:pStyle w:val="220"/>
              <w:keepNext/>
              <w:keepLines/>
              <w:shd w:val="clear" w:color="auto" w:fill="auto"/>
              <w:tabs>
                <w:tab w:val="left" w:pos="4790"/>
              </w:tabs>
              <w:spacing w:before="0" w:after="0" w:line="240" w:lineRule="auto"/>
              <w:jc w:val="both"/>
            </w:pPr>
            <w:r w:rsidRPr="00817751">
              <w:t>Территориальные подсистемы РСЧС</w:t>
            </w:r>
          </w:p>
        </w:tc>
      </w:tr>
      <w:tr w:rsidR="00C522BA" w:rsidRPr="00817751" w:rsidTr="005C1FA6">
        <w:trPr>
          <w:jc w:val="center"/>
        </w:trPr>
        <w:tc>
          <w:tcPr>
            <w:tcW w:w="2580" w:type="dxa"/>
          </w:tcPr>
          <w:p w:rsidR="00C522BA" w:rsidRPr="00817751" w:rsidRDefault="00C522BA" w:rsidP="00C522BA">
            <w:pPr>
              <w:pStyle w:val="220"/>
              <w:keepNext/>
              <w:keepLines/>
              <w:shd w:val="clear" w:color="auto" w:fill="auto"/>
              <w:tabs>
                <w:tab w:val="left" w:pos="4790"/>
              </w:tabs>
              <w:spacing w:before="0" w:after="0" w:line="240" w:lineRule="auto"/>
              <w:jc w:val="both"/>
            </w:pPr>
            <w:r w:rsidRPr="00817751">
              <w:lastRenderedPageBreak/>
              <w:t>ТО МЧС России</w:t>
            </w:r>
          </w:p>
        </w:tc>
        <w:tc>
          <w:tcPr>
            <w:tcW w:w="7654" w:type="dxa"/>
          </w:tcPr>
          <w:p w:rsidR="00C522BA" w:rsidRPr="00817751" w:rsidRDefault="00C522BA" w:rsidP="00DC07E3">
            <w:pPr>
              <w:pStyle w:val="220"/>
              <w:keepNext/>
              <w:keepLines/>
              <w:shd w:val="clear" w:color="auto" w:fill="auto"/>
              <w:tabs>
                <w:tab w:val="left" w:pos="4790"/>
              </w:tabs>
              <w:spacing w:before="0" w:after="0" w:line="240" w:lineRule="auto"/>
              <w:jc w:val="both"/>
            </w:pPr>
            <w:r w:rsidRPr="00817751">
              <w:t>Территориальные органы МЧС России</w:t>
            </w:r>
          </w:p>
        </w:tc>
      </w:tr>
      <w:tr w:rsidR="00C522BA" w:rsidRPr="00817751" w:rsidTr="005C1FA6">
        <w:trPr>
          <w:jc w:val="center"/>
        </w:trPr>
        <w:tc>
          <w:tcPr>
            <w:tcW w:w="2580" w:type="dxa"/>
          </w:tcPr>
          <w:p w:rsidR="00C522BA" w:rsidRPr="00817751" w:rsidRDefault="00C522BA" w:rsidP="00C522BA">
            <w:pPr>
              <w:pStyle w:val="220"/>
              <w:keepNext/>
              <w:keepLines/>
              <w:shd w:val="clear" w:color="auto" w:fill="auto"/>
              <w:tabs>
                <w:tab w:val="left" w:pos="4790"/>
              </w:tabs>
              <w:spacing w:before="0" w:after="0" w:line="240" w:lineRule="auto"/>
              <w:jc w:val="both"/>
            </w:pPr>
            <w:r w:rsidRPr="00817751">
              <w:t>УКВ</w:t>
            </w:r>
          </w:p>
        </w:tc>
        <w:tc>
          <w:tcPr>
            <w:tcW w:w="7654" w:type="dxa"/>
          </w:tcPr>
          <w:p w:rsidR="00C522BA" w:rsidRPr="00817751" w:rsidRDefault="00C522BA" w:rsidP="00DC07E3">
            <w:pPr>
              <w:pStyle w:val="220"/>
              <w:keepNext/>
              <w:keepLines/>
              <w:shd w:val="clear" w:color="auto" w:fill="auto"/>
              <w:tabs>
                <w:tab w:val="left" w:pos="4790"/>
              </w:tabs>
              <w:spacing w:before="0" w:after="0" w:line="240" w:lineRule="auto"/>
              <w:jc w:val="both"/>
            </w:pPr>
            <w:r w:rsidRPr="00817751">
              <w:t>Ультракороткие волны</w:t>
            </w:r>
          </w:p>
        </w:tc>
      </w:tr>
      <w:tr w:rsidR="00C522BA" w:rsidRPr="00817751" w:rsidTr="005C1FA6">
        <w:trPr>
          <w:jc w:val="center"/>
        </w:trPr>
        <w:tc>
          <w:tcPr>
            <w:tcW w:w="2580" w:type="dxa"/>
          </w:tcPr>
          <w:p w:rsidR="00C522BA" w:rsidRPr="00817751" w:rsidRDefault="00C522BA" w:rsidP="00C522BA">
            <w:pPr>
              <w:pStyle w:val="220"/>
              <w:keepNext/>
              <w:keepLines/>
              <w:shd w:val="clear" w:color="auto" w:fill="auto"/>
              <w:tabs>
                <w:tab w:val="left" w:pos="4790"/>
              </w:tabs>
              <w:spacing w:before="0" w:after="0" w:line="240" w:lineRule="auto"/>
              <w:jc w:val="both"/>
            </w:pPr>
            <w:r w:rsidRPr="00817751">
              <w:t>ФОИВ</w:t>
            </w:r>
          </w:p>
        </w:tc>
        <w:tc>
          <w:tcPr>
            <w:tcW w:w="7654" w:type="dxa"/>
          </w:tcPr>
          <w:p w:rsidR="00C522BA" w:rsidRPr="00817751" w:rsidRDefault="00C522BA" w:rsidP="00DC07E3">
            <w:pPr>
              <w:pStyle w:val="220"/>
              <w:keepNext/>
              <w:keepLines/>
              <w:shd w:val="clear" w:color="auto" w:fill="auto"/>
              <w:tabs>
                <w:tab w:val="left" w:pos="4790"/>
              </w:tabs>
              <w:spacing w:before="0" w:after="0" w:line="240" w:lineRule="auto"/>
              <w:jc w:val="both"/>
            </w:pPr>
            <w:r w:rsidRPr="00817751">
              <w:t>Федеральные органы исполнительной власти Российской</w:t>
            </w:r>
            <w:r w:rsidR="00DC07E3" w:rsidRPr="00817751">
              <w:t xml:space="preserve"> </w:t>
            </w:r>
            <w:r w:rsidRPr="00817751">
              <w:t>Федерации</w:t>
            </w:r>
          </w:p>
        </w:tc>
      </w:tr>
      <w:tr w:rsidR="00C522BA" w:rsidRPr="00817751" w:rsidTr="005C1FA6">
        <w:trPr>
          <w:jc w:val="center"/>
        </w:trPr>
        <w:tc>
          <w:tcPr>
            <w:tcW w:w="2580" w:type="dxa"/>
          </w:tcPr>
          <w:p w:rsidR="00C522BA" w:rsidRPr="00817751" w:rsidRDefault="00C522BA" w:rsidP="00C522BA">
            <w:pPr>
              <w:pStyle w:val="220"/>
              <w:keepNext/>
              <w:keepLines/>
              <w:shd w:val="clear" w:color="auto" w:fill="auto"/>
              <w:tabs>
                <w:tab w:val="left" w:pos="4790"/>
              </w:tabs>
              <w:spacing w:before="0" w:after="0" w:line="240" w:lineRule="auto"/>
              <w:jc w:val="both"/>
            </w:pPr>
            <w:r w:rsidRPr="00817751">
              <w:t>ФПМП ЧС</w:t>
            </w:r>
          </w:p>
        </w:tc>
        <w:tc>
          <w:tcPr>
            <w:tcW w:w="7654" w:type="dxa"/>
          </w:tcPr>
          <w:p w:rsidR="00C522BA" w:rsidRPr="00817751" w:rsidRDefault="00C522BA" w:rsidP="00DC07E3">
            <w:pPr>
              <w:pStyle w:val="220"/>
              <w:keepNext/>
              <w:keepLines/>
              <w:shd w:val="clear" w:color="auto" w:fill="auto"/>
              <w:tabs>
                <w:tab w:val="left" w:pos="4790"/>
              </w:tabs>
              <w:spacing w:before="0" w:after="0" w:line="240" w:lineRule="auto"/>
              <w:jc w:val="both"/>
            </w:pPr>
            <w:r w:rsidRPr="00817751">
              <w:t>Функциональная подсистема мониторинга, лабораторного</w:t>
            </w:r>
            <w:r w:rsidR="00DC07E3" w:rsidRPr="00817751">
              <w:t xml:space="preserve"> </w:t>
            </w:r>
            <w:r w:rsidRPr="00817751">
              <w:t>контроля и прогнозирования чрезвычайных ситуаций природного и техногенного характера</w:t>
            </w:r>
          </w:p>
        </w:tc>
      </w:tr>
      <w:tr w:rsidR="00C522BA" w:rsidRPr="00817751" w:rsidTr="005C1FA6">
        <w:trPr>
          <w:jc w:val="center"/>
        </w:trPr>
        <w:tc>
          <w:tcPr>
            <w:tcW w:w="2580" w:type="dxa"/>
          </w:tcPr>
          <w:p w:rsidR="00C522BA" w:rsidRPr="00817751" w:rsidRDefault="00C522BA" w:rsidP="00C522BA">
            <w:pPr>
              <w:pStyle w:val="220"/>
              <w:keepNext/>
              <w:keepLines/>
              <w:shd w:val="clear" w:color="auto" w:fill="auto"/>
              <w:tabs>
                <w:tab w:val="left" w:pos="4790"/>
              </w:tabs>
              <w:spacing w:before="0" w:after="0" w:line="240" w:lineRule="auto"/>
              <w:jc w:val="both"/>
            </w:pPr>
            <w:r w:rsidRPr="00817751">
              <w:t>ФП РСЧС</w:t>
            </w:r>
          </w:p>
        </w:tc>
        <w:tc>
          <w:tcPr>
            <w:tcW w:w="7654" w:type="dxa"/>
          </w:tcPr>
          <w:p w:rsidR="00C522BA" w:rsidRPr="00817751" w:rsidRDefault="00C522BA" w:rsidP="00DC07E3">
            <w:pPr>
              <w:pStyle w:val="220"/>
              <w:keepNext/>
              <w:keepLines/>
              <w:shd w:val="clear" w:color="auto" w:fill="auto"/>
              <w:tabs>
                <w:tab w:val="left" w:pos="4790"/>
              </w:tabs>
              <w:spacing w:before="0" w:after="0" w:line="240" w:lineRule="auto"/>
              <w:jc w:val="both"/>
            </w:pPr>
            <w:r w:rsidRPr="00817751">
              <w:t>Функциональная подсистема РСЧС</w:t>
            </w:r>
          </w:p>
        </w:tc>
      </w:tr>
      <w:tr w:rsidR="00C522BA" w:rsidRPr="00817751" w:rsidTr="005C1FA6">
        <w:trPr>
          <w:jc w:val="center"/>
        </w:trPr>
        <w:tc>
          <w:tcPr>
            <w:tcW w:w="2580" w:type="dxa"/>
          </w:tcPr>
          <w:p w:rsidR="00C522BA" w:rsidRPr="00817751" w:rsidRDefault="00C522BA" w:rsidP="00C522BA">
            <w:pPr>
              <w:pStyle w:val="220"/>
              <w:keepNext/>
              <w:keepLines/>
              <w:shd w:val="clear" w:color="auto" w:fill="auto"/>
              <w:tabs>
                <w:tab w:val="left" w:pos="4790"/>
              </w:tabs>
              <w:spacing w:before="0" w:after="0" w:line="240" w:lineRule="auto"/>
              <w:jc w:val="both"/>
            </w:pPr>
            <w:r w:rsidRPr="00817751">
              <w:t>ФПС</w:t>
            </w:r>
          </w:p>
        </w:tc>
        <w:tc>
          <w:tcPr>
            <w:tcW w:w="7654" w:type="dxa"/>
          </w:tcPr>
          <w:p w:rsidR="00C522BA" w:rsidRPr="00817751" w:rsidRDefault="00C522BA" w:rsidP="00DC07E3">
            <w:pPr>
              <w:pStyle w:val="220"/>
              <w:keepNext/>
              <w:keepLines/>
              <w:shd w:val="clear" w:color="auto" w:fill="auto"/>
              <w:tabs>
                <w:tab w:val="left" w:pos="4790"/>
              </w:tabs>
              <w:spacing w:before="0" w:after="0" w:line="240" w:lineRule="auto"/>
              <w:jc w:val="both"/>
            </w:pPr>
            <w:r w:rsidRPr="00817751">
              <w:t>Федеральная противопожарная служба Государственной</w:t>
            </w:r>
            <w:r w:rsidR="00DC07E3" w:rsidRPr="00817751">
              <w:t xml:space="preserve"> </w:t>
            </w:r>
            <w:r w:rsidRPr="00817751">
              <w:t>противопожарной службы</w:t>
            </w:r>
          </w:p>
        </w:tc>
      </w:tr>
      <w:tr w:rsidR="00C522BA" w:rsidRPr="00817751" w:rsidTr="005C1FA6">
        <w:trPr>
          <w:jc w:val="center"/>
        </w:trPr>
        <w:tc>
          <w:tcPr>
            <w:tcW w:w="2580" w:type="dxa"/>
          </w:tcPr>
          <w:p w:rsidR="00C522BA" w:rsidRPr="00817751" w:rsidRDefault="00C522BA" w:rsidP="00C522BA">
            <w:pPr>
              <w:pStyle w:val="220"/>
              <w:keepNext/>
              <w:keepLines/>
              <w:shd w:val="clear" w:color="auto" w:fill="auto"/>
              <w:tabs>
                <w:tab w:val="left" w:pos="4790"/>
              </w:tabs>
              <w:spacing w:before="0" w:after="0" w:line="240" w:lineRule="auto"/>
              <w:jc w:val="both"/>
            </w:pPr>
            <w:r w:rsidRPr="00817751">
              <w:t>ЦУКС</w:t>
            </w:r>
          </w:p>
        </w:tc>
        <w:tc>
          <w:tcPr>
            <w:tcW w:w="7654" w:type="dxa"/>
          </w:tcPr>
          <w:p w:rsidR="00C522BA" w:rsidRPr="00817751" w:rsidRDefault="00C522BA" w:rsidP="00DC07E3">
            <w:pPr>
              <w:pStyle w:val="220"/>
              <w:keepNext/>
              <w:keepLines/>
              <w:shd w:val="clear" w:color="auto" w:fill="auto"/>
              <w:tabs>
                <w:tab w:val="left" w:pos="4790"/>
              </w:tabs>
              <w:spacing w:before="0" w:after="0" w:line="240" w:lineRule="auto"/>
              <w:jc w:val="both"/>
            </w:pPr>
            <w:r w:rsidRPr="00817751">
              <w:t>Центр управления в кризисных ситуациях</w:t>
            </w:r>
          </w:p>
        </w:tc>
      </w:tr>
      <w:tr w:rsidR="00C522BA" w:rsidRPr="00817751" w:rsidTr="005C1FA6">
        <w:trPr>
          <w:jc w:val="center"/>
        </w:trPr>
        <w:tc>
          <w:tcPr>
            <w:tcW w:w="2580" w:type="dxa"/>
          </w:tcPr>
          <w:p w:rsidR="00C522BA" w:rsidRPr="00817751" w:rsidRDefault="00C522BA" w:rsidP="00C522BA">
            <w:pPr>
              <w:pStyle w:val="220"/>
              <w:keepNext/>
              <w:keepLines/>
              <w:shd w:val="clear" w:color="auto" w:fill="auto"/>
              <w:tabs>
                <w:tab w:val="left" w:pos="4790"/>
              </w:tabs>
              <w:spacing w:before="0" w:after="0" w:line="240" w:lineRule="auto"/>
              <w:jc w:val="both"/>
            </w:pPr>
            <w:r w:rsidRPr="00817751">
              <w:t>ЧС</w:t>
            </w:r>
          </w:p>
        </w:tc>
        <w:tc>
          <w:tcPr>
            <w:tcW w:w="7654" w:type="dxa"/>
          </w:tcPr>
          <w:p w:rsidR="00C522BA" w:rsidRPr="00817751" w:rsidRDefault="00C522BA" w:rsidP="00DC07E3">
            <w:pPr>
              <w:pStyle w:val="220"/>
              <w:keepNext/>
              <w:keepLines/>
              <w:shd w:val="clear" w:color="auto" w:fill="auto"/>
              <w:tabs>
                <w:tab w:val="left" w:pos="4790"/>
              </w:tabs>
              <w:spacing w:before="0" w:after="0" w:line="240" w:lineRule="auto"/>
              <w:jc w:val="both"/>
            </w:pPr>
            <w:r w:rsidRPr="00817751">
              <w:t>Чрезвычайная ситуация</w:t>
            </w:r>
          </w:p>
        </w:tc>
      </w:tr>
      <w:bookmarkEnd w:id="2"/>
    </w:tbl>
    <w:p w:rsidR="00DE58FC" w:rsidRPr="00817751" w:rsidRDefault="00DE58FC" w:rsidP="00C522BA">
      <w:pPr>
        <w:pStyle w:val="20"/>
        <w:shd w:val="clear" w:color="auto" w:fill="auto"/>
        <w:tabs>
          <w:tab w:val="left" w:pos="2405"/>
        </w:tabs>
        <w:spacing w:before="0" w:line="360" w:lineRule="auto"/>
        <w:ind w:left="200"/>
        <w:jc w:val="both"/>
        <w:sectPr w:rsidR="00DE58FC" w:rsidRPr="00817751" w:rsidSect="00E7123B">
          <w:pgSz w:w="11900" w:h="16840"/>
          <w:pgMar w:top="1134" w:right="567" w:bottom="1134" w:left="1134" w:header="0" w:footer="6" w:gutter="0"/>
          <w:cols w:space="720"/>
          <w:noEndnote/>
          <w:docGrid w:linePitch="360"/>
        </w:sectPr>
      </w:pPr>
    </w:p>
    <w:p w:rsidR="00DE58FC" w:rsidRPr="00817751" w:rsidRDefault="00CF1BF6" w:rsidP="00C522BA">
      <w:pPr>
        <w:pStyle w:val="10"/>
        <w:keepNext/>
        <w:keepLines/>
        <w:shd w:val="clear" w:color="auto" w:fill="auto"/>
        <w:spacing w:after="0" w:line="360" w:lineRule="auto"/>
        <w:ind w:left="20"/>
      </w:pPr>
      <w:bookmarkStart w:id="3" w:name="bookmark2"/>
      <w:r w:rsidRPr="00817751">
        <w:rPr>
          <w:sz w:val="40"/>
        </w:rPr>
        <w:lastRenderedPageBreak/>
        <w:t>СОДЕРЖАНИЕ</w:t>
      </w:r>
      <w:bookmarkEnd w:id="3"/>
    </w:p>
    <w:p w:rsidR="00DE58FC" w:rsidRPr="00817751" w:rsidRDefault="00CF1BF6" w:rsidP="00EE6F37">
      <w:pPr>
        <w:pStyle w:val="20"/>
        <w:numPr>
          <w:ilvl w:val="0"/>
          <w:numId w:val="1"/>
        </w:numPr>
        <w:shd w:val="clear" w:color="auto" w:fill="auto"/>
        <w:tabs>
          <w:tab w:val="left" w:pos="1134"/>
          <w:tab w:val="left" w:pos="3979"/>
          <w:tab w:val="right" w:pos="9471"/>
          <w:tab w:val="right" w:leader="dot" w:pos="9846"/>
        </w:tabs>
        <w:spacing w:before="0" w:line="360" w:lineRule="auto"/>
        <w:ind w:firstLine="709"/>
        <w:jc w:val="both"/>
        <w:rPr>
          <w:b/>
        </w:rPr>
      </w:pPr>
      <w:r w:rsidRPr="00817751">
        <w:rPr>
          <w:b/>
        </w:rPr>
        <w:t>ГЕОГРАФИЧЕСКАЯ</w:t>
      </w:r>
      <w:r w:rsidR="00EE6F37" w:rsidRPr="00817751">
        <w:rPr>
          <w:b/>
        </w:rPr>
        <w:t xml:space="preserve"> </w:t>
      </w:r>
      <w:r w:rsidRPr="00817751">
        <w:rPr>
          <w:b/>
        </w:rPr>
        <w:t>ХАРАКТЕРИСТИКА</w:t>
      </w:r>
      <w:r w:rsidR="00EE6F37" w:rsidRPr="00817751">
        <w:rPr>
          <w:b/>
        </w:rPr>
        <w:t xml:space="preserve"> </w:t>
      </w:r>
      <w:r w:rsidRPr="00817751">
        <w:rPr>
          <w:b/>
        </w:rPr>
        <w:t>ТЕРРИТОРИИ</w:t>
      </w:r>
      <w:r w:rsidR="00EE6F37" w:rsidRPr="00817751">
        <w:rPr>
          <w:b/>
        </w:rPr>
        <w:t xml:space="preserve"> РОССИЙСКОЙ ФЕДЕРАЦИИ</w:t>
      </w:r>
    </w:p>
    <w:p w:rsidR="00DE58FC" w:rsidRPr="00817751" w:rsidRDefault="00CF1BF6" w:rsidP="00EE6F37">
      <w:pPr>
        <w:pStyle w:val="20"/>
        <w:numPr>
          <w:ilvl w:val="0"/>
          <w:numId w:val="1"/>
        </w:numPr>
        <w:shd w:val="clear" w:color="auto" w:fill="auto"/>
        <w:tabs>
          <w:tab w:val="left" w:pos="1134"/>
          <w:tab w:val="left" w:pos="3979"/>
          <w:tab w:val="right" w:pos="9471"/>
          <w:tab w:val="right" w:leader="dot" w:pos="9846"/>
        </w:tabs>
        <w:spacing w:before="0" w:line="360" w:lineRule="auto"/>
        <w:ind w:firstLine="709"/>
        <w:jc w:val="both"/>
        <w:rPr>
          <w:b/>
        </w:rPr>
      </w:pPr>
      <w:r w:rsidRPr="00817751">
        <w:rPr>
          <w:b/>
        </w:rPr>
        <w:t>ОБЩАЯ ОЦЕНКА ВОЗМОЖНОЙ ОБСТАНОВКИ ПРИ</w:t>
      </w:r>
      <w:r w:rsidR="00EE6F37" w:rsidRPr="00817751">
        <w:rPr>
          <w:b/>
        </w:rPr>
        <w:t xml:space="preserve"> </w:t>
      </w:r>
      <w:r w:rsidRPr="00817751">
        <w:rPr>
          <w:b/>
        </w:rPr>
        <w:t>ВОЗНИКНОВЕНИИ ЧРЕЗВЫЧАЙНЫХ СИТ</w:t>
      </w:r>
      <w:r w:rsidR="00EE6F37" w:rsidRPr="00817751">
        <w:rPr>
          <w:b/>
        </w:rPr>
        <w:t>УАЦИЙ ФЕДЕРАЛЬНОГО ХАРАКТЕРА</w:t>
      </w:r>
    </w:p>
    <w:p w:rsidR="00DE58FC" w:rsidRPr="00817751" w:rsidRDefault="00CF1BF6" w:rsidP="00EE6F37">
      <w:pPr>
        <w:pStyle w:val="20"/>
        <w:numPr>
          <w:ilvl w:val="0"/>
          <w:numId w:val="1"/>
        </w:numPr>
        <w:shd w:val="clear" w:color="auto" w:fill="auto"/>
        <w:tabs>
          <w:tab w:val="left" w:pos="1134"/>
          <w:tab w:val="left" w:pos="3979"/>
          <w:tab w:val="right" w:pos="9471"/>
          <w:tab w:val="right" w:leader="dot" w:pos="9846"/>
        </w:tabs>
        <w:spacing w:before="0" w:line="360" w:lineRule="auto"/>
        <w:ind w:firstLine="709"/>
        <w:jc w:val="both"/>
        <w:rPr>
          <w:b/>
        </w:rPr>
      </w:pPr>
      <w:r w:rsidRPr="00817751">
        <w:rPr>
          <w:b/>
        </w:rPr>
        <w:t>МЕРОПРИЯТИЯ, ПРОВОДИМЫЕ ПРИ УГРОЗЕ И ВОЗНИКНОВЕНИИ</w:t>
      </w:r>
      <w:r w:rsidR="00EE6F37" w:rsidRPr="00817751">
        <w:rPr>
          <w:b/>
        </w:rPr>
        <w:t xml:space="preserve"> </w:t>
      </w:r>
      <w:r w:rsidRPr="00817751">
        <w:rPr>
          <w:b/>
        </w:rPr>
        <w:t>КРУПНЫХ ПРОИЗВОДСТВЕННЫХ АВАРИЙ, К</w:t>
      </w:r>
      <w:r w:rsidR="00EE6F37" w:rsidRPr="00817751">
        <w:rPr>
          <w:b/>
        </w:rPr>
        <w:t>АТАСТРОФ И СТИХИЙНЫХ БЕДСТВИЙ</w:t>
      </w:r>
    </w:p>
    <w:p w:rsidR="00DE58FC" w:rsidRPr="00817751" w:rsidRDefault="00CF1BF6" w:rsidP="00EE6F37">
      <w:pPr>
        <w:pStyle w:val="20"/>
        <w:numPr>
          <w:ilvl w:val="0"/>
          <w:numId w:val="1"/>
        </w:numPr>
        <w:shd w:val="clear" w:color="auto" w:fill="auto"/>
        <w:tabs>
          <w:tab w:val="left" w:pos="1134"/>
          <w:tab w:val="left" w:pos="3979"/>
          <w:tab w:val="right" w:pos="9471"/>
          <w:tab w:val="right" w:leader="dot" w:pos="9846"/>
        </w:tabs>
        <w:spacing w:before="0" w:line="360" w:lineRule="auto"/>
        <w:ind w:firstLine="709"/>
        <w:jc w:val="both"/>
        <w:rPr>
          <w:b/>
        </w:rPr>
      </w:pPr>
      <w:r w:rsidRPr="00817751">
        <w:rPr>
          <w:b/>
        </w:rPr>
        <w:t>ОЦЕНКА ТЕКУЩЕЙ ОБСТАНОВКИ И ОБЕСПЕЧЕНИЕ</w:t>
      </w:r>
      <w:r w:rsidR="00EE6F37" w:rsidRPr="00817751">
        <w:rPr>
          <w:b/>
        </w:rPr>
        <w:t xml:space="preserve"> </w:t>
      </w:r>
      <w:r w:rsidRPr="00817751">
        <w:rPr>
          <w:b/>
        </w:rPr>
        <w:t>БЕЗОПАСНОСТИ НА ТЕРРИТОРИИ АРКТИЧЕСК</w:t>
      </w:r>
      <w:r w:rsidR="00EE6F37" w:rsidRPr="00817751">
        <w:rPr>
          <w:b/>
        </w:rPr>
        <w:t>ОЙ ЗОНЫ РОССИЙСКОЙ ФЕДЕРАЦИИ</w:t>
      </w:r>
    </w:p>
    <w:p w:rsidR="00DE58FC" w:rsidRPr="00817751" w:rsidRDefault="00CF1BF6" w:rsidP="00EE6F37">
      <w:pPr>
        <w:pStyle w:val="20"/>
        <w:numPr>
          <w:ilvl w:val="0"/>
          <w:numId w:val="1"/>
        </w:numPr>
        <w:shd w:val="clear" w:color="auto" w:fill="auto"/>
        <w:tabs>
          <w:tab w:val="left" w:pos="1134"/>
          <w:tab w:val="left" w:pos="3979"/>
          <w:tab w:val="right" w:pos="9471"/>
          <w:tab w:val="right" w:leader="dot" w:pos="9846"/>
        </w:tabs>
        <w:spacing w:before="0" w:line="360" w:lineRule="auto"/>
        <w:ind w:firstLine="709"/>
        <w:jc w:val="both"/>
        <w:rPr>
          <w:b/>
        </w:rPr>
      </w:pPr>
      <w:r w:rsidRPr="00817751">
        <w:rPr>
          <w:b/>
        </w:rPr>
        <w:t>РАСЧЕТ ГРУППИРОВКИ СИЛ И СРЕДСТВ, ПРИВЛЕКАЕМОЙ ДЛЯ</w:t>
      </w:r>
      <w:r w:rsidR="00EE6F37" w:rsidRPr="00817751">
        <w:rPr>
          <w:b/>
        </w:rPr>
        <w:t xml:space="preserve"> </w:t>
      </w:r>
      <w:r w:rsidRPr="00817751">
        <w:rPr>
          <w:b/>
        </w:rPr>
        <w:t>ВЫПОЛНЕНИЯ МЕРОПРИЯТИЙ ПРИ УГРОЗЕ И ВОЗНИКН</w:t>
      </w:r>
      <w:r w:rsidR="00EE6F37" w:rsidRPr="00817751">
        <w:rPr>
          <w:b/>
        </w:rPr>
        <w:t>ОВЕНИИ ЧРЕЗВЫЧАЙНЫХ СИТУАЦИЙ</w:t>
      </w:r>
    </w:p>
    <w:p w:rsidR="00DE58FC" w:rsidRPr="00817751" w:rsidRDefault="00CF1BF6" w:rsidP="00EE6F37">
      <w:pPr>
        <w:pStyle w:val="20"/>
        <w:numPr>
          <w:ilvl w:val="0"/>
          <w:numId w:val="1"/>
        </w:numPr>
        <w:shd w:val="clear" w:color="auto" w:fill="auto"/>
        <w:tabs>
          <w:tab w:val="left" w:pos="1134"/>
          <w:tab w:val="left" w:pos="3979"/>
          <w:tab w:val="right" w:pos="9471"/>
          <w:tab w:val="right" w:leader="dot" w:pos="9846"/>
        </w:tabs>
        <w:spacing w:before="0" w:line="360" w:lineRule="auto"/>
        <w:ind w:firstLine="709"/>
        <w:jc w:val="both"/>
        <w:rPr>
          <w:b/>
        </w:rPr>
      </w:pPr>
      <w:r w:rsidRPr="00817751">
        <w:rPr>
          <w:b/>
        </w:rPr>
        <w:t>ОРГАНИЗАЦИЯ УПРАВЛЕНИЯ ПРИ УГРОЗЕ И ВОЗНИКНОВЕНИИ</w:t>
      </w:r>
      <w:r w:rsidR="00EE6F37" w:rsidRPr="00817751">
        <w:rPr>
          <w:b/>
        </w:rPr>
        <w:t xml:space="preserve"> ЧРЕЗВЫЧАЙНЫХ СИТУАЦИЙ</w:t>
      </w:r>
    </w:p>
    <w:p w:rsidR="00DE58FC" w:rsidRPr="00817751" w:rsidRDefault="00CF1BF6" w:rsidP="00EE6F37">
      <w:pPr>
        <w:pStyle w:val="20"/>
        <w:numPr>
          <w:ilvl w:val="0"/>
          <w:numId w:val="1"/>
        </w:numPr>
        <w:shd w:val="clear" w:color="auto" w:fill="auto"/>
        <w:tabs>
          <w:tab w:val="left" w:pos="1134"/>
          <w:tab w:val="left" w:pos="3979"/>
          <w:tab w:val="right" w:pos="9471"/>
          <w:tab w:val="right" w:leader="dot" w:pos="9846"/>
        </w:tabs>
        <w:spacing w:before="0" w:line="360" w:lineRule="auto"/>
        <w:ind w:firstLine="709"/>
        <w:jc w:val="both"/>
        <w:rPr>
          <w:b/>
        </w:rPr>
      </w:pPr>
      <w:r w:rsidRPr="00817751">
        <w:rPr>
          <w:b/>
        </w:rPr>
        <w:t>ОРГАНИЗАЦИЯ СВЯЗИ ПРИ УГРОЗЕ И ВОЗНИКНОВЕНИИ</w:t>
      </w:r>
      <w:r w:rsidR="00EE6F37" w:rsidRPr="00817751">
        <w:rPr>
          <w:b/>
        </w:rPr>
        <w:t xml:space="preserve"> ЧРЕЗВЫЧАЙНЫХ СИТУАЦИЙ</w:t>
      </w:r>
    </w:p>
    <w:p w:rsidR="00DE58FC" w:rsidRPr="00817751" w:rsidRDefault="00CF1BF6" w:rsidP="00EE6F37">
      <w:pPr>
        <w:pStyle w:val="20"/>
        <w:numPr>
          <w:ilvl w:val="0"/>
          <w:numId w:val="1"/>
        </w:numPr>
        <w:shd w:val="clear" w:color="auto" w:fill="auto"/>
        <w:tabs>
          <w:tab w:val="left" w:pos="1134"/>
          <w:tab w:val="left" w:pos="3979"/>
          <w:tab w:val="right" w:pos="9471"/>
          <w:tab w:val="right" w:leader="dot" w:pos="9846"/>
        </w:tabs>
        <w:spacing w:before="0" w:line="360" w:lineRule="auto"/>
        <w:ind w:firstLine="709"/>
        <w:jc w:val="both"/>
        <w:rPr>
          <w:b/>
        </w:rPr>
        <w:sectPr w:rsidR="00DE58FC" w:rsidRPr="00817751" w:rsidSect="00E7123B">
          <w:pgSz w:w="11900" w:h="16840"/>
          <w:pgMar w:top="1134" w:right="567" w:bottom="1134" w:left="1134" w:header="0" w:footer="6" w:gutter="0"/>
          <w:cols w:space="720"/>
          <w:noEndnote/>
          <w:docGrid w:linePitch="360"/>
        </w:sectPr>
      </w:pPr>
      <w:r w:rsidRPr="00817751">
        <w:rPr>
          <w:b/>
        </w:rPr>
        <w:t>ОРГАНИЗАЦИЯ ИНФОРМИРОВАНИЯ ОРГАНОВ УПРАВЛЕНИЯ И</w:t>
      </w:r>
      <w:r w:rsidR="00EE6F37" w:rsidRPr="00817751">
        <w:rPr>
          <w:b/>
        </w:rPr>
        <w:t xml:space="preserve"> </w:t>
      </w:r>
      <w:r w:rsidRPr="00817751">
        <w:rPr>
          <w:b/>
        </w:rPr>
        <w:t>СИЛ РСЧС ПРИ УГРОЗЕ И ВОЗНИКНОВЕНИИ ЧРЕЗВЫЧАЙНЫХ</w:t>
      </w:r>
      <w:r w:rsidR="00EE6F37" w:rsidRPr="00817751">
        <w:rPr>
          <w:b/>
        </w:rPr>
        <w:t xml:space="preserve"> </w:t>
      </w:r>
      <w:r w:rsidRPr="00817751">
        <w:rPr>
          <w:b/>
        </w:rPr>
        <w:t>СИТУАЦИЙ ПРИРОД</w:t>
      </w:r>
      <w:r w:rsidR="00EE6F37" w:rsidRPr="00817751">
        <w:rPr>
          <w:b/>
        </w:rPr>
        <w:t>НОГО И ТЕХНОГЕННОГО ХАРАКТЕРА</w:t>
      </w:r>
    </w:p>
    <w:p w:rsidR="00DE58FC" w:rsidRPr="00817751" w:rsidRDefault="00CF1BF6" w:rsidP="00DC07E3">
      <w:pPr>
        <w:pStyle w:val="10"/>
        <w:keepNext/>
        <w:keepLines/>
        <w:numPr>
          <w:ilvl w:val="0"/>
          <w:numId w:val="2"/>
        </w:numPr>
        <w:shd w:val="clear" w:color="auto" w:fill="auto"/>
        <w:tabs>
          <w:tab w:val="left" w:pos="426"/>
        </w:tabs>
        <w:spacing w:after="0" w:line="360" w:lineRule="auto"/>
        <w:rPr>
          <w:szCs w:val="28"/>
        </w:rPr>
      </w:pPr>
      <w:bookmarkStart w:id="4" w:name="bookmark3"/>
      <w:r w:rsidRPr="00817751">
        <w:rPr>
          <w:szCs w:val="28"/>
        </w:rPr>
        <w:lastRenderedPageBreak/>
        <w:t>ГЕОГРАФИЧЕСКАЯ ХАРАКТЕРИСТИКА ТЕРРИТОРИИ</w:t>
      </w:r>
      <w:bookmarkStart w:id="5" w:name="bookmark4"/>
      <w:bookmarkEnd w:id="4"/>
      <w:r w:rsidR="00DC07E3" w:rsidRPr="00817751">
        <w:rPr>
          <w:szCs w:val="28"/>
        </w:rPr>
        <w:t xml:space="preserve"> </w:t>
      </w:r>
      <w:r w:rsidRPr="00817751">
        <w:rPr>
          <w:szCs w:val="28"/>
        </w:rPr>
        <w:t>РОССИЙСКОЙ ФЕДЕРАЦИИ</w:t>
      </w:r>
      <w:bookmarkEnd w:id="5"/>
    </w:p>
    <w:p w:rsidR="00DC07E3" w:rsidRPr="00817751" w:rsidRDefault="00DC07E3" w:rsidP="001E035A">
      <w:pPr>
        <w:pStyle w:val="20"/>
        <w:shd w:val="clear" w:color="auto" w:fill="auto"/>
        <w:spacing w:before="0" w:line="360" w:lineRule="auto"/>
        <w:ind w:right="-57" w:firstLine="709"/>
        <w:jc w:val="both"/>
      </w:pPr>
    </w:p>
    <w:p w:rsidR="00DE58FC" w:rsidRPr="00817751" w:rsidRDefault="00CF1BF6" w:rsidP="001E035A">
      <w:pPr>
        <w:pStyle w:val="20"/>
        <w:shd w:val="clear" w:color="auto" w:fill="auto"/>
        <w:spacing w:before="0" w:line="360" w:lineRule="auto"/>
        <w:ind w:right="-57" w:firstLine="709"/>
        <w:jc w:val="both"/>
      </w:pPr>
      <w:r w:rsidRPr="00817751">
        <w:t>Россия расположена на востоке Европы и на севере Азии, занимая около 1/3 территории Евразии и 1/9 земной суши.</w:t>
      </w:r>
    </w:p>
    <w:p w:rsidR="00DE58FC" w:rsidRPr="00817751" w:rsidRDefault="00CF1BF6" w:rsidP="001E035A">
      <w:pPr>
        <w:pStyle w:val="20"/>
        <w:shd w:val="clear" w:color="auto" w:fill="auto"/>
        <w:spacing w:before="0" w:line="360" w:lineRule="auto"/>
        <w:ind w:right="-57" w:firstLine="709"/>
        <w:jc w:val="both"/>
      </w:pPr>
      <w:r w:rsidRPr="00817751">
        <w:t xml:space="preserve">Общая площадь России </w:t>
      </w:r>
      <w:r w:rsidR="00DC07E3" w:rsidRPr="00817751">
        <w:t>–</w:t>
      </w:r>
      <w:r w:rsidRPr="00817751">
        <w:t xml:space="preserve"> 17 125,4 тыс. кв. км. Численность населения 146</w:t>
      </w:r>
      <w:r w:rsidR="00DC07E3" w:rsidRPr="00817751">
        <w:t> </w:t>
      </w:r>
      <w:r w:rsidRPr="00817751">
        <w:t>238 185 человек (на 01.01.2021), свыше 80% которого составляет городское население.</w:t>
      </w:r>
    </w:p>
    <w:p w:rsidR="00DE58FC" w:rsidRPr="00817751" w:rsidRDefault="00CF1BF6" w:rsidP="001E035A">
      <w:pPr>
        <w:pStyle w:val="20"/>
        <w:shd w:val="clear" w:color="auto" w:fill="auto"/>
        <w:spacing w:before="0" w:line="360" w:lineRule="auto"/>
        <w:ind w:right="-57" w:firstLine="709"/>
        <w:jc w:val="both"/>
      </w:pPr>
      <w:r w:rsidRPr="00817751">
        <w:t xml:space="preserve">Площадь водной поверхности составляет 4,22% от общей территории страны, площадь лесных земель </w:t>
      </w:r>
      <w:r w:rsidR="00DC07E3" w:rsidRPr="00817751">
        <w:t>–</w:t>
      </w:r>
      <w:r w:rsidRPr="00817751">
        <w:t xml:space="preserve"> 69%, площадь лесных насаждений вне лесного фонда </w:t>
      </w:r>
      <w:r w:rsidR="00DC07E3" w:rsidRPr="00817751">
        <w:t>–</w:t>
      </w:r>
      <w:r w:rsidRPr="00817751">
        <w:t xml:space="preserve"> 3%, площадь болот </w:t>
      </w:r>
      <w:r w:rsidR="00DC07E3" w:rsidRPr="00817751">
        <w:t>–</w:t>
      </w:r>
      <w:r w:rsidRPr="00817751">
        <w:t xml:space="preserve"> 8,9%, площадь сельскохозяйственных угодий </w:t>
      </w:r>
      <w:r w:rsidR="00DC07E3" w:rsidRPr="00817751">
        <w:t>–</w:t>
      </w:r>
      <w:r w:rsidRPr="00817751">
        <w:t xml:space="preserve"> 12,9%.</w:t>
      </w:r>
    </w:p>
    <w:p w:rsidR="00DE58FC" w:rsidRPr="00817751" w:rsidRDefault="00CF1BF6" w:rsidP="001E035A">
      <w:pPr>
        <w:pStyle w:val="20"/>
        <w:shd w:val="clear" w:color="auto" w:fill="auto"/>
        <w:spacing w:before="0" w:line="360" w:lineRule="auto"/>
        <w:ind w:right="-57" w:firstLine="709"/>
        <w:jc w:val="both"/>
      </w:pPr>
      <w:r w:rsidRPr="00817751">
        <w:t>Протяженность территории России с севера на юг превышает 4 000 км, с запада на восток - приближается к 10 000 км. Географический центр России находится на территории Красноярского края.</w:t>
      </w:r>
    </w:p>
    <w:p w:rsidR="00DE58FC" w:rsidRPr="00817751" w:rsidRDefault="00CF1BF6" w:rsidP="001E035A">
      <w:pPr>
        <w:pStyle w:val="20"/>
        <w:shd w:val="clear" w:color="auto" w:fill="auto"/>
        <w:spacing w:before="0" w:line="360" w:lineRule="auto"/>
        <w:ind w:right="-57" w:firstLine="709"/>
        <w:jc w:val="both"/>
      </w:pPr>
      <w:r w:rsidRPr="00817751">
        <w:t>Территория России омывается водами 12 морей, принадлежащих бассейнам Атлантического, Северного Ледовитого и Тихого океанов.</w:t>
      </w:r>
    </w:p>
    <w:p w:rsidR="00DE58FC" w:rsidRPr="00817751" w:rsidRDefault="00CF1BF6" w:rsidP="001E035A">
      <w:pPr>
        <w:pStyle w:val="20"/>
        <w:shd w:val="clear" w:color="auto" w:fill="auto"/>
        <w:spacing w:before="0" w:line="360" w:lineRule="auto"/>
        <w:ind w:right="-57" w:firstLine="709"/>
        <w:jc w:val="both"/>
      </w:pPr>
      <w:r w:rsidRPr="00817751">
        <w:t xml:space="preserve">Общая протяженность границ России </w:t>
      </w:r>
      <w:r w:rsidR="00DC07E3" w:rsidRPr="00817751">
        <w:t>–</w:t>
      </w:r>
      <w:r w:rsidRPr="00817751">
        <w:t xml:space="preserve"> 60 933 км (из них 38 808 км </w:t>
      </w:r>
      <w:r w:rsidR="00DC07E3" w:rsidRPr="00817751">
        <w:t>–</w:t>
      </w:r>
      <w:r w:rsidRPr="00817751">
        <w:t xml:space="preserve"> морские границы); границы России на севере и на востоке - морские, на юге и на западе </w:t>
      </w:r>
      <w:r w:rsidR="00DC07E3" w:rsidRPr="00817751">
        <w:t>–</w:t>
      </w:r>
      <w:r w:rsidRPr="00817751">
        <w:t xml:space="preserve"> в основном сухопутные. Страна имеет сухопутные границы с Казахстаном, Китаем, Монголией, Украиной, Финляндией, Белоруссией, Грузией, Абхазией, Южной Осетией, Эстонией, Азербайджаном, Литвой, Латвией, Польшей, Норвегией, КНДР; морские границы </w:t>
      </w:r>
      <w:r w:rsidR="00DC07E3" w:rsidRPr="00817751">
        <w:t>–</w:t>
      </w:r>
      <w:r w:rsidRPr="00817751">
        <w:t xml:space="preserve"> с Японией и США.</w:t>
      </w:r>
    </w:p>
    <w:p w:rsidR="00DE58FC" w:rsidRPr="00817751" w:rsidRDefault="00CF1BF6" w:rsidP="001E035A">
      <w:pPr>
        <w:pStyle w:val="20"/>
        <w:shd w:val="clear" w:color="auto" w:fill="auto"/>
        <w:spacing w:before="0" w:line="360" w:lineRule="auto"/>
        <w:ind w:right="-57" w:firstLine="709"/>
        <w:jc w:val="both"/>
      </w:pPr>
      <w:r w:rsidRPr="00817751">
        <w:t>В пределах России находятся 11 часовых поясов.</w:t>
      </w:r>
    </w:p>
    <w:p w:rsidR="00DE58FC" w:rsidRPr="00817751" w:rsidRDefault="00CF1BF6" w:rsidP="001E035A">
      <w:pPr>
        <w:pStyle w:val="20"/>
        <w:shd w:val="clear" w:color="auto" w:fill="auto"/>
        <w:spacing w:before="0" w:line="360" w:lineRule="auto"/>
        <w:ind w:right="-57" w:firstLine="709"/>
        <w:jc w:val="both"/>
      </w:pPr>
      <w:r w:rsidRPr="00817751">
        <w:t xml:space="preserve">В силу своей значительной площади Россия </w:t>
      </w:r>
      <w:r w:rsidR="00DC07E3" w:rsidRPr="00817751">
        <w:t>–</w:t>
      </w:r>
      <w:r w:rsidRPr="00817751">
        <w:t xml:space="preserve"> страна природных контрастов: средние температуры самого теплого месяца колеблются от +1°С на Крайнем Севере, до +25°С на Прикаспийской низменности и +40°С на юго-западе Сибири; самого холодного месяца </w:t>
      </w:r>
      <w:r w:rsidR="00DC07E3" w:rsidRPr="00817751">
        <w:t>–</w:t>
      </w:r>
      <w:r w:rsidRPr="00817751">
        <w:t xml:space="preserve"> от +6°С на Черноморском побережье, до -50°С в северо-восточной Сибири.</w:t>
      </w:r>
    </w:p>
    <w:p w:rsidR="00DE58FC" w:rsidRPr="00817751" w:rsidRDefault="00CF1BF6" w:rsidP="001E035A">
      <w:pPr>
        <w:pStyle w:val="20"/>
        <w:shd w:val="clear" w:color="auto" w:fill="auto"/>
        <w:spacing w:before="0" w:line="360" w:lineRule="auto"/>
        <w:ind w:right="-57" w:firstLine="709"/>
        <w:jc w:val="both"/>
      </w:pPr>
      <w:r w:rsidRPr="00817751">
        <w:t xml:space="preserve">В России находится самое глубокое озеро мира </w:t>
      </w:r>
      <w:r w:rsidR="00DC07E3" w:rsidRPr="00817751">
        <w:t>–</w:t>
      </w:r>
      <w:r w:rsidRPr="00817751">
        <w:t xml:space="preserve"> Байкал, длиннейшая река</w:t>
      </w:r>
    </w:p>
    <w:p w:rsidR="00DE58FC" w:rsidRPr="00817751" w:rsidRDefault="00CF1BF6" w:rsidP="001E035A">
      <w:pPr>
        <w:pStyle w:val="20"/>
        <w:shd w:val="clear" w:color="auto" w:fill="auto"/>
        <w:spacing w:before="0" w:line="360" w:lineRule="auto"/>
        <w:ind w:right="-57" w:firstLine="709"/>
        <w:jc w:val="both"/>
      </w:pPr>
      <w:r w:rsidRPr="00817751">
        <w:t xml:space="preserve">Европы </w:t>
      </w:r>
      <w:r w:rsidR="00DC07E3" w:rsidRPr="00817751">
        <w:t>–</w:t>
      </w:r>
      <w:r w:rsidRPr="00817751">
        <w:t xml:space="preserve"> Волга, наибольшее озеро Европы </w:t>
      </w:r>
      <w:r w:rsidR="00DC07E3" w:rsidRPr="00817751">
        <w:t>–</w:t>
      </w:r>
      <w:r w:rsidRPr="00817751">
        <w:t xml:space="preserve"> Ладожское, полюс холода северного полушария </w:t>
      </w:r>
      <w:r w:rsidR="00DC07E3" w:rsidRPr="00817751">
        <w:t>–</w:t>
      </w:r>
      <w:r w:rsidRPr="00817751">
        <w:t xml:space="preserve"> Верхоянск, а также высочайшая вершина Европы </w:t>
      </w:r>
      <w:r w:rsidR="00DC07E3" w:rsidRPr="00817751">
        <w:t>–</w:t>
      </w:r>
      <w:r w:rsidRPr="00817751">
        <w:t xml:space="preserve"> Эльбрус.</w:t>
      </w:r>
    </w:p>
    <w:p w:rsidR="00DE58FC" w:rsidRPr="00817751" w:rsidRDefault="00CF1BF6" w:rsidP="001E035A">
      <w:pPr>
        <w:pStyle w:val="20"/>
        <w:shd w:val="clear" w:color="auto" w:fill="auto"/>
        <w:spacing w:before="0" w:line="360" w:lineRule="auto"/>
        <w:ind w:right="-57" w:firstLine="709"/>
        <w:jc w:val="both"/>
      </w:pPr>
      <w:r w:rsidRPr="00817751">
        <w:lastRenderedPageBreak/>
        <w:t>Территория Российской Федерации разделена на 8 федеральных округов: Центральный, Северо-Западный, Приволжский, Южный, Уральский, Сибирский, Северо-Кавказский и Дальневосточный.</w:t>
      </w:r>
    </w:p>
    <w:p w:rsidR="00DE58FC" w:rsidRPr="00817751" w:rsidRDefault="00CF1BF6" w:rsidP="001E035A">
      <w:pPr>
        <w:pStyle w:val="20"/>
        <w:shd w:val="clear" w:color="auto" w:fill="auto"/>
        <w:spacing w:before="0" w:line="360" w:lineRule="auto"/>
        <w:ind w:right="-57" w:firstLine="709"/>
        <w:jc w:val="both"/>
      </w:pPr>
      <w:r w:rsidRPr="00817751">
        <w:t>Российская Федерация включает 85 субъектов: 22 республики, 9 краев, 46</w:t>
      </w:r>
      <w:r w:rsidR="00DC07E3" w:rsidRPr="00817751">
        <w:t> </w:t>
      </w:r>
      <w:r w:rsidRPr="00817751">
        <w:t>областей, 4 автономных округа, 3 города федерального значения, являющихся отдельными субъектами Российской Федерации, и 1 автономная область.</w:t>
      </w:r>
    </w:p>
    <w:p w:rsidR="00DE58FC" w:rsidRPr="00817751" w:rsidRDefault="00CF1BF6" w:rsidP="001E035A">
      <w:pPr>
        <w:pStyle w:val="20"/>
        <w:shd w:val="clear" w:color="auto" w:fill="auto"/>
        <w:spacing w:before="0" w:line="360" w:lineRule="auto"/>
        <w:ind w:right="-57" w:firstLine="709"/>
        <w:jc w:val="both"/>
      </w:pPr>
      <w:r w:rsidRPr="00817751">
        <w:t xml:space="preserve">Крупнейшие по площади субъекты Российской Федерации находятся в Дальневосточном и Сибирском федеральных округах (в том числе наибольшие по площади </w:t>
      </w:r>
      <w:r w:rsidR="00DC07E3" w:rsidRPr="00817751">
        <w:t>–</w:t>
      </w:r>
      <w:r w:rsidRPr="00817751">
        <w:t xml:space="preserve"> Республика Саха (Якутия) и Красноярский край). Наименьшую площадь среди субъектов Российской Федерации имеет г. Севастополь. Самые крупные по численности населения субъекты Российской Федерации</w:t>
      </w:r>
      <w:r w:rsidR="00DC07E3" w:rsidRPr="00817751">
        <w:t xml:space="preserve"> – </w:t>
      </w:r>
      <w:r w:rsidRPr="00817751">
        <w:t>г.</w:t>
      </w:r>
      <w:r w:rsidR="00DC07E3" w:rsidRPr="00817751">
        <w:t> </w:t>
      </w:r>
      <w:r w:rsidRPr="00817751">
        <w:t>Москва, Московская область, Краснодарский край.</w:t>
      </w:r>
    </w:p>
    <w:p w:rsidR="00DE58FC" w:rsidRPr="00817751" w:rsidRDefault="00CF1BF6" w:rsidP="001E035A">
      <w:pPr>
        <w:pStyle w:val="20"/>
        <w:shd w:val="clear" w:color="auto" w:fill="auto"/>
        <w:spacing w:before="0" w:line="360" w:lineRule="auto"/>
        <w:ind w:right="-57" w:firstLine="709"/>
        <w:jc w:val="both"/>
      </w:pPr>
      <w:r w:rsidRPr="00817751">
        <w:t>На территории Российской Федерации располагаются более 1 100 городов и 1 100 поселков городского типа.</w:t>
      </w:r>
    </w:p>
    <w:p w:rsidR="00DE58FC" w:rsidRPr="00817751" w:rsidRDefault="00CF1BF6" w:rsidP="001E035A">
      <w:pPr>
        <w:pStyle w:val="20"/>
        <w:shd w:val="clear" w:color="auto" w:fill="auto"/>
        <w:spacing w:before="0" w:line="360" w:lineRule="auto"/>
        <w:ind w:right="-57" w:firstLine="709"/>
        <w:jc w:val="both"/>
      </w:pPr>
      <w:r w:rsidRPr="00817751">
        <w:t xml:space="preserve">С точки зрения геологической структуры и рельефа территорию России можно разделить на две основные части: западную и восточную, граница которых пролегает по реке Енисей. Западная часть </w:t>
      </w:r>
      <w:r w:rsidR="00DC07E3" w:rsidRPr="00817751">
        <w:t>–</w:t>
      </w:r>
      <w:r w:rsidRPr="00817751">
        <w:t xml:space="preserve"> преимущественно равнинная с невысокими холмами и возвышенностями; в восточной части преобладают горы.</w:t>
      </w:r>
    </w:p>
    <w:p w:rsidR="00DE58FC" w:rsidRPr="00817751" w:rsidRDefault="00CF1BF6" w:rsidP="001E035A">
      <w:pPr>
        <w:pStyle w:val="20"/>
        <w:shd w:val="clear" w:color="auto" w:fill="auto"/>
        <w:spacing w:before="0" w:line="360" w:lineRule="auto"/>
        <w:ind w:right="-57" w:firstLine="709"/>
        <w:jc w:val="both"/>
      </w:pPr>
      <w:r w:rsidRPr="00817751">
        <w:t>Россия обладает крупнейшими в мире запасами минерального сырья, железной руды, хорошо обеспечена рудами важнейших цветных металлов. В России находятся до 75% мировых запасов природного газа, до 18% запасов нефти, до 10% урана (9-е место), до 40% никеля, до 30% угля (3-е место).</w:t>
      </w:r>
    </w:p>
    <w:p w:rsidR="00DE58FC" w:rsidRPr="00817751" w:rsidRDefault="00CF1BF6" w:rsidP="001E035A">
      <w:pPr>
        <w:pStyle w:val="20"/>
        <w:shd w:val="clear" w:color="auto" w:fill="auto"/>
        <w:spacing w:before="0" w:line="360" w:lineRule="auto"/>
        <w:ind w:right="-57" w:firstLine="709"/>
        <w:jc w:val="both"/>
      </w:pPr>
      <w:r w:rsidRPr="00817751">
        <w:t>Россия - одна из наиболее водообеспеченных стран мира. Страна обладает одними из крупнейших в мире запасами пресной воды. Поверхностные воды занимают 12,4% территории России, при этом 84% поверхностных вод сосредоточено к востоку от Урала; многие густонаселенные районы</w:t>
      </w:r>
    </w:p>
    <w:p w:rsidR="00DE58FC" w:rsidRPr="00817751" w:rsidRDefault="00CF1BF6" w:rsidP="001E035A">
      <w:pPr>
        <w:pStyle w:val="20"/>
        <w:shd w:val="clear" w:color="auto" w:fill="auto"/>
        <w:spacing w:before="0" w:line="360" w:lineRule="auto"/>
        <w:ind w:right="-57" w:firstLine="709"/>
        <w:jc w:val="left"/>
      </w:pPr>
      <w:r w:rsidRPr="00817751">
        <w:t>Европейской части России испытывают нехватку водных ресурсов. В структуре водопользования преобладают производственные нужды.</w:t>
      </w:r>
    </w:p>
    <w:p w:rsidR="00DE58FC" w:rsidRPr="00817751" w:rsidRDefault="00CF1BF6" w:rsidP="001E035A">
      <w:pPr>
        <w:pStyle w:val="20"/>
        <w:shd w:val="clear" w:color="auto" w:fill="auto"/>
        <w:spacing w:before="0" w:line="360" w:lineRule="auto"/>
        <w:ind w:right="-57" w:firstLine="709"/>
        <w:jc w:val="both"/>
      </w:pPr>
      <w:r w:rsidRPr="00817751">
        <w:t>Значительная часть населения страны в настоящее время проживает по долинам рек. Общая протяженность российских рек превышает 8 млн</w:t>
      </w:r>
      <w:r w:rsidR="00DC07E3" w:rsidRPr="00817751">
        <w:t>.</w:t>
      </w:r>
      <w:r w:rsidRPr="00817751">
        <w:t xml:space="preserve"> км; всего в России более </w:t>
      </w:r>
      <w:r w:rsidRPr="00817751">
        <w:lastRenderedPageBreak/>
        <w:t>2,5 млн</w:t>
      </w:r>
      <w:r w:rsidR="00DC07E3" w:rsidRPr="00817751">
        <w:t>.</w:t>
      </w:r>
      <w:r w:rsidRPr="00817751">
        <w:t xml:space="preserve"> рек. Более 90% рек </w:t>
      </w:r>
      <w:r w:rsidR="00DC07E3" w:rsidRPr="00817751">
        <w:t>–</w:t>
      </w:r>
      <w:r w:rsidRPr="00817751">
        <w:t xml:space="preserve"> малые, длиной менее 100 км. Длину более 1000 км имеют 57 рек. Крупнейшие дельты </w:t>
      </w:r>
      <w:r w:rsidR="00DC07E3" w:rsidRPr="00817751">
        <w:t>–</w:t>
      </w:r>
      <w:r w:rsidRPr="00817751">
        <w:t xml:space="preserve"> у рек Лена и Волга, эстуарии </w:t>
      </w:r>
      <w:r w:rsidR="00DC07E3" w:rsidRPr="00817751">
        <w:t>–</w:t>
      </w:r>
      <w:r w:rsidRPr="00817751">
        <w:t xml:space="preserve"> у Оби и Енисея. Самая длинная река России </w:t>
      </w:r>
      <w:r w:rsidR="00DC07E3" w:rsidRPr="00817751">
        <w:t>–</w:t>
      </w:r>
      <w:r w:rsidRPr="00817751">
        <w:t xml:space="preserve"> Лена (4 400 км). По величине суммарного речного стока Россия занимает второе, после Бразилии, место в мире. Подавляющее большинство рек в России имеет смешанное питание: снеговое, дождевое и грунтовое (подземные воды). Лишь для некоторых горных рек Центрального Кавказа и Алтая характерно ледниковое питание. Почти все реки зимой покрываются льдом.</w:t>
      </w:r>
    </w:p>
    <w:p w:rsidR="00DE58FC" w:rsidRPr="00817751" w:rsidRDefault="00CF1BF6" w:rsidP="001E035A">
      <w:pPr>
        <w:pStyle w:val="20"/>
        <w:shd w:val="clear" w:color="auto" w:fill="auto"/>
        <w:spacing w:before="0" w:line="360" w:lineRule="auto"/>
        <w:ind w:right="-57" w:firstLine="709"/>
        <w:jc w:val="both"/>
      </w:pPr>
      <w:r w:rsidRPr="00817751">
        <w:t xml:space="preserve">По данным Глобальной оценки лесных ресурсов ФАО ООН Российская Федерация является мировым лидером по площади лесов (20% всех лесов планеты). Земли лесного фонда и лесов, не входящих в лесной фонд, являются важным стабилизирующим природным комплексом страны и планеты в целом. Леса России </w:t>
      </w:r>
      <w:r w:rsidR="00DC07E3" w:rsidRPr="00817751">
        <w:t>–</w:t>
      </w:r>
      <w:r w:rsidRPr="00817751">
        <w:t xml:space="preserve"> единственный самовозобновляемый природный ресурс, который удовлетворяет потребности общества, лесной промышленности и выполняет важнейшие средообразующие и средозащитные функции.</w:t>
      </w:r>
    </w:p>
    <w:p w:rsidR="00DE58FC" w:rsidRPr="00817751" w:rsidRDefault="00CF1BF6" w:rsidP="001E035A">
      <w:pPr>
        <w:pStyle w:val="20"/>
        <w:shd w:val="clear" w:color="auto" w:fill="auto"/>
        <w:spacing w:before="0" w:line="360" w:lineRule="auto"/>
        <w:ind w:right="-57" w:firstLine="709"/>
        <w:jc w:val="both"/>
      </w:pPr>
      <w:r w:rsidRPr="00817751">
        <w:t>Общая площадь земель Российской Федерации, занятая лесами, составляет более 11 млн</w:t>
      </w:r>
      <w:r w:rsidR="00DC07E3" w:rsidRPr="00817751">
        <w:t>.</w:t>
      </w:r>
      <w:r w:rsidRPr="00817751">
        <w:t xml:space="preserve"> кв. км, и по целевому назначению подразделяется на защитные (26%), эксплуатационные (51%) и резервные (23%).</w:t>
      </w:r>
    </w:p>
    <w:p w:rsidR="00DE58FC" w:rsidRPr="00817751" w:rsidRDefault="00CF1BF6" w:rsidP="001E035A">
      <w:pPr>
        <w:pStyle w:val="20"/>
        <w:shd w:val="clear" w:color="auto" w:fill="auto"/>
        <w:spacing w:before="0" w:line="360" w:lineRule="auto"/>
        <w:ind w:right="-57" w:firstLine="709"/>
        <w:jc w:val="both"/>
      </w:pPr>
      <w:r w:rsidRPr="00817751">
        <w:t>По территории страны леса распространены неравномерно в зависимости от климатических и антропогенных факторов. Наибольшие значения лесистости (т.е. отношение площади лесопокрытых земель к общей площади суши) отмечены в Пермском крае (71,4%) и Республике Коми (72,7%), самый высокий уровень лесистости зафиксирован в Иркутской области (83%). Районы с низкой лесистостью (лесистость менее 1%) находятся в Республике Калмыкия, отдельных частях земель Ставропольского края, Астраханской, Ростовской и Волгоградской областей.</w:t>
      </w:r>
    </w:p>
    <w:p w:rsidR="00DE58FC" w:rsidRPr="00817751" w:rsidRDefault="00CF1BF6" w:rsidP="001E035A">
      <w:pPr>
        <w:pStyle w:val="20"/>
        <w:shd w:val="clear" w:color="auto" w:fill="auto"/>
        <w:spacing w:before="0" w:line="360" w:lineRule="auto"/>
        <w:ind w:right="-57" w:firstLine="709"/>
        <w:jc w:val="both"/>
      </w:pPr>
      <w:r w:rsidRPr="00817751">
        <w:t>На территории России свыше 2 млн</w:t>
      </w:r>
      <w:r w:rsidR="00DC07E3" w:rsidRPr="00817751">
        <w:t>.</w:t>
      </w:r>
      <w:r w:rsidRPr="00817751">
        <w:t xml:space="preserve"> озер суммарной площадью более 350</w:t>
      </w:r>
      <w:r w:rsidR="00DC07E3" w:rsidRPr="00817751">
        <w:t> </w:t>
      </w:r>
      <w:r w:rsidRPr="00817751">
        <w:t xml:space="preserve">000 кв. км. Общие запасы озерных вод достигают 26 000 куб. км. Большая часть озер имеет ледниковое происхождение. Крупнейшее озеро Сибири и России </w:t>
      </w:r>
      <w:r w:rsidR="00DC07E3" w:rsidRPr="00817751">
        <w:t>–</w:t>
      </w:r>
      <w:r w:rsidRPr="00817751">
        <w:t xml:space="preserve"> Байкал, в котором содержится 85% пресной озерной воды России и 22% мировых запасов пресной воды.</w:t>
      </w:r>
    </w:p>
    <w:p w:rsidR="00DE58FC" w:rsidRPr="00817751" w:rsidRDefault="00CF1BF6" w:rsidP="001E035A">
      <w:pPr>
        <w:pStyle w:val="20"/>
        <w:shd w:val="clear" w:color="auto" w:fill="auto"/>
        <w:spacing w:before="0" w:line="360" w:lineRule="auto"/>
        <w:ind w:right="-57" w:firstLine="709"/>
        <w:jc w:val="both"/>
      </w:pPr>
      <w:r w:rsidRPr="00817751">
        <w:t>В России насчитывается около 120 тыс. водохранилищ объемом 100 млн</w:t>
      </w:r>
      <w:r w:rsidR="00DC07E3" w:rsidRPr="00817751">
        <w:t>.</w:t>
      </w:r>
      <w:r w:rsidRPr="00817751">
        <w:t xml:space="preserve"> куб. м. </w:t>
      </w:r>
      <w:r w:rsidRPr="00817751">
        <w:lastRenderedPageBreak/>
        <w:t xml:space="preserve">Крупнейшее по площади водохранилище в России </w:t>
      </w:r>
      <w:r w:rsidR="00DC07E3" w:rsidRPr="00817751">
        <w:t>–</w:t>
      </w:r>
      <w:r w:rsidRPr="00817751">
        <w:t xml:space="preserve"> Куйбышевское (Самарское) водохранилище (6 500 кв. км).</w:t>
      </w:r>
    </w:p>
    <w:p w:rsidR="00DE58FC" w:rsidRPr="00817751" w:rsidRDefault="00CF1BF6" w:rsidP="001E035A">
      <w:pPr>
        <w:pStyle w:val="20"/>
        <w:shd w:val="clear" w:color="auto" w:fill="auto"/>
        <w:spacing w:before="0" w:line="360" w:lineRule="auto"/>
        <w:ind w:right="-57" w:firstLine="709"/>
        <w:jc w:val="both"/>
      </w:pPr>
      <w:r w:rsidRPr="00817751">
        <w:t xml:space="preserve">Климатические условия, почвы, растительность и животный мир находятся в тесной взаимосвязи. В пределах России выделяют несколько природных зон </w:t>
      </w:r>
      <w:r w:rsidR="00DC07E3" w:rsidRPr="00817751">
        <w:t>–</w:t>
      </w:r>
      <w:r w:rsidRPr="00817751">
        <w:t xml:space="preserve"> зоны арктических пустынь, тундры, лесотундры, тайги, смешанных и широколиственных лесов, лесостепи, степи, полупустынь и пустынь.</w:t>
      </w:r>
    </w:p>
    <w:p w:rsidR="00DE58FC" w:rsidRPr="00817751" w:rsidRDefault="00CF1BF6" w:rsidP="001E035A">
      <w:pPr>
        <w:pStyle w:val="20"/>
        <w:shd w:val="clear" w:color="auto" w:fill="auto"/>
        <w:spacing w:before="0" w:line="360" w:lineRule="auto"/>
        <w:ind w:right="-57" w:firstLine="709"/>
        <w:jc w:val="both"/>
      </w:pPr>
      <w:r w:rsidRPr="00817751">
        <w:t xml:space="preserve">Арктическая зона Российской Федерации составляет 18% территории России </w:t>
      </w:r>
      <w:r w:rsidR="00DC07E3" w:rsidRPr="00817751">
        <w:t>–</w:t>
      </w:r>
      <w:r w:rsidRPr="00817751">
        <w:t xml:space="preserve"> сухопутные территории, определенные Указом Президента Российской Федерации от 2 мая 2014 года № 296 «О сухопутных территориях Арктической зоны Российской Федерации» (в редакции указов Президента Российской Федерации от 27.06.2017 № 287, от 13.05.2019 № 220, от 05.03.2020 № 164)», а также прилегающие к этим территориям внутренние морские воды, территориальное море, исключительная экономическая зона и континентальный шельф Российской Федерации. Территория Арктической зоны Российской Федерации представляет площадь 9,1 млн</w:t>
      </w:r>
      <w:r w:rsidR="00DC07E3" w:rsidRPr="00817751">
        <w:t>.</w:t>
      </w:r>
      <w:r w:rsidRPr="00817751">
        <w:t xml:space="preserve"> кв. км, где сухопутная территория Арктической зоны Российской Федерации составляет 4,9 млн</w:t>
      </w:r>
      <w:r w:rsidR="00DC07E3" w:rsidRPr="00817751">
        <w:t>.</w:t>
      </w:r>
      <w:r w:rsidRPr="00817751">
        <w:t xml:space="preserve"> кв. км, острова имеют площадь 0,2 млн</w:t>
      </w:r>
      <w:r w:rsidR="00DC07E3" w:rsidRPr="00817751">
        <w:t>.</w:t>
      </w:r>
      <w:r w:rsidRPr="00817751">
        <w:t xml:space="preserve"> кв. км, а шельфовые и внутренние моря достигают площади 4 млн</w:t>
      </w:r>
      <w:r w:rsidR="00DC07E3" w:rsidRPr="00817751">
        <w:t>.</w:t>
      </w:r>
      <w:r w:rsidRPr="00817751">
        <w:t xml:space="preserve"> кв. км. Третья часть границы Российской Федерации </w:t>
      </w:r>
      <w:r w:rsidR="00DC07E3" w:rsidRPr="00817751">
        <w:t>–</w:t>
      </w:r>
      <w:r w:rsidRPr="00817751">
        <w:t xml:space="preserve"> 20 тыс. километров проходит в Арктической зоне.</w:t>
      </w:r>
    </w:p>
    <w:p w:rsidR="00DE58FC" w:rsidRPr="00817751" w:rsidRDefault="00CF1BF6" w:rsidP="001E035A">
      <w:pPr>
        <w:pStyle w:val="20"/>
        <w:shd w:val="clear" w:color="auto" w:fill="auto"/>
        <w:spacing w:before="0" w:line="360" w:lineRule="auto"/>
        <w:ind w:right="-57" w:firstLine="709"/>
        <w:jc w:val="both"/>
      </w:pPr>
      <w:r w:rsidRPr="00817751">
        <w:t>В Арктическую зону Российской Федерации целиком или частично входят территории девяти субъектов Федерации: Мурманская область, Республика Карелия, Архангельская область, Ненецкий автономный округ, Ямало-Ненецкий автономный округ, Красноярский край, Республика Саха (Якутия), Чукотский автономный округ, Республика Коми.</w:t>
      </w:r>
    </w:p>
    <w:p w:rsidR="00DC07E3" w:rsidRPr="00817751" w:rsidRDefault="00DC07E3" w:rsidP="001E035A">
      <w:pPr>
        <w:pStyle w:val="20"/>
        <w:shd w:val="clear" w:color="auto" w:fill="auto"/>
        <w:spacing w:before="0" w:line="360" w:lineRule="auto"/>
        <w:ind w:right="-57" w:firstLine="709"/>
        <w:jc w:val="both"/>
      </w:pPr>
    </w:p>
    <w:p w:rsidR="00DC07E3" w:rsidRPr="00817751" w:rsidRDefault="00CF1BF6" w:rsidP="001E035A">
      <w:pPr>
        <w:pStyle w:val="10"/>
        <w:keepNext/>
        <w:keepLines/>
        <w:numPr>
          <w:ilvl w:val="0"/>
          <w:numId w:val="2"/>
        </w:numPr>
        <w:shd w:val="clear" w:color="auto" w:fill="auto"/>
        <w:tabs>
          <w:tab w:val="left" w:pos="426"/>
        </w:tabs>
        <w:spacing w:after="0" w:line="360" w:lineRule="auto"/>
        <w:ind w:right="-57"/>
        <w:rPr>
          <w:szCs w:val="28"/>
        </w:rPr>
      </w:pPr>
      <w:r w:rsidRPr="00817751">
        <w:rPr>
          <w:szCs w:val="28"/>
        </w:rPr>
        <w:t>ОБЩАЯ ОЦЕНКА ВОЗМОЖНОЙ ОБСТАНОВКИ ПРИ ВОЗНИКНОВЕНИИ ЧРЕЗВЫЧАЙНЫХ СИТУАЦИЙ ФЕДЕРАЛЬНОГО ХАРАКТЕРА</w:t>
      </w:r>
    </w:p>
    <w:p w:rsidR="00DC07E3" w:rsidRPr="00817751" w:rsidRDefault="00DC07E3" w:rsidP="001E035A">
      <w:pPr>
        <w:pStyle w:val="10"/>
        <w:keepNext/>
        <w:keepLines/>
        <w:shd w:val="clear" w:color="auto" w:fill="auto"/>
        <w:tabs>
          <w:tab w:val="left" w:pos="426"/>
        </w:tabs>
        <w:spacing w:after="0" w:line="360" w:lineRule="auto"/>
        <w:ind w:right="-57" w:firstLine="709"/>
        <w:jc w:val="left"/>
        <w:rPr>
          <w:sz w:val="28"/>
          <w:szCs w:val="28"/>
        </w:rPr>
      </w:pPr>
    </w:p>
    <w:p w:rsidR="00DE58FC" w:rsidRPr="00817751" w:rsidRDefault="00CF1BF6" w:rsidP="001E035A">
      <w:pPr>
        <w:pStyle w:val="23"/>
        <w:keepNext/>
        <w:keepLines/>
        <w:numPr>
          <w:ilvl w:val="1"/>
          <w:numId w:val="3"/>
        </w:numPr>
        <w:shd w:val="clear" w:color="auto" w:fill="auto"/>
        <w:tabs>
          <w:tab w:val="left" w:pos="1276"/>
        </w:tabs>
        <w:spacing w:before="0" w:after="0" w:line="360" w:lineRule="auto"/>
        <w:ind w:right="-57" w:firstLine="709"/>
        <w:rPr>
          <w:sz w:val="28"/>
          <w:szCs w:val="28"/>
        </w:rPr>
      </w:pPr>
      <w:bookmarkStart w:id="6" w:name="bookmark5"/>
      <w:r w:rsidRPr="00817751">
        <w:rPr>
          <w:sz w:val="28"/>
          <w:szCs w:val="28"/>
        </w:rPr>
        <w:t>Возможные чрезвычайные ситуации природного характера</w:t>
      </w:r>
      <w:bookmarkEnd w:id="6"/>
    </w:p>
    <w:p w:rsidR="00DE58FC" w:rsidRPr="00817751" w:rsidRDefault="00CF1BF6" w:rsidP="001E035A">
      <w:pPr>
        <w:pStyle w:val="20"/>
        <w:shd w:val="clear" w:color="auto" w:fill="auto"/>
        <w:spacing w:before="0" w:line="360" w:lineRule="auto"/>
        <w:ind w:right="-57" w:firstLine="709"/>
        <w:jc w:val="both"/>
      </w:pPr>
      <w:r w:rsidRPr="00817751">
        <w:t xml:space="preserve">В большинстве регионов страны высока вероятность возникновения ЧС </w:t>
      </w:r>
      <w:r w:rsidRPr="00817751">
        <w:lastRenderedPageBreak/>
        <w:t>природного характера федерального уровня. В большинстве случаев такие ЧС могут быть обусловлены разрушительными землетрясениями, крупными наводнениями, ландшафтными (природными) пожарами и опасными метеорологическими, гидрологическими, гляциологическими, геологическими явлениями, которые воздействуют каждое в отдельности или в различных сочетаниях на население и объекты экономики одного, реже нескольких субъектов.</w:t>
      </w:r>
    </w:p>
    <w:p w:rsidR="00DE58FC" w:rsidRPr="00817751" w:rsidRDefault="00CF1BF6" w:rsidP="001E035A">
      <w:pPr>
        <w:pStyle w:val="20"/>
        <w:shd w:val="clear" w:color="auto" w:fill="auto"/>
        <w:spacing w:before="0" w:line="360" w:lineRule="auto"/>
        <w:ind w:right="-57" w:firstLine="709"/>
        <w:jc w:val="both"/>
      </w:pPr>
      <w:r w:rsidRPr="00817751">
        <w:t>Количество жертв и масштаб материальных потерь при прочих равных условиях окажутся несоизмеримо больше в тех случаях, когда природные опасности усугубятся факторами уязвимости социального и экологического характера. Результатом сильного землетрясения могут быть тотальные разрушения и жертвы в той части города, где расположено ветхое жильё или отсутствует антисейсмическая защита зданий.</w:t>
      </w:r>
    </w:p>
    <w:p w:rsidR="00DE58FC" w:rsidRPr="00817751" w:rsidRDefault="00CF1BF6" w:rsidP="001E035A">
      <w:pPr>
        <w:pStyle w:val="20"/>
        <w:shd w:val="clear" w:color="auto" w:fill="auto"/>
        <w:spacing w:before="0" w:line="360" w:lineRule="auto"/>
        <w:ind w:right="-57" w:firstLine="709"/>
        <w:jc w:val="both"/>
      </w:pPr>
      <w:r w:rsidRPr="00817751">
        <w:t>Территория Российской Федерации в целом характеризуется умеренной сейсмичностью. Основными сейсмически активными районами в Российской Федерации являются: Северный Кавказ и побережье Чёрного моря, Урал, юг Сибири, Сахалин и Курилы, Камчатка и Саха (Якутия), где интенсивность сейсмических сотрясений достигает 7-10 баллов по шкале МБК-64. На этих территориях расположено более 600 городов и населенных пунктов с населением свыше 25 миллионов человек. Более 30% территории страны может быть подвержено воздействию землетрясений интенсивностью более 6 баллов по шкале МБК-64, в том числе более 5% территории занимают чрезвычайно опасные 9-10-ти балльные зоны.</w:t>
      </w:r>
    </w:p>
    <w:p w:rsidR="00DE58FC" w:rsidRPr="00817751" w:rsidRDefault="00CF1BF6" w:rsidP="001E035A">
      <w:pPr>
        <w:pStyle w:val="20"/>
        <w:shd w:val="clear" w:color="auto" w:fill="auto"/>
        <w:spacing w:before="0" w:line="360" w:lineRule="auto"/>
        <w:ind w:right="-57" w:firstLine="709"/>
        <w:jc w:val="both"/>
      </w:pPr>
      <w:r w:rsidRPr="00817751">
        <w:t>Землетрясения оказывают катастрофическое влияние на рельеф местности и среду обитания человека: разрушаются объекты экономики, жилые дома, линии электропередачи и газопроводы, что нередко приводит к пожарам, взрывам, авариям на промышленных предприятиях, АЭС и ХОО. Землетрясения могут разрушить авто- и железные дороги, мосты, плотины ГТС и, следовательно, привести к ЧС на транспорте и катастрофическим наводнениям в нижних бьефах плотин.</w:t>
      </w:r>
    </w:p>
    <w:p w:rsidR="00DE58FC" w:rsidRPr="00817751" w:rsidRDefault="00CF1BF6" w:rsidP="001E035A">
      <w:pPr>
        <w:pStyle w:val="20"/>
        <w:shd w:val="clear" w:color="auto" w:fill="auto"/>
        <w:spacing w:before="0" w:line="360" w:lineRule="auto"/>
        <w:ind w:right="-57" w:firstLine="709"/>
        <w:jc w:val="both"/>
      </w:pPr>
      <w:r w:rsidRPr="00817751">
        <w:t xml:space="preserve">Землетрясения в населенных пунктах разрушают коммуникации, транспортное сообщение, объекты здравоохранения, нарушают электроснабжение водоснабжение, канализацию, прерывают обеспечение населения продовольствием, что приводит к </w:t>
      </w:r>
      <w:r w:rsidRPr="00817751">
        <w:lastRenderedPageBreak/>
        <w:t>массовым заболеваниям и эпидемиям. В результате обрушения строений происходит гибель и травмирование людей, поражения электрическим током, газом, дымом, огнем, водой.</w:t>
      </w:r>
    </w:p>
    <w:p w:rsidR="00DE58FC" w:rsidRPr="00817751" w:rsidRDefault="00CF1BF6" w:rsidP="001E035A">
      <w:pPr>
        <w:pStyle w:val="20"/>
        <w:shd w:val="clear" w:color="auto" w:fill="auto"/>
        <w:spacing w:before="0" w:line="360" w:lineRule="auto"/>
        <w:ind w:right="-57" w:firstLine="709"/>
        <w:jc w:val="both"/>
      </w:pPr>
      <w:r w:rsidRPr="00817751">
        <w:t>К циклическим природным бедствиям относятся наводнения и ландшафтные (природные) пожары.</w:t>
      </w:r>
    </w:p>
    <w:p w:rsidR="00DE58FC" w:rsidRPr="00817751" w:rsidRDefault="00CF1BF6" w:rsidP="001E035A">
      <w:pPr>
        <w:pStyle w:val="20"/>
        <w:shd w:val="clear" w:color="auto" w:fill="auto"/>
        <w:spacing w:before="0" w:line="360" w:lineRule="auto"/>
        <w:ind w:right="-57" w:firstLine="709"/>
        <w:jc w:val="both"/>
      </w:pPr>
      <w:r w:rsidRPr="00817751">
        <w:t>Преобладающими причинами наводнений являются подъем уровня воды во время половодий или паводков, при ледовых заторах, зажорах, вследствие нагонов в устьях рек, а также при прорыве ГТС.</w:t>
      </w:r>
    </w:p>
    <w:p w:rsidR="00DE58FC" w:rsidRPr="00817751" w:rsidRDefault="00CF1BF6" w:rsidP="001E035A">
      <w:pPr>
        <w:pStyle w:val="20"/>
        <w:shd w:val="clear" w:color="auto" w:fill="auto"/>
        <w:spacing w:before="0" w:line="360" w:lineRule="auto"/>
        <w:ind w:right="-57" w:firstLine="709"/>
        <w:jc w:val="both"/>
      </w:pPr>
      <w:r w:rsidRPr="00817751">
        <w:t>В Дальневосточном, Сибирском, Северо-Западном, Приволжском и Южном федеральных округах наводнения в среднем приводят к возникновению крупных ЧС примерно раз в 5-7 лет.</w:t>
      </w:r>
    </w:p>
    <w:p w:rsidR="00DE58FC" w:rsidRPr="00817751" w:rsidRDefault="00CF1BF6" w:rsidP="001E035A">
      <w:pPr>
        <w:pStyle w:val="20"/>
        <w:shd w:val="clear" w:color="auto" w:fill="auto"/>
        <w:spacing w:before="0" w:line="360" w:lineRule="auto"/>
        <w:ind w:right="-57" w:firstLine="709"/>
        <w:jc w:val="both"/>
      </w:pPr>
      <w:r w:rsidRPr="00817751">
        <w:t>Города Санкт-Петербург, Калининград, Ростов-на-Дону, Архангельск и др., расположенные в устьях рек, нередко подтапливаются вследствие ветровых нагонов воды с моря. В целом угроза наводнений существует в России для нескольких тысяч населенных пунктов, в том числе для более чем 300 городов. Общая площадь пойменных земель, периодически затапливаемых речными водами и водохранилищами, составляет примерно 7 миллионов гектаров.</w:t>
      </w:r>
    </w:p>
    <w:p w:rsidR="00DE58FC" w:rsidRPr="00817751" w:rsidRDefault="00CF1BF6" w:rsidP="001E035A">
      <w:pPr>
        <w:pStyle w:val="20"/>
        <w:shd w:val="clear" w:color="auto" w:fill="auto"/>
        <w:spacing w:before="0" w:line="360" w:lineRule="auto"/>
        <w:ind w:right="-57" w:firstLine="709"/>
        <w:jc w:val="both"/>
      </w:pPr>
      <w:r w:rsidRPr="00817751">
        <w:t>Более 700 городов и населенных пунктов в горных и предгорных районах Дальневосточного, Сибирского, Уральского, Северо-Западного, Южного, Северо-Кавказского федеральных округов подвержены опасности схода снежных лавин, оползней, обвалов, селевых потоков, а также сильным снежным заносам. В частности, в Камчатском крае и Сахалинской области угрозу населению и объектам экономики, авиации представляют извержения многочисленных вулканов.</w:t>
      </w:r>
    </w:p>
    <w:p w:rsidR="00DE58FC" w:rsidRPr="00817751" w:rsidRDefault="00CF1BF6" w:rsidP="001E035A">
      <w:pPr>
        <w:pStyle w:val="20"/>
        <w:shd w:val="clear" w:color="auto" w:fill="auto"/>
        <w:spacing w:before="0" w:line="360" w:lineRule="auto"/>
        <w:ind w:right="-57" w:firstLine="709"/>
        <w:jc w:val="both"/>
      </w:pPr>
      <w:r w:rsidRPr="00817751">
        <w:t xml:space="preserve">В весенне-летний период на значительной территории Российской Федерации, покрытой лесами, возникают крупные лесные пожары. Наиболее сложная пожарная обстановка имеет место на территории Уральского, Сибирского, Дальневосточного федеральных округов. Как показал летний период 2010 года крупные пожары возможны и на территории Центрального федерального округа. При длительной (более 2-3 недель) засушливой и жаркой погоде не исключены крупные лесные и торфяные пожары в Московской, Владимирской, Ивановской, Рязанской, Тверской, </w:t>
      </w:r>
      <w:r w:rsidRPr="00817751">
        <w:lastRenderedPageBreak/>
        <w:t>Ярославской и Нижегородской областях.</w:t>
      </w:r>
    </w:p>
    <w:p w:rsidR="00DE58FC" w:rsidRPr="00817751" w:rsidRDefault="00CF1BF6" w:rsidP="001E035A">
      <w:pPr>
        <w:pStyle w:val="20"/>
        <w:shd w:val="clear" w:color="auto" w:fill="auto"/>
        <w:spacing w:before="0" w:line="360" w:lineRule="auto"/>
        <w:ind w:right="-57" w:firstLine="709"/>
        <w:jc w:val="both"/>
      </w:pPr>
      <w:r w:rsidRPr="00817751">
        <w:t>В Арктической зоне Российской Федерации существуют источники ЧС природного характера, которые обусловлены экстремальными природно</w:t>
      </w:r>
      <w:r w:rsidRPr="00817751">
        <w:softHyphen/>
        <w:t>климатическими условиями региона.</w:t>
      </w:r>
    </w:p>
    <w:p w:rsidR="00DE58FC" w:rsidRPr="00817751" w:rsidRDefault="00CF1BF6" w:rsidP="001E035A">
      <w:pPr>
        <w:pStyle w:val="20"/>
        <w:shd w:val="clear" w:color="auto" w:fill="auto"/>
        <w:spacing w:before="0" w:line="360" w:lineRule="auto"/>
        <w:ind w:right="-57" w:firstLine="709"/>
        <w:jc w:val="both"/>
      </w:pPr>
      <w:r w:rsidRPr="00817751">
        <w:t>В среднем на территории региона происходит в год до 100 ЧС природного характера, а также ландшафтные (природные) пожары. Последние исследования специалистов Росгидромета свидетельствуют о значительном возрастании опасных гидрометеорологических явлений: ураганных ветров, смерчей, резких аномальных перепадов температур, весенне-летних половодий, сопровождаемых ледовыми заторами на реках Арктического региона, частых сочетаний двух и более опасных явлений. Отмечают общую неустойчивость климатических условий и значительные отклонения от климатических норм.</w:t>
      </w:r>
    </w:p>
    <w:p w:rsidR="005C1FA6" w:rsidRPr="00817751" w:rsidRDefault="005C1FA6" w:rsidP="001E035A">
      <w:pPr>
        <w:pStyle w:val="20"/>
        <w:shd w:val="clear" w:color="auto" w:fill="auto"/>
        <w:spacing w:before="0" w:line="360" w:lineRule="auto"/>
        <w:ind w:right="-57" w:firstLine="709"/>
        <w:jc w:val="both"/>
      </w:pPr>
    </w:p>
    <w:p w:rsidR="00DE58FC" w:rsidRPr="00817751" w:rsidRDefault="00CF1BF6" w:rsidP="001E035A">
      <w:pPr>
        <w:pStyle w:val="23"/>
        <w:keepNext/>
        <w:keepLines/>
        <w:numPr>
          <w:ilvl w:val="1"/>
          <w:numId w:val="3"/>
        </w:numPr>
        <w:shd w:val="clear" w:color="auto" w:fill="auto"/>
        <w:tabs>
          <w:tab w:val="left" w:pos="1276"/>
        </w:tabs>
        <w:spacing w:before="0" w:after="0" w:line="360" w:lineRule="auto"/>
        <w:ind w:right="-57" w:firstLine="709"/>
        <w:rPr>
          <w:sz w:val="28"/>
          <w:szCs w:val="28"/>
        </w:rPr>
      </w:pPr>
      <w:bookmarkStart w:id="7" w:name="bookmark6"/>
      <w:r w:rsidRPr="00817751">
        <w:rPr>
          <w:sz w:val="28"/>
          <w:szCs w:val="28"/>
        </w:rPr>
        <w:t>Возможные чрезвычайные ситуации техногенного характера</w:t>
      </w:r>
      <w:bookmarkEnd w:id="7"/>
    </w:p>
    <w:p w:rsidR="00DE58FC" w:rsidRPr="00817751" w:rsidRDefault="00CF1BF6" w:rsidP="001E035A">
      <w:pPr>
        <w:pStyle w:val="20"/>
        <w:shd w:val="clear" w:color="auto" w:fill="auto"/>
        <w:spacing w:before="0" w:line="360" w:lineRule="auto"/>
        <w:ind w:right="-57" w:firstLine="709"/>
        <w:jc w:val="both"/>
      </w:pPr>
      <w:r w:rsidRPr="00817751">
        <w:t>В техногенной сфере возможен риск возникновения ЧС, вызванных авариями на ПОО, ядерно и радиационно опасных объектах, объектах промышленности, транспорта и энергетики, в жилищно-коммунальном комплексе.</w:t>
      </w:r>
    </w:p>
    <w:p w:rsidR="00DE58FC" w:rsidRPr="00817751" w:rsidRDefault="00CF1BF6" w:rsidP="001E035A">
      <w:pPr>
        <w:pStyle w:val="20"/>
        <w:shd w:val="clear" w:color="auto" w:fill="auto"/>
        <w:spacing w:before="0" w:line="360" w:lineRule="auto"/>
        <w:ind w:right="-57" w:firstLine="709"/>
        <w:jc w:val="both"/>
      </w:pPr>
      <w:r w:rsidRPr="00817751">
        <w:t>В настоящее время в России эксплуатируется 11 АЭС (в том числе плавучая атомная теплоэлектростанция) с 38-ю энергоблоками. Источником радиационной опасности на АЭС являются реакторы энергоблоков, бассейны выдержки отработанного ядерного топлива, хранилища жидких и твёрдых радиоактивных отходов. В потенциально опасных зонах, прилегающих к действующим АЭС, проживает около 700 тысяч человек.</w:t>
      </w:r>
    </w:p>
    <w:p w:rsidR="00DE58FC" w:rsidRPr="00817751" w:rsidRDefault="00CF1BF6" w:rsidP="001E035A">
      <w:pPr>
        <w:pStyle w:val="20"/>
        <w:shd w:val="clear" w:color="auto" w:fill="auto"/>
        <w:spacing w:before="0" w:line="360" w:lineRule="auto"/>
        <w:ind w:right="-57" w:firstLine="709"/>
        <w:jc w:val="both"/>
      </w:pPr>
      <w:r w:rsidRPr="00817751">
        <w:t>Определенную угрозу представляют ПОО Вооружённых Сил Российской Федерации:</w:t>
      </w:r>
    </w:p>
    <w:p w:rsidR="00DE58FC" w:rsidRPr="00817751" w:rsidRDefault="00CF1BF6" w:rsidP="001E035A">
      <w:pPr>
        <w:pStyle w:val="20"/>
        <w:numPr>
          <w:ilvl w:val="0"/>
          <w:numId w:val="4"/>
        </w:numPr>
        <w:shd w:val="clear" w:color="auto" w:fill="auto"/>
        <w:tabs>
          <w:tab w:val="left" w:pos="1192"/>
        </w:tabs>
        <w:spacing w:before="0" w:line="360" w:lineRule="auto"/>
        <w:ind w:right="-57" w:firstLine="709"/>
        <w:jc w:val="both"/>
      </w:pPr>
      <w:r w:rsidRPr="00817751">
        <w:t>специальные объекты и базы хранения ядерных боеприпасов;</w:t>
      </w:r>
    </w:p>
    <w:p w:rsidR="00DE58FC" w:rsidRPr="00817751" w:rsidRDefault="00CF1BF6" w:rsidP="001E035A">
      <w:pPr>
        <w:pStyle w:val="20"/>
        <w:numPr>
          <w:ilvl w:val="0"/>
          <w:numId w:val="4"/>
        </w:numPr>
        <w:shd w:val="clear" w:color="auto" w:fill="auto"/>
        <w:tabs>
          <w:tab w:val="left" w:pos="1192"/>
        </w:tabs>
        <w:spacing w:before="0" w:line="360" w:lineRule="auto"/>
        <w:ind w:right="-57" w:firstLine="709"/>
        <w:jc w:val="both"/>
      </w:pPr>
      <w:r w:rsidRPr="00817751">
        <w:t>Корабли ВМФ России с ядерными энергетическими установками на борту;</w:t>
      </w:r>
    </w:p>
    <w:p w:rsidR="00DE58FC" w:rsidRPr="00817751" w:rsidRDefault="00CF1BF6" w:rsidP="001E035A">
      <w:pPr>
        <w:pStyle w:val="20"/>
        <w:numPr>
          <w:ilvl w:val="0"/>
          <w:numId w:val="4"/>
        </w:numPr>
        <w:shd w:val="clear" w:color="auto" w:fill="auto"/>
        <w:tabs>
          <w:tab w:val="left" w:pos="1213"/>
        </w:tabs>
        <w:spacing w:before="0" w:line="360" w:lineRule="auto"/>
        <w:ind w:right="-57" w:firstLine="709"/>
        <w:jc w:val="both"/>
      </w:pPr>
      <w:r w:rsidRPr="00817751">
        <w:t>объекты ремонта и перезарядки ядерных реакторов, судоремонтные заводы ВМФ России, на которых сосредоточено большое количество отработанного и свежего ядерного топлива, твердых и жидких радиоактивных отходов;</w:t>
      </w:r>
    </w:p>
    <w:p w:rsidR="00DE58FC" w:rsidRPr="00817751" w:rsidRDefault="00CF1BF6" w:rsidP="001E035A">
      <w:pPr>
        <w:pStyle w:val="20"/>
        <w:numPr>
          <w:ilvl w:val="0"/>
          <w:numId w:val="4"/>
        </w:numPr>
        <w:shd w:val="clear" w:color="auto" w:fill="auto"/>
        <w:tabs>
          <w:tab w:val="left" w:pos="1192"/>
        </w:tabs>
        <w:spacing w:before="0" w:line="360" w:lineRule="auto"/>
        <w:ind w:right="-57" w:firstLine="709"/>
        <w:jc w:val="both"/>
      </w:pPr>
      <w:r w:rsidRPr="00817751">
        <w:lastRenderedPageBreak/>
        <w:t>базы и склады хранения ракетного топлива, его компонентов и ГСМ;</w:t>
      </w:r>
    </w:p>
    <w:p w:rsidR="00DE58FC" w:rsidRPr="00817751" w:rsidRDefault="00CF1BF6" w:rsidP="001E035A">
      <w:pPr>
        <w:pStyle w:val="20"/>
        <w:numPr>
          <w:ilvl w:val="0"/>
          <w:numId w:val="4"/>
        </w:numPr>
        <w:shd w:val="clear" w:color="auto" w:fill="auto"/>
        <w:tabs>
          <w:tab w:val="left" w:pos="1192"/>
        </w:tabs>
        <w:spacing w:before="0" w:line="360" w:lineRule="auto"/>
        <w:ind w:right="-57" w:firstLine="709"/>
        <w:jc w:val="both"/>
      </w:pPr>
      <w:r w:rsidRPr="00817751">
        <w:t>военные объекты, использующие (перерабатывающие) АХОВ;</w:t>
      </w:r>
    </w:p>
    <w:p w:rsidR="00DE58FC" w:rsidRPr="00817751" w:rsidRDefault="00CF1BF6" w:rsidP="001E035A">
      <w:pPr>
        <w:pStyle w:val="20"/>
        <w:numPr>
          <w:ilvl w:val="0"/>
          <w:numId w:val="4"/>
        </w:numPr>
        <w:shd w:val="clear" w:color="auto" w:fill="auto"/>
        <w:tabs>
          <w:tab w:val="left" w:pos="1192"/>
        </w:tabs>
        <w:spacing w:before="0" w:line="360" w:lineRule="auto"/>
        <w:ind w:right="-57" w:firstLine="709"/>
        <w:jc w:val="both"/>
      </w:pPr>
      <w:r w:rsidRPr="00817751">
        <w:t>базы и склады хранения боеприпасов и других взрывчатых веществ.</w:t>
      </w:r>
    </w:p>
    <w:p w:rsidR="00DE58FC" w:rsidRPr="00817751" w:rsidRDefault="00CF1BF6" w:rsidP="001E035A">
      <w:pPr>
        <w:pStyle w:val="20"/>
        <w:shd w:val="clear" w:color="auto" w:fill="auto"/>
        <w:spacing w:before="0" w:line="360" w:lineRule="auto"/>
        <w:ind w:right="-57" w:firstLine="709"/>
        <w:jc w:val="both"/>
      </w:pPr>
      <w:r w:rsidRPr="00817751">
        <w:t>Большинство ПОО Вооруженных Сил Российской Федерации расположено</w:t>
      </w:r>
      <w:r w:rsidR="005C1FA6" w:rsidRPr="00817751">
        <w:t xml:space="preserve"> </w:t>
      </w:r>
      <w:r w:rsidRPr="00817751">
        <w:t>на окраинах и вблизи</w:t>
      </w:r>
      <w:r w:rsidR="005C1FA6" w:rsidRPr="00817751">
        <w:t xml:space="preserve"> </w:t>
      </w:r>
      <w:r w:rsidRPr="00817751">
        <w:t>городов и других населенных пунктов,</w:t>
      </w:r>
      <w:r w:rsidR="005C1FA6" w:rsidRPr="00817751">
        <w:t xml:space="preserve"> </w:t>
      </w:r>
      <w:r w:rsidRPr="00817751">
        <w:t>и в случае возникновения на них ЧС следует ожидать значительных потерь не только среди военнослужащих, но и среди местного населения. А по своим масштабам данные ЧС могут достигнуть федерального уровня.</w:t>
      </w:r>
    </w:p>
    <w:p w:rsidR="00DE58FC" w:rsidRPr="00817751" w:rsidRDefault="00CF1BF6" w:rsidP="001E035A">
      <w:pPr>
        <w:pStyle w:val="20"/>
        <w:shd w:val="clear" w:color="auto" w:fill="auto"/>
        <w:spacing w:before="0" w:line="360" w:lineRule="auto"/>
        <w:ind w:right="-57" w:firstLine="709"/>
        <w:jc w:val="both"/>
      </w:pPr>
      <w:r w:rsidRPr="00817751">
        <w:t>В зонах потенциальной химической опасности проживает более 44</w:t>
      </w:r>
      <w:r w:rsidR="005C1FA6" w:rsidRPr="00817751">
        <w:t> </w:t>
      </w:r>
      <w:r w:rsidRPr="00817751">
        <w:t>миллионов человек. Значительные угрозы поражения людей и заражения местности исходят главным образом от промышленных объектов, вырабатывающих или использующих в технологическом процессе АХОВ.</w:t>
      </w:r>
    </w:p>
    <w:p w:rsidR="00DE58FC" w:rsidRPr="00817751" w:rsidRDefault="00CF1BF6" w:rsidP="001E035A">
      <w:pPr>
        <w:pStyle w:val="20"/>
        <w:shd w:val="clear" w:color="auto" w:fill="auto"/>
        <w:spacing w:before="0" w:line="360" w:lineRule="auto"/>
        <w:ind w:right="-57" w:firstLine="709"/>
        <w:jc w:val="both"/>
      </w:pPr>
      <w:r w:rsidRPr="00817751">
        <w:t>Факторами возрастающей химической и биологической опасности, прежде всего, являются:</w:t>
      </w:r>
    </w:p>
    <w:p w:rsidR="00DE58FC" w:rsidRPr="00817751" w:rsidRDefault="00CF1BF6" w:rsidP="001E035A">
      <w:pPr>
        <w:pStyle w:val="20"/>
        <w:numPr>
          <w:ilvl w:val="0"/>
          <w:numId w:val="4"/>
        </w:numPr>
        <w:shd w:val="clear" w:color="auto" w:fill="auto"/>
        <w:tabs>
          <w:tab w:val="left" w:pos="1264"/>
        </w:tabs>
        <w:spacing w:before="0" w:line="360" w:lineRule="auto"/>
        <w:ind w:right="-57" w:firstLine="709"/>
        <w:jc w:val="both"/>
      </w:pPr>
      <w:r w:rsidRPr="00817751">
        <w:t>увеличивающееся количество потенциально опасных химических и биологических объектов с близкими к предельными или полностью исчерпанными техническими и технологическими ресурсами;</w:t>
      </w:r>
    </w:p>
    <w:p w:rsidR="00DE58FC" w:rsidRPr="00817751" w:rsidRDefault="00CF1BF6" w:rsidP="001E035A">
      <w:pPr>
        <w:pStyle w:val="20"/>
        <w:numPr>
          <w:ilvl w:val="0"/>
          <w:numId w:val="4"/>
        </w:numPr>
        <w:shd w:val="clear" w:color="auto" w:fill="auto"/>
        <w:tabs>
          <w:tab w:val="left" w:pos="1264"/>
        </w:tabs>
        <w:spacing w:before="0" w:line="360" w:lineRule="auto"/>
        <w:ind w:right="-57" w:firstLine="709"/>
        <w:jc w:val="both"/>
      </w:pPr>
      <w:r w:rsidRPr="00817751">
        <w:t>наличие накопителей токсичных производственных отходов, территорий (акваторий), подвергшихся техногенному загрязнению в процессе хозяйственной деятельности предприятий и организаций промышленности (в том числе при уничтожении химического оружия), естественных резервуаров патогенных микроорганизмов, отсутствие в большинстве регионов предприятий по переработке (утилизации) опасных химических и биологических материалов;</w:t>
      </w:r>
    </w:p>
    <w:p w:rsidR="00DE58FC" w:rsidRPr="00817751" w:rsidRDefault="00CF1BF6" w:rsidP="001E035A">
      <w:pPr>
        <w:pStyle w:val="20"/>
        <w:numPr>
          <w:ilvl w:val="0"/>
          <w:numId w:val="4"/>
        </w:numPr>
        <w:shd w:val="clear" w:color="auto" w:fill="auto"/>
        <w:tabs>
          <w:tab w:val="left" w:pos="1264"/>
        </w:tabs>
        <w:spacing w:before="0" w:line="360" w:lineRule="auto"/>
        <w:ind w:right="-57" w:firstLine="709"/>
        <w:jc w:val="both"/>
      </w:pPr>
      <w:r w:rsidRPr="00817751">
        <w:t>нарушение порядка обеспечения физической защиты, хранения, обращения и утилизации опасных материалов.</w:t>
      </w:r>
    </w:p>
    <w:p w:rsidR="00DE58FC" w:rsidRPr="00817751" w:rsidRDefault="00CF1BF6" w:rsidP="001E035A">
      <w:pPr>
        <w:pStyle w:val="20"/>
        <w:shd w:val="clear" w:color="auto" w:fill="auto"/>
        <w:spacing w:before="0" w:line="360" w:lineRule="auto"/>
        <w:ind w:right="-57" w:firstLine="709"/>
        <w:jc w:val="both"/>
      </w:pPr>
      <w:r w:rsidRPr="00817751">
        <w:t xml:space="preserve">На территории Российской Федерации находится более 3 тыс. критически важных объектов, нарушение (или прекращение) функционирования которых может привести к потере управления, разрушению инфраструктуры, необратимому негативному изменению (или разрушению) экономики страны, субъекта или административно-территориальной единицы, а также существенному ухудшению </w:t>
      </w:r>
      <w:r w:rsidRPr="00817751">
        <w:lastRenderedPageBreak/>
        <w:t>безопасности жизнедеятельности населения, проживающего на этих территориях, на длительный период времени.</w:t>
      </w:r>
    </w:p>
    <w:p w:rsidR="00DE58FC" w:rsidRPr="00817751" w:rsidRDefault="00CF1BF6" w:rsidP="001E035A">
      <w:pPr>
        <w:pStyle w:val="20"/>
        <w:shd w:val="clear" w:color="auto" w:fill="auto"/>
        <w:spacing w:before="0" w:line="360" w:lineRule="auto"/>
        <w:ind w:right="-57" w:firstLine="709"/>
        <w:jc w:val="both"/>
      </w:pPr>
      <w:r w:rsidRPr="00817751">
        <w:t>В различных отраслях экономики страны и в первую очередь в топливно</w:t>
      </w:r>
      <w:r w:rsidRPr="00817751">
        <w:softHyphen/>
        <w:t xml:space="preserve">энергетическом комплексе функционирует более 10 000 потенциально опасных, взрывопожароопасных объектов, причем риск возникновения ЧС на них вследствие изношенности фондов возрастает. Количество оборудования, выработавшего ресурс в нефтяной промышленности, приближается к 80%, в газовой </w:t>
      </w:r>
      <w:r w:rsidR="001E035A" w:rsidRPr="00817751">
        <w:t>–</w:t>
      </w:r>
      <w:r w:rsidRPr="00817751">
        <w:t xml:space="preserve"> к 70%, угольной промышленности </w:t>
      </w:r>
      <w:r w:rsidR="001E035A" w:rsidRPr="00817751">
        <w:t>–</w:t>
      </w:r>
      <w:r w:rsidRPr="00817751">
        <w:t xml:space="preserve"> к 60%.</w:t>
      </w:r>
    </w:p>
    <w:p w:rsidR="00DE58FC" w:rsidRPr="00817751" w:rsidRDefault="00CF1BF6" w:rsidP="001E035A">
      <w:pPr>
        <w:pStyle w:val="20"/>
        <w:shd w:val="clear" w:color="auto" w:fill="auto"/>
        <w:spacing w:before="0" w:line="360" w:lineRule="auto"/>
        <w:ind w:right="-57" w:firstLine="709"/>
        <w:jc w:val="both"/>
      </w:pPr>
      <w:r w:rsidRPr="00817751">
        <w:t>Большую опасность для значительной части населения представляет состояние ГТС.</w:t>
      </w:r>
    </w:p>
    <w:p w:rsidR="00DE58FC" w:rsidRPr="00817751" w:rsidRDefault="00CF1BF6" w:rsidP="001E035A">
      <w:pPr>
        <w:pStyle w:val="20"/>
        <w:shd w:val="clear" w:color="auto" w:fill="auto"/>
        <w:spacing w:before="0" w:line="360" w:lineRule="auto"/>
        <w:ind w:right="-57" w:firstLine="709"/>
        <w:jc w:val="both"/>
      </w:pPr>
      <w:r w:rsidRPr="00817751">
        <w:t>В настоящее время на территории Российской Федерации эксплуатируется около 30 тыс. водохранилищ, в том числе 330 крупных, емкостью более 10 миллионов кубометров. В нижних бьефах ГТС, в зонах потенциального затопления, проживает, примерно, 10 миллионов человек. На значительной части</w:t>
      </w:r>
      <w:r w:rsidR="001E035A" w:rsidRPr="00817751">
        <w:t xml:space="preserve"> </w:t>
      </w:r>
      <w:r w:rsidRPr="00817751">
        <w:t>ГТС отсутствуют службы эксплуатации. Из-за финансовых трудностей в полном объеме не проводятся текущие и капитальные ремонтно-восстановительные работы.</w:t>
      </w:r>
    </w:p>
    <w:p w:rsidR="00DE58FC" w:rsidRPr="00817751" w:rsidRDefault="00CF1BF6" w:rsidP="001E035A">
      <w:pPr>
        <w:pStyle w:val="20"/>
        <w:shd w:val="clear" w:color="auto" w:fill="auto"/>
        <w:spacing w:before="0" w:line="360" w:lineRule="auto"/>
        <w:ind w:right="-57" w:firstLine="709"/>
        <w:jc w:val="both"/>
      </w:pPr>
      <w:r w:rsidRPr="00817751">
        <w:t>Разрушение ГТС, которые находятся в черте или в непосредственной близости от населенных пунктов, может привести к катастрофическому затоплению территорий. Одной из основных проблем остается отсутствие достоверных и надежных прогнозов водности, особенно краткосрочных, в условиях, когда регулирующая способность водохранилищ уменьшена вследствие застройки зон нижних бьефов гидроузлов.</w:t>
      </w:r>
    </w:p>
    <w:p w:rsidR="00DE58FC" w:rsidRPr="00817751" w:rsidRDefault="00CF1BF6" w:rsidP="001E035A">
      <w:pPr>
        <w:pStyle w:val="20"/>
        <w:shd w:val="clear" w:color="auto" w:fill="auto"/>
        <w:spacing w:before="0" w:line="360" w:lineRule="auto"/>
        <w:ind w:right="-57" w:firstLine="709"/>
        <w:jc w:val="both"/>
      </w:pPr>
      <w:r w:rsidRPr="00817751">
        <w:t xml:space="preserve">Федеральный закон от 21 декабря 1994 года 68-ФЗ «О защите населения и территорий от чрезвычайных ситуаций природного и техногенного характера» определяет предупреждение ЧС как комплекс мероприятий, проводимых заблаговременно и направленных на максимально возможное уменьшение риска возникновения ЧС, а также на сохранение здоровья людей, снижение размеров ущерба окружающей среде и материальных потерь в случае их возникновения. Статьей 11 вышеуказанного закона определено, что органы местного самоуправления должны финансировать мероприятия в области защиты населения и территорий от </w:t>
      </w:r>
      <w:r w:rsidRPr="00817751">
        <w:lastRenderedPageBreak/>
        <w:t>ЧС. Таким образом, обеспечение безопасного функционирования ГТС, снижение риска возникновения связанных с ними техногенных катастроф, а также приведение сооружений в надлежащее техническое состояние, решение вопросов законности их использования и надлежащей эксплуатации требуют применения метода комплексного и системного подхода, обеспечивающего взаимосвязь научного обоснования приоритетных мероприятий, их проектирования и реализации, а также мониторинг ситуации и достигнутых результатов.</w:t>
      </w:r>
    </w:p>
    <w:p w:rsidR="00DE58FC" w:rsidRPr="00817751" w:rsidRDefault="00CF1BF6" w:rsidP="001E035A">
      <w:pPr>
        <w:pStyle w:val="20"/>
        <w:shd w:val="clear" w:color="auto" w:fill="auto"/>
        <w:spacing w:before="0" w:line="360" w:lineRule="auto"/>
        <w:ind w:right="-57" w:firstLine="709"/>
        <w:jc w:val="both"/>
      </w:pPr>
      <w:r w:rsidRPr="00817751">
        <w:t>В отсутствии собственника ГТС не обеспечивается соблюдение норм и правил безопасности, контроля технического состояния. Такие ГТС обычно являются объектами повышенной опасности, особенно в период прохождения весеннего половодья и дождевых паводков.</w:t>
      </w:r>
    </w:p>
    <w:p w:rsidR="00DE58FC" w:rsidRPr="00817751" w:rsidRDefault="00CF1BF6" w:rsidP="001E035A">
      <w:pPr>
        <w:pStyle w:val="20"/>
        <w:shd w:val="clear" w:color="auto" w:fill="auto"/>
        <w:spacing w:before="0" w:line="360" w:lineRule="auto"/>
        <w:ind w:right="-57" w:firstLine="709"/>
        <w:jc w:val="both"/>
      </w:pPr>
      <w:r w:rsidRPr="00817751">
        <w:t>Первоочередными мероприятиями по обеспечению безопасности ГТС являются:</w:t>
      </w:r>
    </w:p>
    <w:p w:rsidR="00DE58FC" w:rsidRPr="00817751" w:rsidRDefault="00CF1BF6" w:rsidP="001E035A">
      <w:pPr>
        <w:pStyle w:val="20"/>
        <w:numPr>
          <w:ilvl w:val="0"/>
          <w:numId w:val="4"/>
        </w:numPr>
        <w:shd w:val="clear" w:color="auto" w:fill="auto"/>
        <w:tabs>
          <w:tab w:val="left" w:pos="1012"/>
        </w:tabs>
        <w:spacing w:before="0" w:line="360" w:lineRule="auto"/>
        <w:ind w:right="-57" w:firstLine="709"/>
        <w:jc w:val="both"/>
      </w:pPr>
      <w:r w:rsidRPr="00817751">
        <w:t>полная инвентаризация и определение их технического состояния;</w:t>
      </w:r>
    </w:p>
    <w:p w:rsidR="00DE58FC" w:rsidRPr="00817751" w:rsidRDefault="00CF1BF6" w:rsidP="001E035A">
      <w:pPr>
        <w:pStyle w:val="20"/>
        <w:numPr>
          <w:ilvl w:val="0"/>
          <w:numId w:val="4"/>
        </w:numPr>
        <w:shd w:val="clear" w:color="auto" w:fill="auto"/>
        <w:tabs>
          <w:tab w:val="left" w:pos="1012"/>
        </w:tabs>
        <w:spacing w:before="0" w:line="360" w:lineRule="auto"/>
        <w:ind w:right="-57" w:firstLine="709"/>
        <w:jc w:val="both"/>
      </w:pPr>
      <w:r w:rsidRPr="00817751">
        <w:t>определение собственников бесхозных ГТС;</w:t>
      </w:r>
    </w:p>
    <w:p w:rsidR="00DE58FC" w:rsidRPr="00817751" w:rsidRDefault="00CF1BF6" w:rsidP="001E035A">
      <w:pPr>
        <w:pStyle w:val="20"/>
        <w:numPr>
          <w:ilvl w:val="0"/>
          <w:numId w:val="4"/>
        </w:numPr>
        <w:shd w:val="clear" w:color="auto" w:fill="auto"/>
        <w:tabs>
          <w:tab w:val="left" w:pos="1012"/>
        </w:tabs>
        <w:spacing w:before="0" w:line="360" w:lineRule="auto"/>
        <w:ind w:right="-57" w:firstLine="709"/>
        <w:jc w:val="both"/>
      </w:pPr>
      <w:r w:rsidRPr="00817751">
        <w:t>ликвидация тех ГТС, безопасность которых не может быть обеспечена;</w:t>
      </w:r>
    </w:p>
    <w:p w:rsidR="00DE58FC" w:rsidRPr="00817751" w:rsidRDefault="00CF1BF6" w:rsidP="001E035A">
      <w:pPr>
        <w:pStyle w:val="20"/>
        <w:numPr>
          <w:ilvl w:val="0"/>
          <w:numId w:val="4"/>
        </w:numPr>
        <w:shd w:val="clear" w:color="auto" w:fill="auto"/>
        <w:tabs>
          <w:tab w:val="left" w:pos="1003"/>
        </w:tabs>
        <w:spacing w:before="0" w:line="360" w:lineRule="auto"/>
        <w:ind w:right="-57" w:firstLine="709"/>
        <w:jc w:val="both"/>
      </w:pPr>
      <w:r w:rsidRPr="00817751">
        <w:t>формирование служб эксплуатации ГТС, организация систем охраны и физической защиты наиболее опасных сооружений, работы по предупреждению возможных террористических актов в их отношении.</w:t>
      </w:r>
    </w:p>
    <w:p w:rsidR="00DE58FC" w:rsidRPr="00817751" w:rsidRDefault="00CF1BF6" w:rsidP="001E035A">
      <w:pPr>
        <w:pStyle w:val="20"/>
        <w:shd w:val="clear" w:color="auto" w:fill="auto"/>
        <w:spacing w:before="0" w:line="360" w:lineRule="auto"/>
        <w:ind w:right="-57" w:firstLine="709"/>
        <w:jc w:val="both"/>
      </w:pPr>
      <w:r w:rsidRPr="00817751">
        <w:t>В осенне-зимний период нередко возникают ЧС, связанные с нестабильной работой объектов ЖКХ. В сфере коммунальной энергетики основными объектами, подверженными угрозе выхода из строя, являются котельные, насосные станции, тепловые и водопроводные сети, газопроводы, линии электропередач.</w:t>
      </w:r>
    </w:p>
    <w:p w:rsidR="00DE58FC" w:rsidRPr="00817751" w:rsidRDefault="00CF1BF6" w:rsidP="001E035A">
      <w:pPr>
        <w:pStyle w:val="20"/>
        <w:shd w:val="clear" w:color="auto" w:fill="auto"/>
        <w:spacing w:before="0" w:line="360" w:lineRule="auto"/>
        <w:ind w:right="-57" w:firstLine="709"/>
        <w:jc w:val="left"/>
      </w:pPr>
      <w:r w:rsidRPr="00817751">
        <w:t>К потенциальным техногенным источникам ЧС в Арктической зоне Российской Федерации относятся:</w:t>
      </w:r>
    </w:p>
    <w:p w:rsidR="00DE58FC" w:rsidRPr="00817751" w:rsidRDefault="00CF1BF6" w:rsidP="001E035A">
      <w:pPr>
        <w:pStyle w:val="20"/>
        <w:numPr>
          <w:ilvl w:val="0"/>
          <w:numId w:val="4"/>
        </w:numPr>
        <w:shd w:val="clear" w:color="auto" w:fill="auto"/>
        <w:tabs>
          <w:tab w:val="left" w:pos="1012"/>
        </w:tabs>
        <w:spacing w:before="0" w:line="360" w:lineRule="auto"/>
        <w:ind w:right="-57" w:firstLine="709"/>
        <w:jc w:val="both"/>
      </w:pPr>
      <w:r w:rsidRPr="00817751">
        <w:t>АЭС и реакторы судов атомного флота;</w:t>
      </w:r>
    </w:p>
    <w:p w:rsidR="00DE58FC" w:rsidRPr="00817751" w:rsidRDefault="00CF1BF6" w:rsidP="001E035A">
      <w:pPr>
        <w:pStyle w:val="20"/>
        <w:numPr>
          <w:ilvl w:val="0"/>
          <w:numId w:val="4"/>
        </w:numPr>
        <w:shd w:val="clear" w:color="auto" w:fill="auto"/>
        <w:tabs>
          <w:tab w:val="left" w:pos="1012"/>
        </w:tabs>
        <w:spacing w:before="0" w:line="360" w:lineRule="auto"/>
        <w:ind w:right="-57" w:firstLine="709"/>
        <w:jc w:val="both"/>
      </w:pPr>
      <w:r w:rsidRPr="00817751">
        <w:t>разрывы на нефте- и газопроводах;</w:t>
      </w:r>
    </w:p>
    <w:p w:rsidR="00DE58FC" w:rsidRPr="00817751" w:rsidRDefault="00CF1BF6" w:rsidP="001E035A">
      <w:pPr>
        <w:pStyle w:val="20"/>
        <w:numPr>
          <w:ilvl w:val="0"/>
          <w:numId w:val="4"/>
        </w:numPr>
        <w:shd w:val="clear" w:color="auto" w:fill="auto"/>
        <w:tabs>
          <w:tab w:val="left" w:pos="1012"/>
        </w:tabs>
        <w:spacing w:before="0" w:line="360" w:lineRule="auto"/>
        <w:ind w:right="-57" w:firstLine="709"/>
        <w:jc w:val="both"/>
      </w:pPr>
      <w:r w:rsidRPr="00817751">
        <w:t>разливы и возгорание нефтепродуктов и газа;</w:t>
      </w:r>
    </w:p>
    <w:p w:rsidR="00DE58FC" w:rsidRPr="00817751" w:rsidRDefault="00CF1BF6" w:rsidP="001E035A">
      <w:pPr>
        <w:pStyle w:val="20"/>
        <w:numPr>
          <w:ilvl w:val="0"/>
          <w:numId w:val="4"/>
        </w:numPr>
        <w:shd w:val="clear" w:color="auto" w:fill="auto"/>
        <w:tabs>
          <w:tab w:val="left" w:pos="1003"/>
        </w:tabs>
        <w:spacing w:before="0" w:line="360" w:lineRule="auto"/>
        <w:ind w:right="-57" w:firstLine="709"/>
        <w:jc w:val="left"/>
      </w:pPr>
      <w:r w:rsidRPr="00817751">
        <w:t>аварии на предприятиях добычи и переработки углеводородов, металлов, энергетики, ЖКХ;</w:t>
      </w:r>
    </w:p>
    <w:p w:rsidR="00DE58FC" w:rsidRPr="00817751" w:rsidRDefault="00CF1BF6" w:rsidP="001E035A">
      <w:pPr>
        <w:pStyle w:val="20"/>
        <w:numPr>
          <w:ilvl w:val="0"/>
          <w:numId w:val="4"/>
        </w:numPr>
        <w:shd w:val="clear" w:color="auto" w:fill="auto"/>
        <w:tabs>
          <w:tab w:val="left" w:pos="1003"/>
        </w:tabs>
        <w:spacing w:before="0" w:line="360" w:lineRule="auto"/>
        <w:ind w:right="-57" w:firstLine="709"/>
        <w:jc w:val="left"/>
      </w:pPr>
      <w:r w:rsidRPr="00817751">
        <w:lastRenderedPageBreak/>
        <w:t>кораблекрушения, аварии на железнодорожном, автомобильном, воздушном транспорте.</w:t>
      </w:r>
    </w:p>
    <w:p w:rsidR="00DE58FC" w:rsidRPr="00817751" w:rsidRDefault="00CF1BF6" w:rsidP="001E035A">
      <w:pPr>
        <w:pStyle w:val="20"/>
        <w:shd w:val="clear" w:color="auto" w:fill="auto"/>
        <w:spacing w:before="0" w:line="360" w:lineRule="auto"/>
        <w:ind w:right="-57" w:firstLine="709"/>
        <w:jc w:val="left"/>
      </w:pPr>
      <w:r w:rsidRPr="00817751">
        <w:t>Потенциальные опасности радиоактивного загрязнения в Арктической зоне Российской Федерации также могут возникнуть в связи с:</w:t>
      </w:r>
    </w:p>
    <w:p w:rsidR="00DE58FC" w:rsidRPr="00817751" w:rsidRDefault="00CF1BF6" w:rsidP="001E035A">
      <w:pPr>
        <w:pStyle w:val="20"/>
        <w:numPr>
          <w:ilvl w:val="0"/>
          <w:numId w:val="4"/>
        </w:numPr>
        <w:shd w:val="clear" w:color="auto" w:fill="auto"/>
        <w:tabs>
          <w:tab w:val="left" w:pos="1003"/>
        </w:tabs>
        <w:spacing w:before="0" w:line="360" w:lineRule="auto"/>
        <w:ind w:right="-57" w:firstLine="709"/>
        <w:jc w:val="left"/>
      </w:pPr>
      <w:r w:rsidRPr="00817751">
        <w:t>затоплением в 50-60-х годах прошлого столетия в Баренцевом и Карском морях радиоактивных отходов;</w:t>
      </w:r>
    </w:p>
    <w:p w:rsidR="00DE58FC" w:rsidRPr="00817751" w:rsidRDefault="00CF1BF6" w:rsidP="001E035A">
      <w:pPr>
        <w:pStyle w:val="20"/>
        <w:numPr>
          <w:ilvl w:val="0"/>
          <w:numId w:val="4"/>
        </w:numPr>
        <w:shd w:val="clear" w:color="auto" w:fill="auto"/>
        <w:tabs>
          <w:tab w:val="left" w:pos="1012"/>
        </w:tabs>
        <w:spacing w:before="0" w:line="360" w:lineRule="auto"/>
        <w:ind w:right="-57" w:firstLine="709"/>
        <w:jc w:val="both"/>
      </w:pPr>
      <w:r w:rsidRPr="00817751">
        <w:t>последствиями испытаний ядерного оружия на Новой Земле;</w:t>
      </w:r>
    </w:p>
    <w:p w:rsidR="00DE58FC" w:rsidRPr="00817751" w:rsidRDefault="00CF1BF6" w:rsidP="001E035A">
      <w:pPr>
        <w:pStyle w:val="20"/>
        <w:numPr>
          <w:ilvl w:val="0"/>
          <w:numId w:val="4"/>
        </w:numPr>
        <w:shd w:val="clear" w:color="auto" w:fill="auto"/>
        <w:tabs>
          <w:tab w:val="left" w:pos="1012"/>
        </w:tabs>
        <w:spacing w:before="0" w:line="360" w:lineRule="auto"/>
        <w:ind w:right="-57" w:firstLine="709"/>
        <w:jc w:val="both"/>
      </w:pPr>
      <w:r w:rsidRPr="00817751">
        <w:t>функционированием Кольской АС, Билибинской АС, ФГУП «Атомфлот»,</w:t>
      </w:r>
    </w:p>
    <w:p w:rsidR="00DE58FC" w:rsidRPr="00817751" w:rsidRDefault="00CF1BF6" w:rsidP="001E035A">
      <w:pPr>
        <w:pStyle w:val="20"/>
        <w:shd w:val="clear" w:color="auto" w:fill="auto"/>
        <w:spacing w:before="0" w:line="360" w:lineRule="auto"/>
        <w:ind w:right="-57" w:firstLine="709"/>
        <w:jc w:val="both"/>
      </w:pPr>
      <w:r w:rsidRPr="00817751">
        <w:t>объектов ФГУП «ФЭО», предприятия судостроительной отрасли, а также ПАТЭС «Академик Ломоносов».</w:t>
      </w:r>
    </w:p>
    <w:p w:rsidR="00DE58FC" w:rsidRPr="00817751" w:rsidRDefault="00CF1BF6" w:rsidP="001E035A">
      <w:pPr>
        <w:pStyle w:val="20"/>
        <w:shd w:val="clear" w:color="auto" w:fill="auto"/>
        <w:spacing w:before="0" w:line="360" w:lineRule="auto"/>
        <w:ind w:right="-57" w:firstLine="709"/>
        <w:jc w:val="both"/>
      </w:pPr>
      <w:r w:rsidRPr="00817751">
        <w:t>В целом отмечается устойчивый рост числа ЧС техногенного характера в Арктической зоне Российской Федерации, среди которых доминировали:</w:t>
      </w:r>
    </w:p>
    <w:p w:rsidR="00DE58FC" w:rsidRPr="00817751" w:rsidRDefault="00CF1BF6" w:rsidP="001E035A">
      <w:pPr>
        <w:pStyle w:val="20"/>
        <w:numPr>
          <w:ilvl w:val="0"/>
          <w:numId w:val="4"/>
        </w:numPr>
        <w:shd w:val="clear" w:color="auto" w:fill="auto"/>
        <w:tabs>
          <w:tab w:val="left" w:pos="997"/>
        </w:tabs>
        <w:spacing w:before="0" w:line="360" w:lineRule="auto"/>
        <w:ind w:right="-57" w:firstLine="709"/>
        <w:jc w:val="both"/>
      </w:pPr>
      <w:r w:rsidRPr="00817751">
        <w:t xml:space="preserve">транспортные аварии </w:t>
      </w:r>
      <w:r w:rsidR="001E035A" w:rsidRPr="00817751">
        <w:t>–</w:t>
      </w:r>
      <w:r w:rsidRPr="00817751">
        <w:t xml:space="preserve"> 25-32%;</w:t>
      </w:r>
    </w:p>
    <w:p w:rsidR="00DE58FC" w:rsidRPr="00817751" w:rsidRDefault="00CF1BF6" w:rsidP="001E035A">
      <w:pPr>
        <w:pStyle w:val="20"/>
        <w:numPr>
          <w:ilvl w:val="0"/>
          <w:numId w:val="4"/>
        </w:numPr>
        <w:shd w:val="clear" w:color="auto" w:fill="auto"/>
        <w:tabs>
          <w:tab w:val="left" w:pos="997"/>
        </w:tabs>
        <w:spacing w:before="0" w:line="360" w:lineRule="auto"/>
        <w:ind w:right="-57" w:firstLine="709"/>
        <w:jc w:val="both"/>
      </w:pPr>
      <w:r w:rsidRPr="00817751">
        <w:t xml:space="preserve">взрывы и пожары технологического оборудования </w:t>
      </w:r>
      <w:r w:rsidR="001E035A" w:rsidRPr="00817751">
        <w:t>–</w:t>
      </w:r>
      <w:r w:rsidRPr="00817751">
        <w:t xml:space="preserve"> 18-39%;</w:t>
      </w:r>
    </w:p>
    <w:p w:rsidR="00DE58FC" w:rsidRPr="00817751" w:rsidRDefault="00CF1BF6" w:rsidP="001E035A">
      <w:pPr>
        <w:pStyle w:val="20"/>
        <w:numPr>
          <w:ilvl w:val="0"/>
          <w:numId w:val="4"/>
        </w:numPr>
        <w:shd w:val="clear" w:color="auto" w:fill="auto"/>
        <w:tabs>
          <w:tab w:val="left" w:pos="997"/>
        </w:tabs>
        <w:spacing w:before="0" w:line="360" w:lineRule="auto"/>
        <w:ind w:right="-57" w:firstLine="709"/>
        <w:jc w:val="both"/>
      </w:pPr>
      <w:r w:rsidRPr="00817751">
        <w:t xml:space="preserve">обрушения и пожары жилых и административных зданий </w:t>
      </w:r>
      <w:r w:rsidR="001E035A" w:rsidRPr="00817751">
        <w:t>–</w:t>
      </w:r>
      <w:r w:rsidRPr="00817751">
        <w:t xml:space="preserve"> 21-39%;</w:t>
      </w:r>
    </w:p>
    <w:p w:rsidR="00DE58FC" w:rsidRPr="00817751" w:rsidRDefault="00CF1BF6" w:rsidP="001E035A">
      <w:pPr>
        <w:pStyle w:val="20"/>
        <w:numPr>
          <w:ilvl w:val="0"/>
          <w:numId w:val="4"/>
        </w:numPr>
        <w:shd w:val="clear" w:color="auto" w:fill="auto"/>
        <w:tabs>
          <w:tab w:val="left" w:pos="997"/>
        </w:tabs>
        <w:spacing w:before="0" w:line="360" w:lineRule="auto"/>
        <w:ind w:right="-57" w:firstLine="709"/>
        <w:jc w:val="both"/>
      </w:pPr>
      <w:r w:rsidRPr="00817751">
        <w:t xml:space="preserve">аварии с выбросом токсичных веществ </w:t>
      </w:r>
      <w:r w:rsidR="001E035A" w:rsidRPr="00817751">
        <w:t>–</w:t>
      </w:r>
      <w:r w:rsidRPr="00817751">
        <w:t xml:space="preserve"> 8-12%;</w:t>
      </w:r>
    </w:p>
    <w:p w:rsidR="00DE58FC" w:rsidRPr="00817751" w:rsidRDefault="00CF1BF6" w:rsidP="001E035A">
      <w:pPr>
        <w:pStyle w:val="20"/>
        <w:numPr>
          <w:ilvl w:val="0"/>
          <w:numId w:val="4"/>
        </w:numPr>
        <w:shd w:val="clear" w:color="auto" w:fill="auto"/>
        <w:tabs>
          <w:tab w:val="left" w:pos="997"/>
        </w:tabs>
        <w:spacing w:before="0" w:line="360" w:lineRule="auto"/>
        <w:ind w:right="-57" w:firstLine="709"/>
        <w:jc w:val="both"/>
      </w:pPr>
      <w:r w:rsidRPr="00817751">
        <w:t xml:space="preserve">аварии на коммунальных сетях и системах жизнеобеспечения </w:t>
      </w:r>
      <w:r w:rsidR="001E035A" w:rsidRPr="00817751">
        <w:t>–</w:t>
      </w:r>
      <w:r w:rsidRPr="00817751">
        <w:t xml:space="preserve"> 7-15%;</w:t>
      </w:r>
    </w:p>
    <w:p w:rsidR="00DE58FC" w:rsidRPr="00817751" w:rsidRDefault="00CF1BF6" w:rsidP="001E035A">
      <w:pPr>
        <w:pStyle w:val="20"/>
        <w:numPr>
          <w:ilvl w:val="0"/>
          <w:numId w:val="4"/>
        </w:numPr>
        <w:shd w:val="clear" w:color="auto" w:fill="auto"/>
        <w:tabs>
          <w:tab w:val="left" w:pos="997"/>
        </w:tabs>
        <w:spacing w:before="0" w:line="360" w:lineRule="auto"/>
        <w:ind w:right="-57" w:firstLine="709"/>
        <w:jc w:val="both"/>
      </w:pPr>
      <w:r w:rsidRPr="00817751">
        <w:t xml:space="preserve">аварии на трубопроводах </w:t>
      </w:r>
      <w:r w:rsidR="001E035A" w:rsidRPr="00817751">
        <w:t>–</w:t>
      </w:r>
      <w:r w:rsidRPr="00817751">
        <w:t xml:space="preserve"> 4-8%.</w:t>
      </w:r>
    </w:p>
    <w:p w:rsidR="001E035A" w:rsidRPr="00817751" w:rsidRDefault="001E035A" w:rsidP="001E035A">
      <w:pPr>
        <w:pStyle w:val="20"/>
        <w:shd w:val="clear" w:color="auto" w:fill="auto"/>
        <w:spacing w:before="0" w:line="360" w:lineRule="auto"/>
        <w:ind w:right="-57" w:firstLine="709"/>
        <w:jc w:val="both"/>
      </w:pPr>
    </w:p>
    <w:p w:rsidR="00DE58FC" w:rsidRPr="00817751" w:rsidRDefault="00CF1BF6" w:rsidP="001E035A">
      <w:pPr>
        <w:pStyle w:val="23"/>
        <w:keepNext/>
        <w:keepLines/>
        <w:numPr>
          <w:ilvl w:val="1"/>
          <w:numId w:val="3"/>
        </w:numPr>
        <w:shd w:val="clear" w:color="auto" w:fill="auto"/>
        <w:tabs>
          <w:tab w:val="left" w:pos="1276"/>
        </w:tabs>
        <w:spacing w:before="0" w:after="0" w:line="360" w:lineRule="auto"/>
        <w:ind w:right="-57" w:firstLine="709"/>
        <w:rPr>
          <w:sz w:val="28"/>
          <w:szCs w:val="28"/>
        </w:rPr>
      </w:pPr>
      <w:bookmarkStart w:id="8" w:name="bookmark7"/>
      <w:r w:rsidRPr="00817751">
        <w:rPr>
          <w:sz w:val="28"/>
          <w:szCs w:val="28"/>
        </w:rPr>
        <w:t>Возможные чрезвычайные ситуации биолого-социального</w:t>
      </w:r>
      <w:bookmarkStart w:id="9" w:name="bookmark8"/>
      <w:bookmarkEnd w:id="8"/>
      <w:r w:rsidR="001E035A" w:rsidRPr="00817751">
        <w:rPr>
          <w:sz w:val="28"/>
          <w:szCs w:val="28"/>
        </w:rPr>
        <w:t xml:space="preserve"> </w:t>
      </w:r>
      <w:r w:rsidRPr="00817751">
        <w:rPr>
          <w:sz w:val="28"/>
          <w:szCs w:val="28"/>
        </w:rPr>
        <w:t>характера</w:t>
      </w:r>
      <w:bookmarkEnd w:id="9"/>
    </w:p>
    <w:p w:rsidR="00DE58FC" w:rsidRPr="00817751" w:rsidRDefault="00CF1BF6" w:rsidP="001E035A">
      <w:pPr>
        <w:pStyle w:val="20"/>
        <w:shd w:val="clear" w:color="auto" w:fill="auto"/>
        <w:spacing w:before="0" w:line="360" w:lineRule="auto"/>
        <w:ind w:right="-57" w:firstLine="709"/>
        <w:jc w:val="both"/>
      </w:pPr>
      <w:r w:rsidRPr="00817751">
        <w:t>ЧС биолого-социального характера связаны с инфекционной заболеваемостью людей, сельскохозяйственных и диких животных, поражением заразными заболеваниями и вредителями культурной и дикой растительности.</w:t>
      </w:r>
    </w:p>
    <w:p w:rsidR="00DE58FC" w:rsidRPr="00817751" w:rsidRDefault="00CF1BF6" w:rsidP="001E035A">
      <w:pPr>
        <w:pStyle w:val="20"/>
        <w:shd w:val="clear" w:color="auto" w:fill="auto"/>
        <w:spacing w:before="0" w:line="360" w:lineRule="auto"/>
        <w:ind w:right="-57" w:firstLine="709"/>
        <w:jc w:val="both"/>
      </w:pPr>
      <w:r w:rsidRPr="00817751">
        <w:t xml:space="preserve">Продолжает оставаться напряженной эпидемиологическая ситуация, связанная с распространением коронавирусной инфекции </w:t>
      </w:r>
      <w:r w:rsidRPr="00817751">
        <w:rPr>
          <w:lang w:val="en-US" w:eastAsia="en-US" w:bidi="en-US"/>
        </w:rPr>
        <w:t xml:space="preserve">COVID-19 </w:t>
      </w:r>
      <w:r w:rsidRPr="00817751">
        <w:t>в субъектах Российской Федерации, объявленной Всемирной организацией здравоохранения глобальной пандемией. По состоянию на март 2021 года в Российской Федерации зарегистрировано свыше 4 млн</w:t>
      </w:r>
      <w:r w:rsidR="001E035A" w:rsidRPr="00817751">
        <w:t>.</w:t>
      </w:r>
      <w:r w:rsidRPr="00817751">
        <w:t xml:space="preserve"> случаев заражения новой коронавирусной инфекцией.</w:t>
      </w:r>
    </w:p>
    <w:p w:rsidR="00DE58FC" w:rsidRPr="00817751" w:rsidRDefault="00CF1BF6" w:rsidP="001E035A">
      <w:pPr>
        <w:pStyle w:val="20"/>
        <w:shd w:val="clear" w:color="auto" w:fill="auto"/>
        <w:spacing w:before="0" w:line="360" w:lineRule="auto"/>
        <w:ind w:right="-57" w:firstLine="709"/>
        <w:jc w:val="both"/>
      </w:pPr>
      <w:r w:rsidRPr="00817751">
        <w:t xml:space="preserve">Подавляющее число ЧС эпидемиологического характера связано со вспышками </w:t>
      </w:r>
      <w:r w:rsidRPr="00817751">
        <w:lastRenderedPageBreak/>
        <w:t>острых кишечных инфекций, сезонным подъемом заболеваемости гриппом и острыми респираторными инфекциями.</w:t>
      </w:r>
    </w:p>
    <w:p w:rsidR="00DE58FC" w:rsidRPr="00817751" w:rsidRDefault="00CF1BF6" w:rsidP="001E035A">
      <w:pPr>
        <w:pStyle w:val="20"/>
        <w:shd w:val="clear" w:color="auto" w:fill="auto"/>
        <w:spacing w:before="0" w:line="360" w:lineRule="auto"/>
        <w:ind w:right="-57" w:firstLine="709"/>
        <w:jc w:val="both"/>
      </w:pPr>
      <w:r w:rsidRPr="00817751">
        <w:t>Остаются значимыми природно-очаговые инфекционные заболевания. На территории страны сохраняются природные очаги чумы, туляремии, клещевого энцефалита, геморрагических лихорадок.</w:t>
      </w:r>
    </w:p>
    <w:p w:rsidR="00DE58FC" w:rsidRPr="00817751" w:rsidRDefault="00CF1BF6" w:rsidP="001E035A">
      <w:pPr>
        <w:pStyle w:val="20"/>
        <w:shd w:val="clear" w:color="auto" w:fill="auto"/>
        <w:spacing w:before="0" w:line="360" w:lineRule="auto"/>
        <w:ind w:right="-57" w:firstLine="709"/>
        <w:jc w:val="both"/>
      </w:pPr>
      <w:r w:rsidRPr="00817751">
        <w:t>Сохраняется стационарное неблагополучие по заболеваемости сибирской язвой. Возникновение эпизоотических очагов наиболее вероятно на территориях Южного, Северо-Кавказского, Центрального, Уральского, Приволжского и Сибирского федеральных округов.</w:t>
      </w:r>
    </w:p>
    <w:p w:rsidR="00DE58FC" w:rsidRPr="00817751" w:rsidRDefault="00CF1BF6" w:rsidP="001E035A">
      <w:pPr>
        <w:pStyle w:val="20"/>
        <w:shd w:val="clear" w:color="auto" w:fill="auto"/>
        <w:spacing w:before="0" w:line="360" w:lineRule="auto"/>
        <w:ind w:right="-57" w:firstLine="709"/>
        <w:jc w:val="both"/>
      </w:pPr>
      <w:r w:rsidRPr="00817751">
        <w:t>В последние годы регистрируются новые инфекционные болезни, вызванные опасными патогенами (ближневосточный респираторный синдром, высокопатогенный грипп, вызванный вирусом (А(</w:t>
      </w:r>
      <w:r w:rsidR="001E035A" w:rsidRPr="00817751">
        <w:rPr>
          <w:lang w:val="en-US"/>
        </w:rPr>
        <w:t>H1N1</w:t>
      </w:r>
      <w:r w:rsidRPr="00817751">
        <w:rPr>
          <w:lang w:val="en-US" w:eastAsia="en-US" w:bidi="en-US"/>
        </w:rPr>
        <w:t xml:space="preserve">)pdm09), </w:t>
      </w:r>
      <w:r w:rsidRPr="00817751">
        <w:t>расширяется и изменяется ареал ряда природно-очаговых инфекций (лихорадки Западного Нила, Крымской геморрагической лихорадки, клещевых инфекций). В мире регистрируются крупные очаги опасных инфекций, представляющих угрозу для всего человечества (лихорадка Эбола в Западной Африке, холера в Северной Африке, на Ближнем Востоке, в странах Карибского бассейна, лихорадка денге в Юго-Восточной Азии и др.)</w:t>
      </w:r>
      <w:r w:rsidR="001E035A" w:rsidRPr="00817751">
        <w:rPr>
          <w:lang w:val="en-US"/>
        </w:rPr>
        <w:t>.</w:t>
      </w:r>
    </w:p>
    <w:p w:rsidR="00DE58FC" w:rsidRPr="00817751" w:rsidRDefault="00CF1BF6" w:rsidP="001E035A">
      <w:pPr>
        <w:pStyle w:val="20"/>
        <w:shd w:val="clear" w:color="auto" w:fill="auto"/>
        <w:spacing w:before="0" w:line="360" w:lineRule="auto"/>
        <w:ind w:right="-57" w:firstLine="709"/>
        <w:jc w:val="both"/>
      </w:pPr>
      <w:r w:rsidRPr="00817751">
        <w:t>Ежегодная регистрация случаев бешенства среди животных и гидрофобии среди населения показывает сохраняющееся неблагополучие эпизоотолого- эпидемиологической ситуации по этой инфекции и, как следствие, возникновение ЧС биолого-социального характера. На большинстве территорий Российской Федерации существующие природные очаги бешенства периодически активизируются, остается высоким число случаев заболевания среди диких плотоядных животных, в эпизоотическом процессе участвуют домашние (собаки, кошки) и сельскохозяйственные животные.</w:t>
      </w:r>
    </w:p>
    <w:p w:rsidR="00DE58FC" w:rsidRPr="00817751" w:rsidRDefault="00CF1BF6" w:rsidP="001E035A">
      <w:pPr>
        <w:pStyle w:val="20"/>
        <w:shd w:val="clear" w:color="auto" w:fill="auto"/>
        <w:spacing w:before="0" w:line="360" w:lineRule="auto"/>
        <w:ind w:right="-57" w:firstLine="709"/>
        <w:jc w:val="both"/>
      </w:pPr>
      <w:r w:rsidRPr="00817751">
        <w:t>Среди болезней животных наибольшее число ЧС вызвано африканской чумой свиней и бешенством. Возможен трансграничный занос в южные районы Сибири и Дальнего Востока вируса ящура животных из сопредельных неблагополучных по данному заболеванию стран (Китай, Монголия).</w:t>
      </w:r>
    </w:p>
    <w:p w:rsidR="00DE58FC" w:rsidRPr="00817751" w:rsidRDefault="00CF1BF6" w:rsidP="001E035A">
      <w:pPr>
        <w:pStyle w:val="20"/>
        <w:shd w:val="clear" w:color="auto" w:fill="auto"/>
        <w:spacing w:before="0" w:line="360" w:lineRule="auto"/>
        <w:ind w:right="-57" w:firstLine="709"/>
        <w:jc w:val="both"/>
      </w:pPr>
      <w:r w:rsidRPr="00817751">
        <w:lastRenderedPageBreak/>
        <w:t>Сохраняется вероятность регистрации ЧС, связанных с классической чумой свиней, высокопатогенным гриппом птиц и болезни Ньюкасла домашней птицы вследствие нарушений ветеринарного законодательства и неполного охвата вакцинацией поголовья.</w:t>
      </w:r>
    </w:p>
    <w:p w:rsidR="00DE58FC" w:rsidRPr="00817751" w:rsidRDefault="00CF1BF6" w:rsidP="001E035A">
      <w:pPr>
        <w:pStyle w:val="20"/>
        <w:shd w:val="clear" w:color="auto" w:fill="auto"/>
        <w:spacing w:before="0" w:line="360" w:lineRule="auto"/>
        <w:ind w:right="-57" w:firstLine="709"/>
        <w:jc w:val="both"/>
      </w:pPr>
      <w:r w:rsidRPr="00817751">
        <w:t>Не исключается вероятность распространения в стране эпифитотий и вспышек массового размножения вредителей сельскохозяйственных растений и леса. Наибольшую угрозу может представлять размножение сибирского шелкопряда, саранчовых, сосновых пилильщиков, лугового мотылька и ряда других вредителей. Осложнение по данной проблеме представляет определенную угрозу продовольственной безопасности для отдельных регионов страны.</w:t>
      </w:r>
    </w:p>
    <w:p w:rsidR="001E035A" w:rsidRPr="00817751" w:rsidRDefault="001E035A" w:rsidP="001E035A">
      <w:pPr>
        <w:pStyle w:val="20"/>
        <w:shd w:val="clear" w:color="auto" w:fill="auto"/>
        <w:spacing w:before="0" w:line="360" w:lineRule="auto"/>
        <w:ind w:right="-57"/>
        <w:jc w:val="both"/>
      </w:pPr>
    </w:p>
    <w:p w:rsidR="00DE58FC" w:rsidRPr="00817751" w:rsidRDefault="00CF1BF6" w:rsidP="001E035A">
      <w:pPr>
        <w:pStyle w:val="23"/>
        <w:keepNext/>
        <w:keepLines/>
        <w:numPr>
          <w:ilvl w:val="1"/>
          <w:numId w:val="3"/>
        </w:numPr>
        <w:shd w:val="clear" w:color="auto" w:fill="auto"/>
        <w:tabs>
          <w:tab w:val="left" w:pos="1276"/>
        </w:tabs>
        <w:spacing w:before="0" w:after="0" w:line="360" w:lineRule="auto"/>
        <w:ind w:right="-57" w:firstLine="709"/>
        <w:rPr>
          <w:sz w:val="28"/>
          <w:szCs w:val="28"/>
        </w:rPr>
      </w:pPr>
      <w:bookmarkStart w:id="10" w:name="bookmark9"/>
      <w:r w:rsidRPr="00817751">
        <w:rPr>
          <w:sz w:val="28"/>
          <w:szCs w:val="28"/>
        </w:rPr>
        <w:t>Опасности современного терроризма</w:t>
      </w:r>
      <w:bookmarkEnd w:id="10"/>
    </w:p>
    <w:p w:rsidR="00DE58FC" w:rsidRPr="00817751" w:rsidRDefault="00CF1BF6" w:rsidP="001E035A">
      <w:pPr>
        <w:pStyle w:val="20"/>
        <w:shd w:val="clear" w:color="auto" w:fill="auto"/>
        <w:spacing w:before="0" w:line="360" w:lineRule="auto"/>
        <w:ind w:right="-57" w:firstLine="709"/>
        <w:jc w:val="both"/>
      </w:pPr>
      <w:r w:rsidRPr="00817751">
        <w:t>Приоритетной задачей является деятельность по снижению террористической угрозы в стране и предотвращению преступлений террористической направленности. Основное внимание при этом уделяется Северо-Кавказскому федеральному округу, где продолжают действовать бандформирования и законспирированные религиозно-экстремистские структуры. Не ослабевают устремления международных террористических организаций к регионам Северного Кавказа. Не исключена вероятность проведения резонансных террористических актов в других регионах страны, прежде всего, на критически важных и ПОО, ядерно и радиационно опасных объектах, объектах промышленности, жизнеобеспечения, транспорта и связи, а также в местах массового пребывания людей.</w:t>
      </w:r>
    </w:p>
    <w:p w:rsidR="00DE58FC" w:rsidRPr="00817751" w:rsidRDefault="00CF1BF6" w:rsidP="001E035A">
      <w:pPr>
        <w:pStyle w:val="20"/>
        <w:shd w:val="clear" w:color="auto" w:fill="auto"/>
        <w:spacing w:before="0" w:line="360" w:lineRule="auto"/>
        <w:ind w:right="-57" w:firstLine="709"/>
        <w:jc w:val="both"/>
      </w:pPr>
      <w:r w:rsidRPr="00817751">
        <w:t>С учетом складывающейся обстановки деятельность Национального антитеррористического комитета, Федерального оперативного штаба, антитеррористических комиссий и оперативных штабов в субъектах Российской Федерации направлена на повышение эффективности противодействия террористическим угрозам. Особое внимание уделяется выработке мер по обеспечению антитеррористической безопасности крупных международных мероприятий, а также по защите от террористических угроз на транспорте и в иных местах массового пребывания людей.</w:t>
      </w:r>
    </w:p>
    <w:p w:rsidR="00DE58FC" w:rsidRPr="00817751" w:rsidRDefault="00CF1BF6" w:rsidP="001E035A">
      <w:pPr>
        <w:pStyle w:val="20"/>
        <w:shd w:val="clear" w:color="auto" w:fill="auto"/>
        <w:spacing w:before="0" w:line="360" w:lineRule="auto"/>
        <w:ind w:right="-57" w:firstLine="709"/>
        <w:jc w:val="both"/>
      </w:pPr>
      <w:r w:rsidRPr="00817751">
        <w:lastRenderedPageBreak/>
        <w:t>В настоящий момент осуществляются меры по совершенствованию нормативного правового регулирования деятельности ОИВ при организации и проведении мероприятий по профилактике терроризма, а также комплексу долгосрочных мероприятий по противодействию идеологии терроризма.</w:t>
      </w:r>
    </w:p>
    <w:p w:rsidR="00DE58FC" w:rsidRPr="00817751" w:rsidRDefault="00CF1BF6" w:rsidP="001E035A">
      <w:pPr>
        <w:pStyle w:val="20"/>
        <w:shd w:val="clear" w:color="auto" w:fill="auto"/>
        <w:spacing w:before="0" w:line="360" w:lineRule="auto"/>
        <w:ind w:right="-57" w:firstLine="709"/>
        <w:jc w:val="both"/>
      </w:pPr>
      <w:r w:rsidRPr="00817751">
        <w:t>В МЧС России в рамках реализации Указа Президента Российской Федерации от 31 марта 2010 года № 403 «О создании комплексной системы обеспечения безопасности населения на транспорте» в установленном порядке осуществляются мероприятия по защите от угроз техногенного и природного характера, информированию и оповещению населения на транспорте, в том числе:</w:t>
      </w:r>
    </w:p>
    <w:p w:rsidR="00DE58FC" w:rsidRPr="00817751" w:rsidRDefault="00CF1BF6" w:rsidP="001E035A">
      <w:pPr>
        <w:pStyle w:val="20"/>
        <w:numPr>
          <w:ilvl w:val="0"/>
          <w:numId w:val="4"/>
        </w:numPr>
        <w:shd w:val="clear" w:color="auto" w:fill="auto"/>
        <w:tabs>
          <w:tab w:val="left" w:pos="993"/>
        </w:tabs>
        <w:spacing w:before="0" w:line="360" w:lineRule="auto"/>
        <w:ind w:right="-57" w:firstLine="709"/>
        <w:jc w:val="both"/>
      </w:pPr>
      <w:r w:rsidRPr="00817751">
        <w:t xml:space="preserve"> создание технических средств подготовки должностных лиц и специалистов функциональных подсистем РСЧС в области предупреждения и снижения последствий ЧС природного и техногенного характера на транспорте на базе высших учебных заведений МЧС России;</w:t>
      </w:r>
    </w:p>
    <w:p w:rsidR="00DE58FC" w:rsidRPr="00817751" w:rsidRDefault="00CF1BF6" w:rsidP="001E035A">
      <w:pPr>
        <w:pStyle w:val="20"/>
        <w:numPr>
          <w:ilvl w:val="0"/>
          <w:numId w:val="4"/>
        </w:numPr>
        <w:shd w:val="clear" w:color="auto" w:fill="auto"/>
        <w:tabs>
          <w:tab w:val="left" w:pos="934"/>
          <w:tab w:val="left" w:pos="993"/>
        </w:tabs>
        <w:spacing w:before="0" w:line="360" w:lineRule="auto"/>
        <w:ind w:right="-57" w:firstLine="709"/>
        <w:jc w:val="both"/>
      </w:pPr>
      <w:r w:rsidRPr="00817751">
        <w:t>разработка автоматизированной системы управления процессами ведения аварийно-спасательных работ при ликвидации ЧС природного и техногенного характера на объектах транспортной инфраструктуры и транспортных средствах;</w:t>
      </w:r>
    </w:p>
    <w:p w:rsidR="00DE58FC" w:rsidRPr="00817751" w:rsidRDefault="00CF1BF6" w:rsidP="001E035A">
      <w:pPr>
        <w:pStyle w:val="20"/>
        <w:numPr>
          <w:ilvl w:val="0"/>
          <w:numId w:val="4"/>
        </w:numPr>
        <w:shd w:val="clear" w:color="auto" w:fill="auto"/>
        <w:tabs>
          <w:tab w:val="left" w:pos="937"/>
          <w:tab w:val="left" w:pos="993"/>
        </w:tabs>
        <w:spacing w:before="0" w:line="360" w:lineRule="auto"/>
        <w:ind w:right="-57" w:firstLine="709"/>
        <w:jc w:val="both"/>
      </w:pPr>
      <w:r w:rsidRPr="00817751">
        <w:t>разработка и внедрение системы мониторинга инженерного состояния зданий и сооружений транспортной инфраструктуры;</w:t>
      </w:r>
    </w:p>
    <w:p w:rsidR="00DE58FC" w:rsidRPr="00817751" w:rsidRDefault="00CF1BF6" w:rsidP="001E035A">
      <w:pPr>
        <w:pStyle w:val="20"/>
        <w:numPr>
          <w:ilvl w:val="0"/>
          <w:numId w:val="4"/>
        </w:numPr>
        <w:shd w:val="clear" w:color="auto" w:fill="auto"/>
        <w:tabs>
          <w:tab w:val="left" w:pos="993"/>
        </w:tabs>
        <w:spacing w:before="0" w:line="360" w:lineRule="auto"/>
        <w:ind w:right="-57" w:firstLine="709"/>
        <w:jc w:val="both"/>
      </w:pPr>
      <w:r w:rsidRPr="00817751">
        <w:t xml:space="preserve"> оснащение аппаратурой спутниковой навигации ГЛОНАСС или ГЛОНАСС</w:t>
      </w:r>
      <w:r w:rsidRPr="00817751">
        <w:rPr>
          <w:lang w:val="en-US" w:eastAsia="en-US" w:bidi="en-US"/>
        </w:rPr>
        <w:t xml:space="preserve">/GPS </w:t>
      </w:r>
      <w:r w:rsidRPr="00817751">
        <w:t>транспортных средств оперативных служб МЧС России, привлекаемых для ликвидации ЧС.</w:t>
      </w:r>
    </w:p>
    <w:p w:rsidR="00DE58FC" w:rsidRPr="00817751" w:rsidRDefault="00CF1BF6" w:rsidP="001E035A">
      <w:pPr>
        <w:pStyle w:val="20"/>
        <w:shd w:val="clear" w:color="auto" w:fill="auto"/>
        <w:spacing w:before="0" w:line="360" w:lineRule="auto"/>
        <w:ind w:right="-57" w:firstLine="709"/>
        <w:jc w:val="both"/>
        <w:sectPr w:rsidR="00DE58FC" w:rsidRPr="00817751" w:rsidSect="00E7123B">
          <w:pgSz w:w="11900" w:h="16840"/>
          <w:pgMar w:top="1134" w:right="567" w:bottom="1134" w:left="1134" w:header="0" w:footer="6" w:gutter="0"/>
          <w:cols w:space="720"/>
          <w:noEndnote/>
          <w:docGrid w:linePitch="360"/>
        </w:sectPr>
      </w:pPr>
      <w:r w:rsidRPr="00817751">
        <w:t>Во всех федеральных округах определен состав сил и средств для участия в проведении контртеррористических операций, организуется их подготовка и поддержание в необходимой готовности к оперативному реагированию.</w:t>
      </w:r>
    </w:p>
    <w:p w:rsidR="00DE58FC" w:rsidRPr="00817751" w:rsidRDefault="00CF1BF6" w:rsidP="001E035A">
      <w:pPr>
        <w:pStyle w:val="10"/>
        <w:keepNext/>
        <w:keepLines/>
        <w:numPr>
          <w:ilvl w:val="0"/>
          <w:numId w:val="2"/>
        </w:numPr>
        <w:shd w:val="clear" w:color="auto" w:fill="auto"/>
        <w:tabs>
          <w:tab w:val="left" w:pos="426"/>
        </w:tabs>
        <w:spacing w:after="0" w:line="360" w:lineRule="auto"/>
        <w:rPr>
          <w:szCs w:val="28"/>
        </w:rPr>
      </w:pPr>
      <w:bookmarkStart w:id="11" w:name="bookmark10"/>
      <w:r w:rsidRPr="00817751">
        <w:rPr>
          <w:szCs w:val="28"/>
        </w:rPr>
        <w:lastRenderedPageBreak/>
        <w:t>МЕРОПРИЯТИЯ, ПРОВОДИМЫЕ ПРИ УГРОЗЕ</w:t>
      </w:r>
      <w:r w:rsidR="001E035A" w:rsidRPr="00817751">
        <w:rPr>
          <w:szCs w:val="28"/>
        </w:rPr>
        <w:t xml:space="preserve"> </w:t>
      </w:r>
      <w:r w:rsidRPr="00817751">
        <w:rPr>
          <w:szCs w:val="28"/>
        </w:rPr>
        <w:t>И ВОЗНИКНОВЕНИИ КРУПНЫХ ПРОИЗВОДСТВЕННЫХ</w:t>
      </w:r>
      <w:r w:rsidR="001E035A" w:rsidRPr="00817751">
        <w:rPr>
          <w:szCs w:val="28"/>
        </w:rPr>
        <w:t xml:space="preserve"> </w:t>
      </w:r>
      <w:r w:rsidRPr="00817751">
        <w:rPr>
          <w:szCs w:val="28"/>
        </w:rPr>
        <w:t>АВАРИЙ, КАТАСТРОФ И СТИХИЙНЫХ БЕДСТВИЙ</w:t>
      </w:r>
      <w:bookmarkEnd w:id="11"/>
    </w:p>
    <w:p w:rsidR="001E035A" w:rsidRPr="00817751" w:rsidRDefault="001E035A" w:rsidP="001E035A">
      <w:pPr>
        <w:pStyle w:val="20"/>
        <w:shd w:val="clear" w:color="auto" w:fill="auto"/>
        <w:spacing w:before="0" w:line="360" w:lineRule="auto"/>
        <w:ind w:right="-57" w:firstLine="709"/>
        <w:jc w:val="both"/>
      </w:pPr>
    </w:p>
    <w:p w:rsidR="00DE58FC" w:rsidRPr="00817751" w:rsidRDefault="00CF1BF6" w:rsidP="001E035A">
      <w:pPr>
        <w:pStyle w:val="20"/>
        <w:shd w:val="clear" w:color="auto" w:fill="auto"/>
        <w:spacing w:before="0" w:line="360" w:lineRule="auto"/>
        <w:ind w:right="-57" w:firstLine="709"/>
        <w:jc w:val="both"/>
      </w:pPr>
      <w:r w:rsidRPr="00817751">
        <w:t>В соответствии с пунктом 24 Положения о единой государственной системе предупреждения и ликвидации чрезвычайных ситуаций, утвержденного постановлением Правительства Российской Федерации от 30 декабря 2003 года №</w:t>
      </w:r>
      <w:r w:rsidR="001E035A" w:rsidRPr="00817751">
        <w:t> </w:t>
      </w:r>
      <w:r w:rsidRPr="00817751">
        <w:t>794, решениями руководителей ФОИВ, ОИВ субъектов Российской Федерации, органов местного самоуправления и организаций, на территории которых могут возникнуть или возникли ЧС, либо к полномочиям которых отнесена ликвидация ЧС, для соответствующих органов управления и сил единой системы может устанавливаться один из следующих режимов функционирования:</w:t>
      </w:r>
    </w:p>
    <w:p w:rsidR="00DE58FC" w:rsidRPr="00817751" w:rsidRDefault="00CF1BF6" w:rsidP="001E035A">
      <w:pPr>
        <w:pStyle w:val="20"/>
        <w:shd w:val="clear" w:color="auto" w:fill="auto"/>
        <w:spacing w:before="0" w:line="360" w:lineRule="auto"/>
        <w:ind w:right="-57" w:firstLine="709"/>
        <w:jc w:val="both"/>
      </w:pPr>
      <w:r w:rsidRPr="00817751">
        <w:t xml:space="preserve">режим «ПОВЫШЕННАЯ ГОТОВНОСТЬ» </w:t>
      </w:r>
      <w:r w:rsidR="001E035A" w:rsidRPr="00817751">
        <w:t>‒</w:t>
      </w:r>
      <w:r w:rsidRPr="00817751">
        <w:t xml:space="preserve"> при угрозе возникновения ЧС;</w:t>
      </w:r>
    </w:p>
    <w:p w:rsidR="00DE58FC" w:rsidRPr="00817751" w:rsidRDefault="00CF1BF6" w:rsidP="001E035A">
      <w:pPr>
        <w:pStyle w:val="20"/>
        <w:shd w:val="clear" w:color="auto" w:fill="auto"/>
        <w:spacing w:before="0" w:line="360" w:lineRule="auto"/>
        <w:ind w:right="-57" w:firstLine="709"/>
        <w:jc w:val="both"/>
      </w:pPr>
      <w:r w:rsidRPr="00817751">
        <w:t xml:space="preserve">режим «ЧРЕЗВЫЧАЙНАЯ СИТУАЦИЯ» </w:t>
      </w:r>
      <w:r w:rsidR="001E035A" w:rsidRPr="00817751">
        <w:t>‒</w:t>
      </w:r>
      <w:r w:rsidRPr="00817751">
        <w:t xml:space="preserve"> при возникновении и ликвидации ЧС.</w:t>
      </w:r>
    </w:p>
    <w:p w:rsidR="00DE58FC" w:rsidRPr="00817751" w:rsidRDefault="00CF1BF6" w:rsidP="001E035A">
      <w:pPr>
        <w:pStyle w:val="20"/>
        <w:shd w:val="clear" w:color="auto" w:fill="auto"/>
        <w:spacing w:before="0" w:line="360" w:lineRule="auto"/>
        <w:ind w:right="-57" w:firstLine="709"/>
        <w:jc w:val="both"/>
      </w:pPr>
      <w:r w:rsidRPr="00817751">
        <w:t>В соответствии с пунктом 8 статьи 4.1 Федерального закона от 21 декабря 1994 года № 68-ФЗ «О защите населения и территорий от чрезвычайных ситуаций природного и техногенного характера» при введении режима ЧС в зависимости от классификации ЧС, а также от других факторов, влияющих на безопасность жизнедеятельности населения и требующих принятия дополнительных мер по защите населения и территорий от ЧС, устанавливается один из следующих уровней реагирования:</w:t>
      </w:r>
    </w:p>
    <w:p w:rsidR="00DE58FC" w:rsidRPr="00817751" w:rsidRDefault="00CF1BF6" w:rsidP="001E035A">
      <w:pPr>
        <w:pStyle w:val="20"/>
        <w:shd w:val="clear" w:color="auto" w:fill="auto"/>
        <w:tabs>
          <w:tab w:val="left" w:pos="1170"/>
        </w:tabs>
        <w:spacing w:before="0" w:line="360" w:lineRule="auto"/>
        <w:ind w:right="-57" w:firstLine="709"/>
        <w:jc w:val="both"/>
      </w:pPr>
      <w:r w:rsidRPr="00817751">
        <w:t>а)</w:t>
      </w:r>
      <w:r w:rsidR="001E035A" w:rsidRPr="00817751">
        <w:t> </w:t>
      </w:r>
      <w:r w:rsidRPr="00817751">
        <w:t xml:space="preserve">объектовый уровень реагирования </w:t>
      </w:r>
      <w:r w:rsidR="001E035A" w:rsidRPr="00817751">
        <w:t>–</w:t>
      </w:r>
      <w:r w:rsidRPr="00817751">
        <w:t xml:space="preserve"> решением руководителя организации при возникновении ЧС локального характера и ее ликвидации силами и средствами организации;</w:t>
      </w:r>
    </w:p>
    <w:p w:rsidR="00DE58FC" w:rsidRPr="00817751" w:rsidRDefault="00CF1BF6" w:rsidP="001E035A">
      <w:pPr>
        <w:pStyle w:val="20"/>
        <w:shd w:val="clear" w:color="auto" w:fill="auto"/>
        <w:tabs>
          <w:tab w:val="left" w:pos="1170"/>
        </w:tabs>
        <w:spacing w:before="0" w:line="360" w:lineRule="auto"/>
        <w:ind w:right="-57" w:firstLine="709"/>
        <w:jc w:val="both"/>
      </w:pPr>
      <w:r w:rsidRPr="00817751">
        <w:t>б)</w:t>
      </w:r>
      <w:r w:rsidR="001E035A" w:rsidRPr="00817751">
        <w:t> </w:t>
      </w:r>
      <w:r w:rsidRPr="00817751">
        <w:t>местный уровень реагирования:</w:t>
      </w:r>
    </w:p>
    <w:p w:rsidR="00DE58FC" w:rsidRPr="00817751" w:rsidRDefault="00CF1BF6" w:rsidP="001E035A">
      <w:pPr>
        <w:pStyle w:val="20"/>
        <w:shd w:val="clear" w:color="auto" w:fill="auto"/>
        <w:spacing w:before="0" w:line="360" w:lineRule="auto"/>
        <w:ind w:right="-57" w:firstLine="709"/>
        <w:jc w:val="both"/>
      </w:pPr>
      <w:r w:rsidRPr="00817751">
        <w:t>решением главы местной администрации городского поселения при возникновении ЧС муниципального характера и привлечении к ее ликвидации сил и средств организаций и органов местного самоуправления городского поселения;</w:t>
      </w:r>
    </w:p>
    <w:p w:rsidR="00DE58FC" w:rsidRPr="00817751" w:rsidRDefault="00CF1BF6" w:rsidP="001E035A">
      <w:pPr>
        <w:pStyle w:val="20"/>
        <w:shd w:val="clear" w:color="auto" w:fill="auto"/>
        <w:spacing w:before="0" w:line="360" w:lineRule="auto"/>
        <w:ind w:right="-57" w:firstLine="709"/>
        <w:jc w:val="both"/>
      </w:pPr>
      <w:r w:rsidRPr="00817751">
        <w:t xml:space="preserve">решением главы местной администрации муниципального района при </w:t>
      </w:r>
      <w:r w:rsidRPr="00817751">
        <w:lastRenderedPageBreak/>
        <w:t>возникновении ЧС муниципального характера и привлечении к ее ликвидации сил и средств организаций и органов местного самоуправления муниципального района;</w:t>
      </w:r>
    </w:p>
    <w:p w:rsidR="00DE58FC" w:rsidRPr="00817751" w:rsidRDefault="00CF1BF6" w:rsidP="001E035A">
      <w:pPr>
        <w:pStyle w:val="20"/>
        <w:shd w:val="clear" w:color="auto" w:fill="auto"/>
        <w:spacing w:before="0" w:line="360" w:lineRule="auto"/>
        <w:ind w:right="-57" w:firstLine="709"/>
        <w:jc w:val="both"/>
      </w:pPr>
      <w:r w:rsidRPr="00817751">
        <w:t>решением главы местной администрации городского округа при возникновении ЧС муниципального характера и привлечении к ее ликвидации сил и средств организаций и органов местного самоуправления городского округа;</w:t>
      </w:r>
    </w:p>
    <w:p w:rsidR="00DE58FC" w:rsidRPr="00817751" w:rsidRDefault="00CF1BF6" w:rsidP="001E035A">
      <w:pPr>
        <w:pStyle w:val="20"/>
        <w:shd w:val="clear" w:color="auto" w:fill="auto"/>
        <w:spacing w:before="0" w:line="360" w:lineRule="auto"/>
        <w:ind w:right="-57" w:firstLine="709"/>
        <w:jc w:val="both"/>
      </w:pPr>
      <w:r w:rsidRPr="00817751">
        <w:t>решением должностного лица, определяемого законом субъекта Российской Федерации - города федерального значения, при возникновении и ликвидации ЧС муниципального характера на внутригородской территории города федерального значения;</w:t>
      </w:r>
    </w:p>
    <w:p w:rsidR="00DE58FC" w:rsidRPr="00817751" w:rsidRDefault="00CF1BF6" w:rsidP="001E035A">
      <w:pPr>
        <w:pStyle w:val="20"/>
        <w:shd w:val="clear" w:color="auto" w:fill="auto"/>
        <w:tabs>
          <w:tab w:val="left" w:pos="1282"/>
        </w:tabs>
        <w:spacing w:before="0" w:line="360" w:lineRule="auto"/>
        <w:ind w:right="-57" w:firstLine="709"/>
        <w:jc w:val="both"/>
      </w:pPr>
      <w:r w:rsidRPr="00817751">
        <w:t>в)</w:t>
      </w:r>
      <w:r w:rsidR="001E035A" w:rsidRPr="00817751">
        <w:t> </w:t>
      </w:r>
      <w:r w:rsidRPr="00817751">
        <w:t xml:space="preserve">региональный уровень реагирования </w:t>
      </w:r>
      <w:r w:rsidR="001E035A" w:rsidRPr="00817751">
        <w:t>–</w:t>
      </w:r>
      <w:r w:rsidRPr="00817751">
        <w:t xml:space="preserve">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при возникновении ЧС регионального или межмуниципального характера и привлечении к ее ликвидации сил и средств организаций, органов местного самоуправления городского поселения, муниципального района, городского округа и ОИВ субъекта Российской Федерации, оказавшихся в зоне ЧС;</w:t>
      </w:r>
    </w:p>
    <w:p w:rsidR="00DE58FC" w:rsidRPr="00817751" w:rsidRDefault="00CF1BF6" w:rsidP="001E035A">
      <w:pPr>
        <w:pStyle w:val="20"/>
        <w:shd w:val="clear" w:color="auto" w:fill="auto"/>
        <w:tabs>
          <w:tab w:val="left" w:pos="1070"/>
        </w:tabs>
        <w:spacing w:before="0" w:line="360" w:lineRule="auto"/>
        <w:ind w:right="-57" w:firstLine="709"/>
        <w:jc w:val="both"/>
      </w:pPr>
      <w:r w:rsidRPr="00817751">
        <w:t>г)</w:t>
      </w:r>
      <w:r w:rsidR="001E035A" w:rsidRPr="00817751">
        <w:t> </w:t>
      </w:r>
      <w:r w:rsidRPr="00817751">
        <w:t xml:space="preserve">федеральный уровень реагирования </w:t>
      </w:r>
      <w:r w:rsidR="001E035A" w:rsidRPr="00817751">
        <w:t>–</w:t>
      </w:r>
      <w:r w:rsidRPr="00817751">
        <w:t xml:space="preserve"> решением Правительственной комиссии по предупреждению и ликвидации ЧС и обеспечению пожарной безопасности (решением Правительства Российской Федерации в случае, предусмотренном подпунктом «а» пункта 2 статьи 4.1) при возникновении ЧС федерального или межрегионального характера и привлечении к ее ликвидации</w:t>
      </w:r>
      <w:r w:rsidR="001E035A" w:rsidRPr="00817751">
        <w:t xml:space="preserve"> </w:t>
      </w:r>
      <w:r w:rsidRPr="00817751">
        <w:t>сил и средств ФОИВ и государственных корпораций и (или) сил и средств ОИВ двух и более субъектов Российской Федерации, оказавшихся в зоне ЧС;</w:t>
      </w:r>
    </w:p>
    <w:p w:rsidR="00DE58FC" w:rsidRPr="00817751" w:rsidRDefault="00CF1BF6" w:rsidP="001E035A">
      <w:pPr>
        <w:pStyle w:val="20"/>
        <w:shd w:val="clear" w:color="auto" w:fill="auto"/>
        <w:tabs>
          <w:tab w:val="left" w:pos="1099"/>
        </w:tabs>
        <w:spacing w:before="0" w:line="360" w:lineRule="auto"/>
        <w:ind w:right="-57" w:firstLine="709"/>
        <w:jc w:val="both"/>
      </w:pPr>
      <w:r w:rsidRPr="00817751">
        <w:t>д)</w:t>
      </w:r>
      <w:r w:rsidR="001E035A" w:rsidRPr="00817751">
        <w:t> </w:t>
      </w:r>
      <w:r w:rsidRPr="00817751">
        <w:t xml:space="preserve">особый уровень реагирования </w:t>
      </w:r>
      <w:r w:rsidR="001E035A" w:rsidRPr="00817751">
        <w:t>–</w:t>
      </w:r>
      <w:r w:rsidRPr="00817751">
        <w:t xml:space="preserve"> решением Президента Российской Федерации при ликвидации ЧС с привлечением в соответствии с законодательством Российской Федерации специально подготовленных сил и средств Вооруженных Сил Российской Федерации, других войск и воинских формирований.</w:t>
      </w:r>
    </w:p>
    <w:p w:rsidR="00DE58FC" w:rsidRPr="00817751" w:rsidRDefault="00CF1BF6" w:rsidP="001E035A">
      <w:pPr>
        <w:pStyle w:val="23"/>
        <w:keepNext/>
        <w:keepLines/>
        <w:numPr>
          <w:ilvl w:val="0"/>
          <w:numId w:val="5"/>
        </w:numPr>
        <w:shd w:val="clear" w:color="auto" w:fill="auto"/>
        <w:tabs>
          <w:tab w:val="left" w:pos="1276"/>
        </w:tabs>
        <w:spacing w:before="0" w:after="0" w:line="360" w:lineRule="auto"/>
        <w:ind w:right="-57" w:firstLine="709"/>
        <w:rPr>
          <w:sz w:val="28"/>
          <w:szCs w:val="28"/>
        </w:rPr>
      </w:pPr>
      <w:bookmarkStart w:id="12" w:name="bookmark11"/>
      <w:r w:rsidRPr="00817751">
        <w:rPr>
          <w:sz w:val="28"/>
          <w:szCs w:val="28"/>
        </w:rPr>
        <w:t>Организация работы по предупреждению чрезвычайных ситуаций, характерных для территории Российской Федерации</w:t>
      </w:r>
      <w:bookmarkEnd w:id="12"/>
    </w:p>
    <w:p w:rsidR="00DE58FC" w:rsidRPr="00817751" w:rsidRDefault="00CF1BF6" w:rsidP="001E035A">
      <w:pPr>
        <w:pStyle w:val="20"/>
        <w:shd w:val="clear" w:color="auto" w:fill="auto"/>
        <w:spacing w:before="0" w:line="360" w:lineRule="auto"/>
        <w:ind w:right="-57" w:firstLine="709"/>
        <w:jc w:val="both"/>
      </w:pPr>
      <w:r w:rsidRPr="00817751">
        <w:t xml:space="preserve">Организация работы по предупреждению ЧС в масштабах страны </w:t>
      </w:r>
      <w:r w:rsidRPr="00817751">
        <w:lastRenderedPageBreak/>
        <w:t>осуществляется в соответствии с Федеральным законом от 21 декабря 1994 года №</w:t>
      </w:r>
      <w:r w:rsidR="001E035A" w:rsidRPr="00817751">
        <w:t> </w:t>
      </w:r>
      <w:r w:rsidRPr="00817751">
        <w:t>68-ФЗ «О защите населения и территорий от чрезвычайных ситуаций природного и техногенного характера», Положением о Министерстве, утвержденным Указом Президента Российской Федерации от 11 июля 2004 года №</w:t>
      </w:r>
      <w:r w:rsidR="001E035A" w:rsidRPr="00817751">
        <w:t> </w:t>
      </w:r>
      <w:r w:rsidRPr="00817751">
        <w:t>868 «Вопросы Министерства Российской Федерации по делам гражданской обороны, чрезвычайным ситуациям и ликвидации последствий стихийных бедствий» и Положением о единой государственной системе предупреждения и ликвидации чрезвычайных ситуаций, утвержденным постановлением Правительства Российской Федерации от 30 декабря 2003 года № 794 «О единой государственной системе предупреждения и ликвидации чрезвычайных ситуаций».</w:t>
      </w:r>
    </w:p>
    <w:p w:rsidR="00DE58FC" w:rsidRPr="00817751" w:rsidRDefault="00CF1BF6" w:rsidP="001E035A">
      <w:pPr>
        <w:pStyle w:val="20"/>
        <w:shd w:val="clear" w:color="auto" w:fill="auto"/>
        <w:spacing w:before="0" w:line="360" w:lineRule="auto"/>
        <w:ind w:right="-57" w:firstLine="709"/>
        <w:jc w:val="both"/>
      </w:pPr>
      <w:r w:rsidRPr="00817751">
        <w:t>Работа по предупреждению ЧС носит постоянный характер и планируется в текущих и перспективных планах, а также в целевых программах.</w:t>
      </w:r>
    </w:p>
    <w:p w:rsidR="00DE58FC" w:rsidRPr="00817751" w:rsidRDefault="00CF1BF6" w:rsidP="001E035A">
      <w:pPr>
        <w:pStyle w:val="20"/>
        <w:shd w:val="clear" w:color="auto" w:fill="auto"/>
        <w:spacing w:before="0" w:line="360" w:lineRule="auto"/>
        <w:ind w:right="-57" w:firstLine="709"/>
        <w:jc w:val="both"/>
      </w:pPr>
      <w:r w:rsidRPr="00817751">
        <w:t>На федеральном уровне такими планами являются: ежегодный план основных мероприятий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комплексный план основных мероприятий МЧС России на очередной год, а также планы ФОИВ, содержащие мероприятия по предупреждению ЧС на подведомственных объектах и по обеспечению готовности формируемых этими органами власти ФП РСЧС.</w:t>
      </w:r>
    </w:p>
    <w:p w:rsidR="00DE58FC" w:rsidRPr="00817751" w:rsidRDefault="00CF1BF6" w:rsidP="001E035A">
      <w:pPr>
        <w:pStyle w:val="20"/>
        <w:shd w:val="clear" w:color="auto" w:fill="auto"/>
        <w:spacing w:before="0" w:line="360" w:lineRule="auto"/>
        <w:ind w:right="-57" w:firstLine="709"/>
        <w:jc w:val="both"/>
      </w:pPr>
      <w:r w:rsidRPr="00817751">
        <w:t xml:space="preserve">В техногенной сфере работа по предупреждению аварий ведется на конкретных объектах и производствах. Для этого осуществляются общие научные, инженерно-конструкторские, технологические меры, направленные на предотвращение возможных аварий такие, как: совершенствование технологических процессов, повышение надежности технологического оборудования и эксплуатационной надежности технических систем, своевременное обновление основных фондов, применение качественной конструкторской и технологической документации, высококачественного сырья, материалов, комплектующих изделий, использование квалифицированного персонала, создание и использование эффективных систем технологического контроля и технической диагностики, безаварийной остановки производства, локализации и подавления аварийных </w:t>
      </w:r>
      <w:r w:rsidRPr="00817751">
        <w:lastRenderedPageBreak/>
        <w:t>ситуаций и многие другие, учитывающие особенности конкретных объектов. Работу по предотвращению аварий ведут соответствующие технологические службы, специализированные подразделения предприятий.</w:t>
      </w:r>
    </w:p>
    <w:p w:rsidR="00DE58FC" w:rsidRPr="00817751" w:rsidRDefault="00CF1BF6" w:rsidP="001E035A">
      <w:pPr>
        <w:pStyle w:val="20"/>
        <w:shd w:val="clear" w:color="auto" w:fill="auto"/>
        <w:spacing w:before="0" w:line="360" w:lineRule="auto"/>
        <w:ind w:right="-57" w:firstLine="709"/>
        <w:jc w:val="both"/>
      </w:pPr>
      <w:r w:rsidRPr="00817751">
        <w:t>Важным направлением уменьшения масштабов ЧС природного характера является строительство и использование различных защитных сооружений (плотины, шлюзы, насыпи, дамбы), берегоукрепительные и другие работы для защиты от наводнений. Для уменьшения ущерба от оползней, селей и схода лавин осуществляется заблаговременное срабатывание селевых озер, спуск снежных лавин, укрепление имеющихся защитных инженерных сооружений. Для эффективной борьбы с лесоторфяными пожарами внедряются технологии ночного тушения лесоторфяных пожаров, создается многофункциональная пожарно-инженерная техника на гусеничном ходу, гидролесомелиоративные системы, оборудуются передаваемые авторазливочные станции и другая техника длительного хранения.</w:t>
      </w:r>
    </w:p>
    <w:p w:rsidR="00DE58FC" w:rsidRPr="00817751" w:rsidRDefault="00CF1BF6" w:rsidP="001E035A">
      <w:pPr>
        <w:pStyle w:val="20"/>
        <w:shd w:val="clear" w:color="auto" w:fill="auto"/>
        <w:spacing w:before="0" w:line="360" w:lineRule="auto"/>
        <w:ind w:right="-57" w:firstLine="709"/>
        <w:jc w:val="both"/>
      </w:pPr>
      <w:r w:rsidRPr="00817751">
        <w:t>Другим направлением уменьшения масштабов ЧС являются мероприятия по повышению физической устойчивости объектов к воздействию поражающих факторов при авариях, природных и техногенных катастрофах.</w:t>
      </w:r>
    </w:p>
    <w:p w:rsidR="00DE58FC" w:rsidRPr="00817751" w:rsidRDefault="00CF1BF6" w:rsidP="001E035A">
      <w:pPr>
        <w:pStyle w:val="20"/>
        <w:shd w:val="clear" w:color="auto" w:fill="auto"/>
        <w:spacing w:before="0" w:line="360" w:lineRule="auto"/>
        <w:ind w:right="-57" w:firstLine="709"/>
        <w:jc w:val="both"/>
      </w:pPr>
      <w:r w:rsidRPr="00817751">
        <w:t>К мерам по предотвращению ЧС биолого-социального характера относятся локализация и подавление природных очагов инфекций, вакцинация населения и сельскохозяйственных животных и др.</w:t>
      </w:r>
    </w:p>
    <w:p w:rsidR="00DE58FC" w:rsidRPr="00817751" w:rsidRDefault="00CF1BF6" w:rsidP="001E035A">
      <w:pPr>
        <w:pStyle w:val="20"/>
        <w:shd w:val="clear" w:color="auto" w:fill="auto"/>
        <w:spacing w:before="0" w:line="360" w:lineRule="auto"/>
        <w:ind w:right="-57" w:firstLine="709"/>
        <w:jc w:val="both"/>
      </w:pPr>
      <w:r w:rsidRPr="00817751">
        <w:t>Важным направлением превентивных мер, содействующим уменьшению масштабов последствий ЧС, является создание и поддержание в состоянии постоянной готовности систем оповещения органов управления, систем оповещения населения, персонала объектов об опасностях, возникающих при угрозе возникновения или возникновении ЧС природного и техногенного характера, что позволяет своевременно принять необходимые защитные меры.</w:t>
      </w:r>
    </w:p>
    <w:p w:rsidR="00DE58FC" w:rsidRPr="00817751" w:rsidRDefault="00CF1BF6" w:rsidP="001E035A">
      <w:pPr>
        <w:pStyle w:val="20"/>
        <w:shd w:val="clear" w:color="auto" w:fill="auto"/>
        <w:spacing w:before="0" w:line="360" w:lineRule="auto"/>
        <w:ind w:right="-57" w:firstLine="709"/>
        <w:jc w:val="both"/>
      </w:pPr>
      <w:r w:rsidRPr="00817751">
        <w:t>К мерам, уменьшающим масштабы ЧС, также относятся: поддержание в готовности убежищ и укрытий, санитарно-эпидемические и ветеринарно- противоэпизоотические мероприятия, заблаговременное отселение или эвакуация населения из неблагоприятных и потенциально опасных зон, обучение населения, поддержание в готовности соответствующих сил ликвидации ЧС.</w:t>
      </w:r>
    </w:p>
    <w:p w:rsidR="00DE58FC" w:rsidRPr="00817751" w:rsidRDefault="00CF1BF6" w:rsidP="001E035A">
      <w:pPr>
        <w:pStyle w:val="20"/>
        <w:shd w:val="clear" w:color="auto" w:fill="auto"/>
        <w:spacing w:before="0" w:line="360" w:lineRule="auto"/>
        <w:ind w:right="-57" w:firstLine="709"/>
        <w:jc w:val="both"/>
      </w:pPr>
      <w:r w:rsidRPr="00817751">
        <w:lastRenderedPageBreak/>
        <w:t>В целях дифференцированного подхода к планированию предупредительных мероприятий осуществляется зонирование территории страны, регионов, городов, населенных пунктов по критериям природного и техногенного рисков.</w:t>
      </w:r>
    </w:p>
    <w:p w:rsidR="001E035A" w:rsidRPr="00817751" w:rsidRDefault="001E035A" w:rsidP="001E035A">
      <w:pPr>
        <w:pStyle w:val="20"/>
        <w:shd w:val="clear" w:color="auto" w:fill="auto"/>
        <w:spacing w:before="0" w:line="360" w:lineRule="auto"/>
        <w:ind w:right="-57"/>
        <w:jc w:val="both"/>
      </w:pPr>
    </w:p>
    <w:p w:rsidR="00DE58FC" w:rsidRPr="00817751" w:rsidRDefault="00CF1BF6" w:rsidP="001E035A">
      <w:pPr>
        <w:pStyle w:val="23"/>
        <w:keepNext/>
        <w:keepLines/>
        <w:numPr>
          <w:ilvl w:val="0"/>
          <w:numId w:val="5"/>
        </w:numPr>
        <w:shd w:val="clear" w:color="auto" w:fill="auto"/>
        <w:tabs>
          <w:tab w:val="left" w:pos="1276"/>
        </w:tabs>
        <w:spacing w:before="0" w:after="0" w:line="360" w:lineRule="auto"/>
        <w:ind w:right="-57" w:firstLine="709"/>
        <w:rPr>
          <w:sz w:val="28"/>
          <w:szCs w:val="28"/>
        </w:rPr>
      </w:pPr>
      <w:r w:rsidRPr="00817751">
        <w:rPr>
          <w:sz w:val="28"/>
          <w:szCs w:val="28"/>
        </w:rPr>
        <w:t>Основные мероприятия по предупреждению чрезвычайных ситуаций сезонного (цикличного) характера, организация контроля их осуществления</w:t>
      </w:r>
    </w:p>
    <w:p w:rsidR="00DE58FC" w:rsidRPr="00817751" w:rsidRDefault="00CF1BF6" w:rsidP="001E035A">
      <w:pPr>
        <w:pStyle w:val="20"/>
        <w:shd w:val="clear" w:color="auto" w:fill="auto"/>
        <w:spacing w:before="0" w:line="360" w:lineRule="auto"/>
        <w:ind w:right="-57" w:firstLine="709"/>
        <w:jc w:val="both"/>
      </w:pPr>
      <w:r w:rsidRPr="00817751">
        <w:t>К основным природным ЧС сезонного характера относятся опасные гидрологические явления и ландшафтные (природные) пожары.</w:t>
      </w:r>
    </w:p>
    <w:p w:rsidR="00DE58FC" w:rsidRPr="00817751" w:rsidRDefault="00CF1BF6" w:rsidP="001E035A">
      <w:pPr>
        <w:pStyle w:val="20"/>
        <w:shd w:val="clear" w:color="auto" w:fill="auto"/>
        <w:spacing w:before="0" w:line="360" w:lineRule="auto"/>
        <w:ind w:right="-57" w:firstLine="709"/>
        <w:jc w:val="both"/>
      </w:pPr>
      <w:r w:rsidRPr="00817751">
        <w:t>Сложная гидрологическая обстановка, связанная с паводками, характерна для многих районов страны. При ежегодном планировании мероприятий по предупреждению возможных ЧС от этого опасного явления учитываются отклонения толщины льда на затороопасных участках рек, а также особенности бассейнов рек (рельеф местности, заболоченность территории и озерность, распаханность, объем возможного стока воды в единицу времени и др.).</w:t>
      </w:r>
    </w:p>
    <w:p w:rsidR="00DE58FC" w:rsidRPr="00817751" w:rsidRDefault="00CF1BF6" w:rsidP="001E035A">
      <w:pPr>
        <w:pStyle w:val="20"/>
        <w:shd w:val="clear" w:color="auto" w:fill="auto"/>
        <w:spacing w:before="0" w:line="360" w:lineRule="auto"/>
        <w:ind w:right="-57" w:firstLine="709"/>
        <w:jc w:val="both"/>
      </w:pPr>
      <w:r w:rsidRPr="00817751">
        <w:t>Данные о максимальных уровнях воды учитываются при проектировании и строительстве инженерных сооружений по защите жилых и хозяйственных объектов, расположенных в опасной (прибрежной) зоне рек и озер.</w:t>
      </w:r>
    </w:p>
    <w:p w:rsidR="00DE58FC" w:rsidRPr="00817751" w:rsidRDefault="00CF1BF6" w:rsidP="001E035A">
      <w:pPr>
        <w:pStyle w:val="20"/>
        <w:shd w:val="clear" w:color="auto" w:fill="auto"/>
        <w:spacing w:before="0" w:line="360" w:lineRule="auto"/>
        <w:ind w:right="-57" w:firstLine="709"/>
        <w:jc w:val="both"/>
      </w:pPr>
      <w:r w:rsidRPr="00817751">
        <w:t>Ежегодный прогноз опасности возникновения ЧС, связанных с весенними наводнениями и дождевыми паводками, проводится на основе анализа текущего состояния паводкообразующих параметров (отклонения толщины льда от среднемноголетних значений, запасы воды в снежном покрове по бассейнам рек, глубина промерзания почвы и др.), прогнозных данных Росгидромета и использования карты опасности развития наводнений на территории России, разработанной Росводресурсами. Наиболее опасными районами являются: юг Приморского края, бассейны Средней и Верхней Оби, Кубани, Терека, Тобола, Среднего Енисея и Средней Лены. Максимальные слои затопления прибрежных территорий здесь могут превышать 3 метра. Размер зоны вероятного затопления определяется в соответствии со СП 104.13330.2016.</w:t>
      </w:r>
    </w:p>
    <w:p w:rsidR="00DE58FC" w:rsidRPr="00817751" w:rsidRDefault="00CF1BF6" w:rsidP="001E035A">
      <w:pPr>
        <w:pStyle w:val="20"/>
        <w:shd w:val="clear" w:color="auto" w:fill="auto"/>
        <w:spacing w:before="0" w:line="360" w:lineRule="auto"/>
        <w:ind w:right="-57" w:firstLine="709"/>
        <w:jc w:val="both"/>
      </w:pPr>
      <w:r w:rsidRPr="00817751">
        <w:t xml:space="preserve">В преддверии пожароопасного сезона в лесах осуществляется контроль за выполнением установленных требований по предупреждению массовых </w:t>
      </w:r>
      <w:r w:rsidRPr="00817751">
        <w:lastRenderedPageBreak/>
        <w:t>ландшафтных (природных) пожаров.</w:t>
      </w:r>
    </w:p>
    <w:p w:rsidR="00DE58FC" w:rsidRPr="00817751" w:rsidRDefault="00CF1BF6" w:rsidP="001E035A">
      <w:pPr>
        <w:pStyle w:val="20"/>
        <w:shd w:val="clear" w:color="auto" w:fill="auto"/>
        <w:spacing w:before="0" w:line="360" w:lineRule="auto"/>
        <w:ind w:right="-57" w:firstLine="709"/>
        <w:jc w:val="both"/>
      </w:pPr>
      <w:r w:rsidRPr="00817751">
        <w:t>Основными целями охраны лесов от пожаров являются:</w:t>
      </w:r>
    </w:p>
    <w:p w:rsidR="00DE58FC" w:rsidRPr="00817751" w:rsidRDefault="00CF1BF6" w:rsidP="001E035A">
      <w:pPr>
        <w:pStyle w:val="20"/>
        <w:numPr>
          <w:ilvl w:val="0"/>
          <w:numId w:val="4"/>
        </w:numPr>
        <w:shd w:val="clear" w:color="auto" w:fill="auto"/>
        <w:tabs>
          <w:tab w:val="left" w:pos="937"/>
        </w:tabs>
        <w:spacing w:before="0" w:line="360" w:lineRule="auto"/>
        <w:ind w:right="-57" w:firstLine="709"/>
        <w:jc w:val="both"/>
      </w:pPr>
      <w:r w:rsidRPr="00817751">
        <w:t>защита человеческих жизней, населенных пунктов и объектов экономики от разрушительного воздействия лесных пожаров;</w:t>
      </w:r>
    </w:p>
    <w:p w:rsidR="00DE58FC" w:rsidRPr="00817751" w:rsidRDefault="00CF1BF6" w:rsidP="001E035A">
      <w:pPr>
        <w:pStyle w:val="20"/>
        <w:numPr>
          <w:ilvl w:val="0"/>
          <w:numId w:val="4"/>
        </w:numPr>
        <w:shd w:val="clear" w:color="auto" w:fill="auto"/>
        <w:tabs>
          <w:tab w:val="left" w:pos="937"/>
        </w:tabs>
        <w:spacing w:before="0" w:line="360" w:lineRule="auto"/>
        <w:ind w:right="-57" w:firstLine="709"/>
        <w:jc w:val="both"/>
      </w:pPr>
      <w:r w:rsidRPr="00817751">
        <w:t>поддержание устойчивости и улучшение состояния лесных экосистем путем восстановления в них естественных режимов;</w:t>
      </w:r>
    </w:p>
    <w:p w:rsidR="00DE58FC" w:rsidRPr="00817751" w:rsidRDefault="00CF1BF6" w:rsidP="001E035A">
      <w:pPr>
        <w:pStyle w:val="20"/>
        <w:numPr>
          <w:ilvl w:val="0"/>
          <w:numId w:val="4"/>
        </w:numPr>
        <w:shd w:val="clear" w:color="auto" w:fill="auto"/>
        <w:tabs>
          <w:tab w:val="left" w:pos="937"/>
        </w:tabs>
        <w:spacing w:before="0" w:line="360" w:lineRule="auto"/>
        <w:ind w:right="-57" w:firstLine="709"/>
        <w:jc w:val="both"/>
      </w:pPr>
      <w:r w:rsidRPr="00817751">
        <w:t>целенаправленное использование огня, как полезного инструмента, решение определенного круга лесохозяйственных задач;</w:t>
      </w:r>
    </w:p>
    <w:p w:rsidR="00DE58FC" w:rsidRPr="00817751" w:rsidRDefault="00CF1BF6" w:rsidP="001E035A">
      <w:pPr>
        <w:pStyle w:val="20"/>
        <w:numPr>
          <w:ilvl w:val="0"/>
          <w:numId w:val="4"/>
        </w:numPr>
        <w:shd w:val="clear" w:color="auto" w:fill="auto"/>
        <w:tabs>
          <w:tab w:val="left" w:pos="937"/>
        </w:tabs>
        <w:spacing w:before="0" w:line="360" w:lineRule="auto"/>
        <w:ind w:right="-57" w:firstLine="709"/>
        <w:jc w:val="both"/>
      </w:pPr>
      <w:r w:rsidRPr="00817751">
        <w:t>повышение эффективности использования финансовых и материальных ресурсов, выделяемых на охрану и защиту леса, снижение экологического и социально-экономического ущерба.</w:t>
      </w:r>
    </w:p>
    <w:p w:rsidR="00DE58FC" w:rsidRPr="00817751" w:rsidRDefault="00CF1BF6" w:rsidP="001E035A">
      <w:pPr>
        <w:pStyle w:val="20"/>
        <w:shd w:val="clear" w:color="auto" w:fill="auto"/>
        <w:spacing w:before="0" w:line="360" w:lineRule="auto"/>
        <w:ind w:right="-57" w:firstLine="709"/>
        <w:jc w:val="both"/>
      </w:pPr>
      <w:r w:rsidRPr="00817751">
        <w:t>Первоочередными мероприятиями по обеспечению пожарной безопасности в лесах являются:</w:t>
      </w:r>
    </w:p>
    <w:p w:rsidR="00DE58FC" w:rsidRPr="00817751" w:rsidRDefault="00CF1BF6" w:rsidP="001E035A">
      <w:pPr>
        <w:pStyle w:val="20"/>
        <w:numPr>
          <w:ilvl w:val="0"/>
          <w:numId w:val="4"/>
        </w:numPr>
        <w:shd w:val="clear" w:color="auto" w:fill="auto"/>
        <w:tabs>
          <w:tab w:val="left" w:pos="967"/>
        </w:tabs>
        <w:spacing w:before="0" w:line="360" w:lineRule="auto"/>
        <w:ind w:right="-57" w:firstLine="709"/>
        <w:jc w:val="both"/>
      </w:pPr>
      <w:r w:rsidRPr="00817751">
        <w:t>предотвращение роста числа лесных пожаров от антропогенного воздействия за счет развития противопожарной профилактики, усиления государственного пожарного надзора в лесах и противопожарного обустройства территории лесного фонда в зоне наземной охраны;</w:t>
      </w:r>
    </w:p>
    <w:p w:rsidR="00DE58FC" w:rsidRPr="00817751" w:rsidRDefault="00CF1BF6" w:rsidP="001E035A">
      <w:pPr>
        <w:pStyle w:val="20"/>
        <w:numPr>
          <w:ilvl w:val="0"/>
          <w:numId w:val="4"/>
        </w:numPr>
        <w:shd w:val="clear" w:color="auto" w:fill="auto"/>
        <w:tabs>
          <w:tab w:val="left" w:pos="967"/>
        </w:tabs>
        <w:spacing w:before="0" w:line="360" w:lineRule="auto"/>
        <w:ind w:right="-57" w:firstLine="709"/>
        <w:jc w:val="both"/>
      </w:pPr>
      <w:r w:rsidRPr="00817751">
        <w:t>повышение своевременности обнаружения возникающих очагов горения за счет развития интегрированных систем мониторинга лесных пожаров;</w:t>
      </w:r>
    </w:p>
    <w:p w:rsidR="00DE58FC" w:rsidRPr="00817751" w:rsidRDefault="00CF1BF6" w:rsidP="001E035A">
      <w:pPr>
        <w:pStyle w:val="20"/>
        <w:numPr>
          <w:ilvl w:val="0"/>
          <w:numId w:val="4"/>
        </w:numPr>
        <w:shd w:val="clear" w:color="auto" w:fill="auto"/>
        <w:tabs>
          <w:tab w:val="left" w:pos="967"/>
        </w:tabs>
        <w:spacing w:before="0" w:line="360" w:lineRule="auto"/>
        <w:ind w:right="-57" w:firstLine="709"/>
        <w:jc w:val="both"/>
      </w:pPr>
      <w:r w:rsidRPr="00817751">
        <w:t>повышение оперативности тушения лесных пожаров в начальной стадии их развития путем совершенствования организационной и функциональной структуры лесопожарных служб, повышения их готовности в борьбе с лесными пожарами и оперативности маневрирования силами и средствами пожаротушения, оснащения современными средствами пожаротушения, связи и транспорта;</w:t>
      </w:r>
    </w:p>
    <w:p w:rsidR="00DE58FC" w:rsidRPr="00817751" w:rsidRDefault="00CF1BF6" w:rsidP="001E035A">
      <w:pPr>
        <w:pStyle w:val="20"/>
        <w:numPr>
          <w:ilvl w:val="0"/>
          <w:numId w:val="4"/>
        </w:numPr>
        <w:shd w:val="clear" w:color="auto" w:fill="auto"/>
        <w:tabs>
          <w:tab w:val="left" w:pos="967"/>
        </w:tabs>
        <w:spacing w:before="0" w:line="360" w:lineRule="auto"/>
        <w:ind w:right="-57" w:firstLine="709"/>
        <w:jc w:val="both"/>
      </w:pPr>
      <w:r w:rsidRPr="00817751">
        <w:t>повышение эффективности работ по тушению крупных лесных пожаров, принимающих характер стихийных бедствий, за счет быстрого наращивания необходимого количества сил и средств пожаротушения в рамках РСЧС;</w:t>
      </w:r>
    </w:p>
    <w:p w:rsidR="00DE58FC" w:rsidRPr="00817751" w:rsidRDefault="00CF1BF6" w:rsidP="001E035A">
      <w:pPr>
        <w:pStyle w:val="20"/>
        <w:numPr>
          <w:ilvl w:val="0"/>
          <w:numId w:val="4"/>
        </w:numPr>
        <w:shd w:val="clear" w:color="auto" w:fill="auto"/>
        <w:tabs>
          <w:tab w:val="left" w:pos="967"/>
        </w:tabs>
        <w:spacing w:before="0" w:line="360" w:lineRule="auto"/>
        <w:ind w:right="-57" w:firstLine="709"/>
        <w:jc w:val="both"/>
      </w:pPr>
      <w:r w:rsidRPr="00817751">
        <w:t>совершенствование организации работ по тушению лесных пожаров;</w:t>
      </w:r>
    </w:p>
    <w:p w:rsidR="00DE58FC" w:rsidRPr="00817751" w:rsidRDefault="00CF1BF6" w:rsidP="001E035A">
      <w:pPr>
        <w:pStyle w:val="20"/>
        <w:numPr>
          <w:ilvl w:val="0"/>
          <w:numId w:val="4"/>
        </w:numPr>
        <w:shd w:val="clear" w:color="auto" w:fill="auto"/>
        <w:tabs>
          <w:tab w:val="left" w:pos="967"/>
        </w:tabs>
        <w:spacing w:before="0" w:line="360" w:lineRule="auto"/>
        <w:ind w:right="-57" w:firstLine="709"/>
        <w:jc w:val="both"/>
      </w:pPr>
      <w:r w:rsidRPr="00817751">
        <w:t xml:space="preserve">проведение профилактического контролируемого противопожарного выжигания хвороста, лесной подстилки, сухой травы и других лесных горючих </w:t>
      </w:r>
      <w:r w:rsidRPr="00817751">
        <w:lastRenderedPageBreak/>
        <w:t>материалов;</w:t>
      </w:r>
    </w:p>
    <w:p w:rsidR="00DE58FC" w:rsidRPr="00817751" w:rsidRDefault="00CF1BF6" w:rsidP="001E035A">
      <w:pPr>
        <w:pStyle w:val="20"/>
        <w:numPr>
          <w:ilvl w:val="0"/>
          <w:numId w:val="4"/>
        </w:numPr>
        <w:shd w:val="clear" w:color="auto" w:fill="auto"/>
        <w:tabs>
          <w:tab w:val="left" w:pos="967"/>
        </w:tabs>
        <w:spacing w:before="0" w:line="360" w:lineRule="auto"/>
        <w:ind w:right="-57" w:firstLine="709"/>
        <w:jc w:val="both"/>
      </w:pPr>
      <w:r w:rsidRPr="00817751">
        <w:t>укомплектование авиационной и наземной лесопожарных служб трудовыми и материальными ресурсами в соответствии с научно обоснованными нормативами и планами противопожарного обустройства лесов;</w:t>
      </w:r>
    </w:p>
    <w:p w:rsidR="00DE58FC" w:rsidRPr="00817751" w:rsidRDefault="00CF1BF6" w:rsidP="001E035A">
      <w:pPr>
        <w:pStyle w:val="20"/>
        <w:numPr>
          <w:ilvl w:val="0"/>
          <w:numId w:val="4"/>
        </w:numPr>
        <w:shd w:val="clear" w:color="auto" w:fill="auto"/>
        <w:tabs>
          <w:tab w:val="left" w:pos="967"/>
        </w:tabs>
        <w:spacing w:before="0" w:line="360" w:lineRule="auto"/>
        <w:ind w:right="-57" w:firstLine="709"/>
        <w:jc w:val="both"/>
      </w:pPr>
      <w:r w:rsidRPr="00817751">
        <w:t>установление зон контроля лесных пожаров в зоне осуществления лесоавиационных работ в лесах, расположенных на труднодоступных и удаленных территориях.</w:t>
      </w:r>
    </w:p>
    <w:p w:rsidR="00DE58FC" w:rsidRPr="00817751" w:rsidRDefault="00CF1BF6" w:rsidP="001E035A">
      <w:pPr>
        <w:pStyle w:val="20"/>
        <w:shd w:val="clear" w:color="auto" w:fill="auto"/>
        <w:spacing w:before="0" w:line="360" w:lineRule="auto"/>
        <w:ind w:right="-57" w:firstLine="709"/>
        <w:jc w:val="both"/>
      </w:pPr>
      <w:r w:rsidRPr="00817751">
        <w:t>Вопросы готовности к предупреждению ЧС в период весенних паводков и готовности к пожароопасному сезону в лесах выносятся ежегодно на рассмотрение Правительственной КЧС и ОПБ не позднее февраля.</w:t>
      </w:r>
    </w:p>
    <w:p w:rsidR="00DE58FC" w:rsidRPr="00817751" w:rsidRDefault="00CF1BF6" w:rsidP="001E035A">
      <w:pPr>
        <w:pStyle w:val="20"/>
        <w:shd w:val="clear" w:color="auto" w:fill="auto"/>
        <w:spacing w:before="0" w:line="360" w:lineRule="auto"/>
        <w:ind w:right="-57" w:firstLine="709"/>
        <w:jc w:val="both"/>
      </w:pPr>
      <w:r w:rsidRPr="00817751">
        <w:t>Большой ущерб населению страны наносят сбои в работе жилищно</w:t>
      </w:r>
      <w:r w:rsidRPr="00817751">
        <w:softHyphen/>
        <w:t>коммунального комплекса. В сфере жилищно-коммунальных услуг задействовано около 4 200 предприятий коммунальной энергетики, эксплуатирующих более 73</w:t>
      </w:r>
      <w:r w:rsidR="001E035A" w:rsidRPr="00817751">
        <w:t> </w:t>
      </w:r>
      <w:r w:rsidRPr="00817751">
        <w:t>тыс. муниципальных котельных, 70 тыс. км муниципальных теплосетей и около 400 тыс. км воздушных и кабельных электросетей. Предприятиями ЖКХ эксплуатируется 201 тыс. км водопроводных сетей. Аварии в системе жизнеобеспечения населения ЧС обусловлены возрастающим уровнем износа инженерных сетей и теплоэнергетического оборудования, разрывом тепловых трасс и водопроводов, выходом из строя котельного оборудования, низкой надежностью очистных сооружений питьевого водоснабжения и очистных сооружений сточных вод, нарушением режимов подготовки к зиме трубопроводов теплоснабжения и горячего водоснабжения.</w:t>
      </w:r>
    </w:p>
    <w:p w:rsidR="00DE58FC" w:rsidRPr="00817751" w:rsidRDefault="00CF1BF6" w:rsidP="001E035A">
      <w:pPr>
        <w:pStyle w:val="20"/>
        <w:shd w:val="clear" w:color="auto" w:fill="auto"/>
        <w:spacing w:before="0" w:line="360" w:lineRule="auto"/>
        <w:ind w:right="-57" w:firstLine="709"/>
        <w:jc w:val="both"/>
      </w:pPr>
      <w:r w:rsidRPr="00817751">
        <w:t>Работа по контролю за своевременным принятием мер по обеспечению готовности систем водо-, тепло- и энергоснабжения к надежной работе в осенне</w:t>
      </w:r>
      <w:r w:rsidRPr="00817751">
        <w:softHyphen/>
        <w:t>зимний период является важной задачей органов управления всех уровней РСЧС и должна находить отражение в их текущей деятельности.</w:t>
      </w:r>
    </w:p>
    <w:p w:rsidR="00DE58FC" w:rsidRPr="00817751" w:rsidRDefault="00CF1BF6" w:rsidP="001E035A">
      <w:pPr>
        <w:pStyle w:val="20"/>
        <w:shd w:val="clear" w:color="auto" w:fill="auto"/>
        <w:spacing w:before="0" w:line="360" w:lineRule="auto"/>
        <w:ind w:right="-57" w:firstLine="709"/>
        <w:jc w:val="both"/>
      </w:pPr>
      <w:r w:rsidRPr="00817751">
        <w:t xml:space="preserve">К числу основных мероприятий по предупреждению ЧС, характерных для территории Российской Федерации, следует отнести также обеспечение безопасного функционирования объектов летнего загородного отдыха детей, детских оздоровительных учреждений, готовности школ и других образовательных </w:t>
      </w:r>
      <w:r w:rsidRPr="00817751">
        <w:lastRenderedPageBreak/>
        <w:t>учреждений к началу очередного учебного года.</w:t>
      </w:r>
    </w:p>
    <w:p w:rsidR="00DE58FC" w:rsidRPr="00817751" w:rsidRDefault="00CF1BF6" w:rsidP="001E035A">
      <w:pPr>
        <w:pStyle w:val="20"/>
        <w:shd w:val="clear" w:color="auto" w:fill="auto"/>
        <w:spacing w:before="0" w:line="360" w:lineRule="auto"/>
        <w:ind w:right="-57" w:firstLine="709"/>
        <w:jc w:val="both"/>
      </w:pPr>
      <w:r w:rsidRPr="00817751">
        <w:t>Состояние готовности объектов массового загородного отдыха детей в школьный каникулярный период, выполнение мероприятий пожарной и других видов безопасности в образовательных учреждениях перед началом нового учебного года также должно быть отнесено к перечню сезонных мероприятий, требующих особого внимания координирующих органов и постоянно действующих органов управления на всех уровнях РСЧС.</w:t>
      </w:r>
    </w:p>
    <w:p w:rsidR="00D5716A" w:rsidRPr="00817751" w:rsidRDefault="00D5716A" w:rsidP="00D5716A">
      <w:pPr>
        <w:pStyle w:val="20"/>
        <w:shd w:val="clear" w:color="auto" w:fill="auto"/>
        <w:spacing w:before="0" w:line="360" w:lineRule="auto"/>
        <w:ind w:right="-57"/>
        <w:jc w:val="both"/>
      </w:pPr>
    </w:p>
    <w:p w:rsidR="00DE58FC" w:rsidRPr="00817751" w:rsidRDefault="00CF1BF6" w:rsidP="00D5716A">
      <w:pPr>
        <w:pStyle w:val="23"/>
        <w:keepNext/>
        <w:keepLines/>
        <w:numPr>
          <w:ilvl w:val="0"/>
          <w:numId w:val="5"/>
        </w:numPr>
        <w:shd w:val="clear" w:color="auto" w:fill="auto"/>
        <w:tabs>
          <w:tab w:val="left" w:pos="1306"/>
        </w:tabs>
        <w:spacing w:before="0" w:after="0" w:line="360" w:lineRule="auto"/>
        <w:ind w:right="-57" w:firstLine="709"/>
        <w:rPr>
          <w:sz w:val="28"/>
          <w:szCs w:val="28"/>
        </w:rPr>
      </w:pPr>
      <w:bookmarkStart w:id="13" w:name="bookmark12"/>
      <w:r w:rsidRPr="00817751">
        <w:rPr>
          <w:sz w:val="28"/>
          <w:szCs w:val="28"/>
        </w:rPr>
        <w:t>Организация мониторинга и прогнозирования чрезвычайных ситуаций и обмен прогнозной информацией</w:t>
      </w:r>
      <w:bookmarkEnd w:id="13"/>
    </w:p>
    <w:p w:rsidR="00DE58FC" w:rsidRPr="00817751" w:rsidRDefault="00CF1BF6" w:rsidP="001E035A">
      <w:pPr>
        <w:pStyle w:val="20"/>
        <w:shd w:val="clear" w:color="auto" w:fill="auto"/>
        <w:spacing w:before="0" w:line="360" w:lineRule="auto"/>
        <w:ind w:right="-57" w:firstLine="709"/>
        <w:jc w:val="both"/>
      </w:pPr>
      <w:r w:rsidRPr="00817751">
        <w:t>Своевременное выявление и определение причин возникновения ЧС, определение возможных масштабов и характера их развития, выработка рекомендаций по реагированию и принятию необходимых мер по их предотвращению и смягчению их последствий в рамках РСЧС осуществляется ФПМП ЧС. В состав ФПМП ЧС входят соответствующие подразделения МЧС России, а также других ФОИВ, имеющих организации, занимающиеся мониторингом природной и техногенной сфер.</w:t>
      </w:r>
    </w:p>
    <w:p w:rsidR="00DE58FC" w:rsidRPr="00817751" w:rsidRDefault="00CF1BF6" w:rsidP="001E035A">
      <w:pPr>
        <w:pStyle w:val="20"/>
        <w:shd w:val="clear" w:color="auto" w:fill="auto"/>
        <w:spacing w:before="0" w:line="360" w:lineRule="auto"/>
        <w:ind w:right="-57" w:firstLine="709"/>
        <w:jc w:val="both"/>
      </w:pPr>
      <w:r w:rsidRPr="00817751">
        <w:t>От МЧС России в ФПМП ЧС входят ВНИИ ГОЧС (ФЦ) и территориальные подразделения мониторинга и прогнозирования ЧС природного и техногенного характера. Информационный обмен взаимодействующими министерствами и ведомствами в рамках РСЧС производится на основе заключенных соглашений.</w:t>
      </w:r>
    </w:p>
    <w:p w:rsidR="00D5716A" w:rsidRPr="00817751" w:rsidRDefault="00CF1BF6" w:rsidP="00D5716A">
      <w:pPr>
        <w:pStyle w:val="20"/>
        <w:shd w:val="clear" w:color="auto" w:fill="auto"/>
        <w:tabs>
          <w:tab w:val="left" w:pos="7863"/>
          <w:tab w:val="left" w:pos="9001"/>
        </w:tabs>
        <w:spacing w:before="0" w:line="360" w:lineRule="auto"/>
        <w:ind w:right="-57" w:firstLine="709"/>
        <w:jc w:val="both"/>
      </w:pPr>
      <w:r w:rsidRPr="00817751">
        <w:t>Подготовка и</w:t>
      </w:r>
      <w:r w:rsidR="00D5716A" w:rsidRPr="00817751">
        <w:t xml:space="preserve"> </w:t>
      </w:r>
      <w:r w:rsidRPr="00817751">
        <w:t>представление прогнозов ВНИИ</w:t>
      </w:r>
      <w:r w:rsidR="00D5716A" w:rsidRPr="00817751">
        <w:t xml:space="preserve"> </w:t>
      </w:r>
      <w:r w:rsidRPr="00817751">
        <w:t>ГОЧС</w:t>
      </w:r>
      <w:r w:rsidR="00D5716A" w:rsidRPr="00817751">
        <w:t xml:space="preserve"> </w:t>
      </w:r>
      <w:r w:rsidRPr="00817751">
        <w:t>(ФЦ)</w:t>
      </w:r>
      <w:r w:rsidR="00D5716A" w:rsidRPr="00817751">
        <w:t xml:space="preserve"> </w:t>
      </w:r>
      <w:r w:rsidRPr="00817751">
        <w:t>территориальными подразделениями мониторинга и прогнозирования ЧС природного и техногенного характера осуществляется согласно приказу МЧС России от 31.12.2002 № 632 «Об утверждении Порядка подготовки, представления прогнозной информации и организации реагирования на прогнозы чрезвычайных ситуаций» по шести периодам:</w:t>
      </w:r>
    </w:p>
    <w:p w:rsidR="00D5716A" w:rsidRPr="00817751" w:rsidRDefault="00CF1BF6" w:rsidP="00D5716A">
      <w:pPr>
        <w:pStyle w:val="20"/>
        <w:shd w:val="clear" w:color="auto" w:fill="auto"/>
        <w:tabs>
          <w:tab w:val="left" w:pos="7863"/>
          <w:tab w:val="left" w:pos="9001"/>
        </w:tabs>
        <w:spacing w:before="0" w:line="360" w:lineRule="auto"/>
        <w:ind w:right="-57" w:firstLine="709"/>
        <w:jc w:val="both"/>
      </w:pPr>
      <w:r w:rsidRPr="00817751">
        <w:t>на год (долгосрочный прогноз ЧС);</w:t>
      </w:r>
    </w:p>
    <w:p w:rsidR="00D5716A" w:rsidRPr="00817751" w:rsidRDefault="00CF1BF6" w:rsidP="00D5716A">
      <w:pPr>
        <w:pStyle w:val="20"/>
        <w:shd w:val="clear" w:color="auto" w:fill="auto"/>
        <w:tabs>
          <w:tab w:val="left" w:pos="7863"/>
          <w:tab w:val="left" w:pos="9001"/>
        </w:tabs>
        <w:spacing w:before="0" w:line="360" w:lineRule="auto"/>
        <w:ind w:right="-57" w:firstLine="709"/>
        <w:jc w:val="both"/>
      </w:pPr>
      <w:r w:rsidRPr="00817751">
        <w:t>на сезон (долгосрочный прогноз циклических ЧС);</w:t>
      </w:r>
    </w:p>
    <w:p w:rsidR="00D5716A" w:rsidRPr="00817751" w:rsidRDefault="00CF1BF6" w:rsidP="00D5716A">
      <w:pPr>
        <w:pStyle w:val="20"/>
        <w:shd w:val="clear" w:color="auto" w:fill="auto"/>
        <w:tabs>
          <w:tab w:val="left" w:pos="7863"/>
          <w:tab w:val="left" w:pos="9001"/>
        </w:tabs>
        <w:spacing w:before="0" w:line="360" w:lineRule="auto"/>
        <w:ind w:right="-57" w:firstLine="709"/>
        <w:jc w:val="both"/>
      </w:pPr>
      <w:r w:rsidRPr="00817751">
        <w:t>на месяц (среднесрочный прогноз ЧС);</w:t>
      </w:r>
    </w:p>
    <w:p w:rsidR="00D5716A" w:rsidRPr="00817751" w:rsidRDefault="00CF1BF6" w:rsidP="00D5716A">
      <w:pPr>
        <w:pStyle w:val="20"/>
        <w:shd w:val="clear" w:color="auto" w:fill="auto"/>
        <w:tabs>
          <w:tab w:val="left" w:pos="7863"/>
          <w:tab w:val="left" w:pos="9001"/>
        </w:tabs>
        <w:spacing w:before="0" w:line="360" w:lineRule="auto"/>
        <w:ind w:right="-57" w:firstLine="709"/>
        <w:jc w:val="both"/>
      </w:pPr>
      <w:r w:rsidRPr="00817751">
        <w:t>на неделю (краткосрочный недельный прогноз ЧС);</w:t>
      </w:r>
    </w:p>
    <w:p w:rsidR="00D5716A" w:rsidRPr="00817751" w:rsidRDefault="00CF1BF6" w:rsidP="00D5716A">
      <w:pPr>
        <w:pStyle w:val="20"/>
        <w:shd w:val="clear" w:color="auto" w:fill="auto"/>
        <w:tabs>
          <w:tab w:val="left" w:pos="7863"/>
          <w:tab w:val="left" w:pos="9001"/>
        </w:tabs>
        <w:spacing w:before="0" w:line="360" w:lineRule="auto"/>
        <w:ind w:right="-57" w:firstLine="709"/>
        <w:jc w:val="both"/>
      </w:pPr>
      <w:r w:rsidRPr="00817751">
        <w:lastRenderedPageBreak/>
        <w:t>на сутки (оперативный ежедневный прогноз ЧС);</w:t>
      </w:r>
    </w:p>
    <w:p w:rsidR="00DE58FC" w:rsidRPr="00817751" w:rsidRDefault="00CF1BF6" w:rsidP="00D5716A">
      <w:pPr>
        <w:pStyle w:val="20"/>
        <w:shd w:val="clear" w:color="auto" w:fill="auto"/>
        <w:tabs>
          <w:tab w:val="left" w:pos="7863"/>
          <w:tab w:val="left" w:pos="9001"/>
        </w:tabs>
        <w:spacing w:before="0" w:line="360" w:lineRule="auto"/>
        <w:ind w:right="-57" w:firstLine="709"/>
        <w:jc w:val="both"/>
      </w:pPr>
      <w:r w:rsidRPr="00817751">
        <w:t>на период менее 24 часов (экстренное предупреждение).</w:t>
      </w:r>
    </w:p>
    <w:p w:rsidR="00DE58FC" w:rsidRPr="00817751" w:rsidRDefault="00CF1BF6" w:rsidP="001E035A">
      <w:pPr>
        <w:pStyle w:val="20"/>
        <w:shd w:val="clear" w:color="auto" w:fill="auto"/>
        <w:spacing w:before="0" w:line="360" w:lineRule="auto"/>
        <w:ind w:right="-57" w:firstLine="709"/>
        <w:jc w:val="both"/>
      </w:pPr>
      <w:r w:rsidRPr="00817751">
        <w:t>Краткосрочное и оперативное прогнозирование ЧС осуществляется с использованием автоматизированных систем краткосрочного (оперативного) прогноза природно-техногенных ЧС для территорий всех федеральных округов. Система обеспечивает формализованный расчет спектра вероятностей различных уровней природно-техногенных ЧС с детализацией до территории субъекта Российской Федерации.</w:t>
      </w:r>
    </w:p>
    <w:p w:rsidR="00DE58FC" w:rsidRPr="00817751" w:rsidRDefault="00CF1BF6" w:rsidP="001E035A">
      <w:pPr>
        <w:pStyle w:val="20"/>
        <w:shd w:val="clear" w:color="auto" w:fill="auto"/>
        <w:spacing w:before="0" w:line="360" w:lineRule="auto"/>
        <w:ind w:right="-57" w:firstLine="709"/>
        <w:jc w:val="both"/>
      </w:pPr>
      <w:r w:rsidRPr="00817751">
        <w:t>Центр научно-технической поддержки Института проблем безопасного развития атомной энергетики Российской академии наук при взаимодействии с федеральными, ведомственными и территориальными системами оказывает научно-техническую поддержку принятия решений по защите населения, территорий и минимизации возможных негативных социально-экономических последствий при реагировании на ЧС радиационного характера.</w:t>
      </w:r>
    </w:p>
    <w:p w:rsidR="00DE58FC" w:rsidRPr="00817751" w:rsidRDefault="00CF1BF6" w:rsidP="001E035A">
      <w:pPr>
        <w:pStyle w:val="20"/>
        <w:shd w:val="clear" w:color="auto" w:fill="auto"/>
        <w:spacing w:before="0" w:line="360" w:lineRule="auto"/>
        <w:ind w:right="-57" w:firstLine="709"/>
        <w:jc w:val="both"/>
      </w:pPr>
      <w:r w:rsidRPr="00817751">
        <w:t>ФГБУ науки Федеральный исследовательский центр «Единая геофизическая служба Российской академии наук» участвует в сейсмическом мониторинге территорий Российской Федерации и сопредельных государств, мониторинге вулканической активности, мониторинге медленных геодинамических процессов в земной коре и деформации земной поверхности.</w:t>
      </w:r>
    </w:p>
    <w:p w:rsidR="00DE58FC" w:rsidRPr="00817751" w:rsidRDefault="00CF1BF6" w:rsidP="001E035A">
      <w:pPr>
        <w:pStyle w:val="20"/>
        <w:shd w:val="clear" w:color="auto" w:fill="auto"/>
        <w:spacing w:before="0" w:line="360" w:lineRule="auto"/>
        <w:ind w:right="-57" w:firstLine="709"/>
        <w:jc w:val="both"/>
      </w:pPr>
      <w:r w:rsidRPr="00817751">
        <w:t>Обмен прогнозной информацией в рамках РСЧС осуществляется в круглосуточном режиме.</w:t>
      </w:r>
    </w:p>
    <w:p w:rsidR="00DE58FC" w:rsidRPr="00817751" w:rsidRDefault="00CF1BF6" w:rsidP="00D5716A">
      <w:pPr>
        <w:pStyle w:val="23"/>
        <w:keepNext/>
        <w:keepLines/>
        <w:numPr>
          <w:ilvl w:val="0"/>
          <w:numId w:val="5"/>
        </w:numPr>
        <w:shd w:val="clear" w:color="auto" w:fill="auto"/>
        <w:tabs>
          <w:tab w:val="left" w:pos="1306"/>
        </w:tabs>
        <w:spacing w:before="0" w:after="0" w:line="360" w:lineRule="auto"/>
        <w:ind w:right="-57" w:firstLine="709"/>
        <w:rPr>
          <w:sz w:val="28"/>
          <w:szCs w:val="28"/>
        </w:rPr>
      </w:pPr>
      <w:bookmarkStart w:id="14" w:name="bookmark13"/>
      <w:r w:rsidRPr="00817751">
        <w:rPr>
          <w:sz w:val="28"/>
          <w:szCs w:val="28"/>
        </w:rPr>
        <w:t>Мероприятия, выполняемые при введении режима «ПОВЫШЕННАЯ ГОТОВНОСТЬ»</w:t>
      </w:r>
      <w:bookmarkEnd w:id="14"/>
    </w:p>
    <w:p w:rsidR="00DE58FC" w:rsidRPr="00817751" w:rsidRDefault="00CF1BF6" w:rsidP="00D5716A">
      <w:pPr>
        <w:pStyle w:val="70"/>
        <w:numPr>
          <w:ilvl w:val="0"/>
          <w:numId w:val="6"/>
        </w:numPr>
        <w:shd w:val="clear" w:color="auto" w:fill="auto"/>
        <w:tabs>
          <w:tab w:val="left" w:pos="1515"/>
        </w:tabs>
        <w:spacing w:line="360" w:lineRule="auto"/>
        <w:ind w:right="-57" w:firstLine="709"/>
      </w:pPr>
      <w:r w:rsidRPr="00817751">
        <w:t>Органами управления</w:t>
      </w:r>
      <w:r w:rsidRPr="00817751">
        <w:rPr>
          <w:rStyle w:val="727pt"/>
          <w:b/>
          <w:bCs/>
          <w:sz w:val="28"/>
          <w:szCs w:val="28"/>
        </w:rPr>
        <w:t xml:space="preserve">, </w:t>
      </w:r>
      <w:r w:rsidRPr="00817751">
        <w:t>силами ФП РСЧС (с учетом возложенных задач и функций) осуществляется:</w:t>
      </w:r>
    </w:p>
    <w:p w:rsidR="00DE58FC" w:rsidRPr="00817751" w:rsidRDefault="00CF1BF6" w:rsidP="001E035A">
      <w:pPr>
        <w:pStyle w:val="20"/>
        <w:shd w:val="clear" w:color="auto" w:fill="auto"/>
        <w:spacing w:before="0" w:line="360" w:lineRule="auto"/>
        <w:ind w:right="-57" w:firstLine="709"/>
        <w:jc w:val="both"/>
      </w:pPr>
      <w:r w:rsidRPr="00817751">
        <w:t>введение при необходимости круглосуточного дежурства руководителей и должностных лиц органов управления и сил ФОИВ на стационарных пунктах управления;</w:t>
      </w:r>
    </w:p>
    <w:p w:rsidR="00DE58FC" w:rsidRPr="00817751" w:rsidRDefault="00CF1BF6" w:rsidP="001E035A">
      <w:pPr>
        <w:pStyle w:val="20"/>
        <w:shd w:val="clear" w:color="auto" w:fill="auto"/>
        <w:spacing w:before="0" w:line="360" w:lineRule="auto"/>
        <w:ind w:right="-57" w:firstLine="709"/>
        <w:jc w:val="both"/>
      </w:pPr>
      <w:r w:rsidRPr="00817751">
        <w:t>усиление наблюдения и контроля за состоянием окружающей среды, прогнозирование возникновения ЧС и их последствий;</w:t>
      </w:r>
    </w:p>
    <w:p w:rsidR="00DE58FC" w:rsidRPr="00817751" w:rsidRDefault="00CF1BF6" w:rsidP="001E035A">
      <w:pPr>
        <w:pStyle w:val="20"/>
        <w:shd w:val="clear" w:color="auto" w:fill="auto"/>
        <w:spacing w:before="0" w:line="360" w:lineRule="auto"/>
        <w:ind w:right="-57" w:firstLine="709"/>
        <w:jc w:val="both"/>
      </w:pPr>
      <w:r w:rsidRPr="00817751">
        <w:lastRenderedPageBreak/>
        <w:t>непрерывный контроль за обстановкой, прогнозирование развития возможных ЧС и их последствий;</w:t>
      </w:r>
    </w:p>
    <w:p w:rsidR="00DE58FC" w:rsidRPr="00817751" w:rsidRDefault="00CF1BF6" w:rsidP="001E035A">
      <w:pPr>
        <w:pStyle w:val="20"/>
        <w:shd w:val="clear" w:color="auto" w:fill="auto"/>
        <w:spacing w:before="0" w:line="360" w:lineRule="auto"/>
        <w:ind w:right="-57" w:firstLine="709"/>
        <w:jc w:val="both"/>
      </w:pPr>
      <w:r w:rsidRPr="00817751">
        <w:t>непрерывный сбор, обработка и передача органам управления и силам ФОИВ данных о прогнозируемых ЧС, а также информирование сотрудников о приемах и способах защиты от данных ЧС;</w:t>
      </w:r>
    </w:p>
    <w:p w:rsidR="00DE58FC" w:rsidRPr="00817751" w:rsidRDefault="00CF1BF6" w:rsidP="001E035A">
      <w:pPr>
        <w:pStyle w:val="20"/>
        <w:shd w:val="clear" w:color="auto" w:fill="auto"/>
        <w:spacing w:before="0" w:line="360" w:lineRule="auto"/>
        <w:ind w:right="-57" w:firstLine="709"/>
        <w:jc w:val="both"/>
      </w:pPr>
      <w:r w:rsidRPr="00817751">
        <w:t>принятие оперативных мер по предупреждению возникновения и развития ЧС, снижению размеров ущерба и потерь в случае их возникновения, а также повышению устойчивости и безопасности функционирования объектов в ЧС;</w:t>
      </w:r>
    </w:p>
    <w:p w:rsidR="000C5469" w:rsidRPr="00817751" w:rsidRDefault="00CF1BF6" w:rsidP="000C5469">
      <w:pPr>
        <w:pStyle w:val="20"/>
        <w:shd w:val="clear" w:color="auto" w:fill="auto"/>
        <w:spacing w:before="0" w:line="360" w:lineRule="auto"/>
        <w:ind w:right="-57" w:firstLine="709"/>
        <w:jc w:val="both"/>
      </w:pPr>
      <w:r w:rsidRPr="00817751">
        <w:t>проведение мероприятий по защите населения и территорий от ЧС;</w:t>
      </w:r>
    </w:p>
    <w:p w:rsidR="00DE58FC" w:rsidRPr="00817751" w:rsidRDefault="00CF1BF6" w:rsidP="000C5469">
      <w:pPr>
        <w:pStyle w:val="20"/>
        <w:shd w:val="clear" w:color="auto" w:fill="auto"/>
        <w:spacing w:before="0" w:line="360" w:lineRule="auto"/>
        <w:ind w:right="-57" w:firstLine="709"/>
        <w:jc w:val="both"/>
      </w:pPr>
      <w:r w:rsidRPr="00817751">
        <w:t>оповещение руководителей и сотрудников ФОИВ и подведомственных организаций (агентств, служб) об угрозе возникновения ЧС;</w:t>
      </w:r>
    </w:p>
    <w:p w:rsidR="00DE58FC" w:rsidRPr="00817751" w:rsidRDefault="00CF1BF6" w:rsidP="001E035A">
      <w:pPr>
        <w:pStyle w:val="20"/>
        <w:shd w:val="clear" w:color="auto" w:fill="auto"/>
        <w:spacing w:before="0" w:line="360" w:lineRule="auto"/>
        <w:ind w:right="-57" w:firstLine="709"/>
        <w:jc w:val="both"/>
      </w:pPr>
      <w:r w:rsidRPr="00817751">
        <w:t>организация выдвижения сил и средств в предполагаемые районы действий для выявления причин ухудшения обстановки и выработки предложений по ее нормализации;</w:t>
      </w:r>
    </w:p>
    <w:p w:rsidR="00DE58FC" w:rsidRPr="00817751" w:rsidRDefault="00CF1BF6" w:rsidP="001E035A">
      <w:pPr>
        <w:pStyle w:val="20"/>
        <w:shd w:val="clear" w:color="auto" w:fill="auto"/>
        <w:spacing w:before="0" w:line="360" w:lineRule="auto"/>
        <w:ind w:right="-57" w:firstLine="709"/>
        <w:jc w:val="both"/>
      </w:pPr>
      <w:r w:rsidRPr="00817751">
        <w:t>уточнение планов действий (взаимодействия) по предупреждению и ликвидации ЧС и иных документов;</w:t>
      </w:r>
    </w:p>
    <w:p w:rsidR="000C5469" w:rsidRPr="00817751" w:rsidRDefault="00CF1BF6" w:rsidP="001E035A">
      <w:pPr>
        <w:pStyle w:val="20"/>
        <w:shd w:val="clear" w:color="auto" w:fill="auto"/>
        <w:spacing w:before="0" w:line="360" w:lineRule="auto"/>
        <w:ind w:right="-57" w:firstLine="709"/>
        <w:jc w:val="left"/>
      </w:pPr>
      <w:r w:rsidRPr="00817751">
        <w:t>наращивание при необходимости сил ФОИВ в зоне ЧС;</w:t>
      </w:r>
    </w:p>
    <w:p w:rsidR="00DE58FC" w:rsidRPr="00817751" w:rsidRDefault="00CF1BF6" w:rsidP="000C5469">
      <w:pPr>
        <w:pStyle w:val="20"/>
        <w:shd w:val="clear" w:color="auto" w:fill="auto"/>
        <w:spacing w:before="0" w:line="360" w:lineRule="auto"/>
        <w:ind w:right="-57" w:firstLine="709"/>
        <w:jc w:val="both"/>
      </w:pPr>
      <w:r w:rsidRPr="00817751">
        <w:t>непрерывный сбор, анализ и обмен информацией об обстановке в зоне предполагаемой ЧС;</w:t>
      </w:r>
    </w:p>
    <w:p w:rsidR="00DE58FC" w:rsidRPr="00817751" w:rsidRDefault="00CF1BF6" w:rsidP="001E035A">
      <w:pPr>
        <w:pStyle w:val="20"/>
        <w:shd w:val="clear" w:color="auto" w:fill="auto"/>
        <w:spacing w:before="0" w:line="360" w:lineRule="auto"/>
        <w:ind w:right="-57" w:firstLine="709"/>
        <w:jc w:val="both"/>
      </w:pPr>
      <w:r w:rsidRPr="00817751">
        <w:t>организация и поддержание непрерывного взаимодействия с подведомственными организациями (агентствами, службами), другими заинтересованными ФОИВ и организациями по вопросам ликвидации ЧС и их последствий;</w:t>
      </w:r>
    </w:p>
    <w:p w:rsidR="000C5469" w:rsidRPr="00817751" w:rsidRDefault="00CF1BF6" w:rsidP="000C5469">
      <w:pPr>
        <w:pStyle w:val="20"/>
        <w:shd w:val="clear" w:color="auto" w:fill="auto"/>
        <w:spacing w:before="0" w:line="360" w:lineRule="auto"/>
        <w:ind w:right="-57" w:firstLine="709"/>
        <w:jc w:val="both"/>
      </w:pPr>
      <w:r w:rsidRPr="00817751">
        <w:t>проведение (при необходимости) эвакуационных мероприятий;</w:t>
      </w:r>
    </w:p>
    <w:p w:rsidR="00DE58FC" w:rsidRPr="00817751" w:rsidRDefault="00CF1BF6" w:rsidP="000C5469">
      <w:pPr>
        <w:pStyle w:val="20"/>
        <w:shd w:val="clear" w:color="auto" w:fill="auto"/>
        <w:spacing w:before="0" w:line="360" w:lineRule="auto"/>
        <w:ind w:right="-57" w:firstLine="709"/>
        <w:jc w:val="both"/>
      </w:pPr>
      <w:r w:rsidRPr="00817751">
        <w:t>проведение мероприятий по первоочередному жизнеобеспечению населения в зоне предполагаемой ЧС;</w:t>
      </w:r>
    </w:p>
    <w:p w:rsidR="00DE58FC" w:rsidRPr="00817751" w:rsidRDefault="00CF1BF6" w:rsidP="001E035A">
      <w:pPr>
        <w:pStyle w:val="20"/>
        <w:shd w:val="clear" w:color="auto" w:fill="auto"/>
        <w:spacing w:before="0" w:line="360" w:lineRule="auto"/>
        <w:ind w:right="-57" w:firstLine="709"/>
        <w:jc w:val="both"/>
      </w:pPr>
      <w:r w:rsidRPr="00817751">
        <w:t>восполнение (при необходимости) резервов материальных ресурсов, созданных для ликвидации ЧС;</w:t>
      </w:r>
    </w:p>
    <w:p w:rsidR="00DE58FC" w:rsidRPr="00817751" w:rsidRDefault="00CF1BF6" w:rsidP="001E035A">
      <w:pPr>
        <w:pStyle w:val="20"/>
        <w:shd w:val="clear" w:color="auto" w:fill="auto"/>
        <w:spacing w:before="0" w:line="360" w:lineRule="auto"/>
        <w:ind w:right="-57" w:firstLine="709"/>
        <w:jc w:val="both"/>
      </w:pPr>
      <w:r w:rsidRPr="00817751">
        <w:t>ведение и своевременное представление учетных и отчетных документов.</w:t>
      </w:r>
    </w:p>
    <w:p w:rsidR="000C5469" w:rsidRPr="00817751" w:rsidRDefault="000C5469" w:rsidP="000C5469">
      <w:pPr>
        <w:pStyle w:val="20"/>
        <w:shd w:val="clear" w:color="auto" w:fill="auto"/>
        <w:spacing w:before="0" w:line="360" w:lineRule="auto"/>
        <w:ind w:right="-57"/>
        <w:jc w:val="both"/>
      </w:pPr>
    </w:p>
    <w:p w:rsidR="00DE58FC" w:rsidRPr="00817751" w:rsidRDefault="00CF1BF6" w:rsidP="000C5469">
      <w:pPr>
        <w:pStyle w:val="70"/>
        <w:numPr>
          <w:ilvl w:val="0"/>
          <w:numId w:val="6"/>
        </w:numPr>
        <w:shd w:val="clear" w:color="auto" w:fill="auto"/>
        <w:tabs>
          <w:tab w:val="left" w:pos="1515"/>
        </w:tabs>
        <w:spacing w:line="360" w:lineRule="auto"/>
        <w:ind w:right="-57" w:firstLine="709"/>
      </w:pPr>
      <w:r w:rsidRPr="00817751">
        <w:lastRenderedPageBreak/>
        <w:t>Органами управления</w:t>
      </w:r>
      <w:r w:rsidRPr="00817751">
        <w:rPr>
          <w:i w:val="0"/>
          <w:iCs w:val="0"/>
        </w:rPr>
        <w:t xml:space="preserve">, </w:t>
      </w:r>
      <w:r w:rsidRPr="00817751">
        <w:t>силами ТП РСЧС осуществляется:</w:t>
      </w:r>
    </w:p>
    <w:p w:rsidR="000C5469" w:rsidRPr="00817751" w:rsidRDefault="00CF1BF6" w:rsidP="000C5469">
      <w:pPr>
        <w:pStyle w:val="20"/>
        <w:shd w:val="clear" w:color="auto" w:fill="auto"/>
        <w:spacing w:before="0" w:line="360" w:lineRule="auto"/>
        <w:ind w:right="-57" w:firstLine="709"/>
        <w:jc w:val="both"/>
      </w:pPr>
      <w:r w:rsidRPr="00817751">
        <w:t>оповещение руководящего состава субъекта Российской Федерации и населения об угрозе возникновения ЧС;</w:t>
      </w:r>
    </w:p>
    <w:p w:rsidR="00DE58FC" w:rsidRPr="00817751" w:rsidRDefault="00CF1BF6" w:rsidP="000C5469">
      <w:pPr>
        <w:pStyle w:val="20"/>
        <w:shd w:val="clear" w:color="auto" w:fill="auto"/>
        <w:spacing w:before="0" w:line="360" w:lineRule="auto"/>
        <w:ind w:right="-57" w:firstLine="709"/>
        <w:jc w:val="both"/>
      </w:pPr>
      <w:r w:rsidRPr="00817751">
        <w:t>сбор КЧС и ОПБ;</w:t>
      </w:r>
    </w:p>
    <w:p w:rsidR="00DE58FC" w:rsidRPr="00817751" w:rsidRDefault="00CF1BF6" w:rsidP="001E035A">
      <w:pPr>
        <w:pStyle w:val="20"/>
        <w:shd w:val="clear" w:color="auto" w:fill="auto"/>
        <w:spacing w:before="0" w:line="360" w:lineRule="auto"/>
        <w:ind w:right="-57" w:firstLine="709"/>
        <w:jc w:val="both"/>
      </w:pPr>
      <w:r w:rsidRPr="00817751">
        <w:t>принятие решения о вводе на территории субъекта режима «ПОВЫШЕННАЯ ГОТОВНОСТЬ»;</w:t>
      </w:r>
    </w:p>
    <w:p w:rsidR="00DE58FC" w:rsidRPr="00817751" w:rsidRDefault="00CF1BF6" w:rsidP="001E035A">
      <w:pPr>
        <w:pStyle w:val="20"/>
        <w:shd w:val="clear" w:color="auto" w:fill="auto"/>
        <w:spacing w:before="0" w:line="360" w:lineRule="auto"/>
        <w:ind w:right="-57" w:firstLine="709"/>
        <w:jc w:val="both"/>
      </w:pPr>
      <w:r w:rsidRPr="00817751">
        <w:t>усиление наблюдения и контроля гидрометеорологической обстановки в зоне прогнозируемой ЧС;</w:t>
      </w:r>
    </w:p>
    <w:p w:rsidR="00DE58FC" w:rsidRPr="00817751" w:rsidRDefault="00CF1BF6" w:rsidP="001E035A">
      <w:pPr>
        <w:pStyle w:val="20"/>
        <w:shd w:val="clear" w:color="auto" w:fill="auto"/>
        <w:spacing w:before="0" w:line="360" w:lineRule="auto"/>
        <w:ind w:right="-57" w:firstLine="709"/>
        <w:jc w:val="both"/>
      </w:pPr>
      <w:r w:rsidRPr="00817751">
        <w:t>выполнение мероприятий по выработке и принятию решения председателем КЧС и ОПБ:</w:t>
      </w:r>
    </w:p>
    <w:p w:rsidR="00DE58FC" w:rsidRPr="00817751" w:rsidRDefault="00CF1BF6" w:rsidP="001E035A">
      <w:pPr>
        <w:pStyle w:val="20"/>
        <w:shd w:val="clear" w:color="auto" w:fill="auto"/>
        <w:tabs>
          <w:tab w:val="left" w:pos="1620"/>
        </w:tabs>
        <w:spacing w:before="0" w:line="360" w:lineRule="auto"/>
        <w:ind w:right="-57" w:firstLine="709"/>
        <w:jc w:val="both"/>
      </w:pPr>
      <w:r w:rsidRPr="00817751">
        <w:t>а)</w:t>
      </w:r>
      <w:r w:rsidR="000C5469" w:rsidRPr="00817751">
        <w:t> </w:t>
      </w:r>
      <w:r w:rsidRPr="00817751">
        <w:t>уяснение задач;</w:t>
      </w:r>
    </w:p>
    <w:p w:rsidR="00DE58FC" w:rsidRPr="00817751" w:rsidRDefault="00CF1BF6" w:rsidP="001E035A">
      <w:pPr>
        <w:pStyle w:val="20"/>
        <w:shd w:val="clear" w:color="auto" w:fill="auto"/>
        <w:tabs>
          <w:tab w:val="left" w:pos="1620"/>
        </w:tabs>
        <w:spacing w:before="0" w:line="360" w:lineRule="auto"/>
        <w:ind w:right="-57" w:firstLine="709"/>
        <w:jc w:val="both"/>
      </w:pPr>
      <w:r w:rsidRPr="00817751">
        <w:t>б)</w:t>
      </w:r>
      <w:r w:rsidR="000C5469" w:rsidRPr="00817751">
        <w:t> </w:t>
      </w:r>
      <w:r w:rsidRPr="00817751">
        <w:t>проведение расчета времени на подготовку к действиям, определение метода работы;</w:t>
      </w:r>
    </w:p>
    <w:p w:rsidR="00DE58FC" w:rsidRPr="00817751" w:rsidRDefault="00CF1BF6" w:rsidP="001E035A">
      <w:pPr>
        <w:pStyle w:val="20"/>
        <w:shd w:val="clear" w:color="auto" w:fill="auto"/>
        <w:tabs>
          <w:tab w:val="left" w:pos="1620"/>
        </w:tabs>
        <w:spacing w:before="0" w:line="360" w:lineRule="auto"/>
        <w:ind w:right="-57" w:firstLine="709"/>
        <w:jc w:val="both"/>
      </w:pPr>
      <w:r w:rsidRPr="00817751">
        <w:t>в)</w:t>
      </w:r>
      <w:r w:rsidR="000C5469" w:rsidRPr="00817751">
        <w:t> </w:t>
      </w:r>
      <w:r w:rsidRPr="00817751">
        <w:t>определение режима работы КЧС и ОПБ и других органов управления;</w:t>
      </w:r>
    </w:p>
    <w:p w:rsidR="00DE58FC" w:rsidRPr="00817751" w:rsidRDefault="00CF1BF6" w:rsidP="001E035A">
      <w:pPr>
        <w:pStyle w:val="20"/>
        <w:shd w:val="clear" w:color="auto" w:fill="auto"/>
        <w:tabs>
          <w:tab w:val="left" w:pos="1620"/>
        </w:tabs>
        <w:spacing w:before="0" w:line="360" w:lineRule="auto"/>
        <w:ind w:right="-57" w:firstLine="709"/>
        <w:jc w:val="both"/>
      </w:pPr>
      <w:r w:rsidRPr="00817751">
        <w:t>г)</w:t>
      </w:r>
      <w:r w:rsidR="000C5469" w:rsidRPr="00817751">
        <w:t> </w:t>
      </w:r>
      <w:r w:rsidRPr="00817751">
        <w:t>определение мероприятий, которые необходимо провести для предупреждения или снижения воздействия поражающих факторов ЧС;</w:t>
      </w:r>
    </w:p>
    <w:p w:rsidR="00DE58FC" w:rsidRPr="00817751" w:rsidRDefault="00CF1BF6" w:rsidP="001E035A">
      <w:pPr>
        <w:pStyle w:val="20"/>
        <w:shd w:val="clear" w:color="auto" w:fill="auto"/>
        <w:tabs>
          <w:tab w:val="left" w:pos="1620"/>
        </w:tabs>
        <w:spacing w:before="0" w:line="360" w:lineRule="auto"/>
        <w:ind w:right="-57" w:firstLine="709"/>
        <w:jc w:val="both"/>
      </w:pPr>
      <w:r w:rsidRPr="00817751">
        <w:t>д)</w:t>
      </w:r>
      <w:r w:rsidR="000C5469" w:rsidRPr="00817751">
        <w:t> </w:t>
      </w:r>
      <w:r w:rsidRPr="00817751">
        <w:t>определение (установление) времени готовности сил к предстоящим действиям;</w:t>
      </w:r>
    </w:p>
    <w:p w:rsidR="00DE58FC" w:rsidRPr="00817751" w:rsidRDefault="00CF1BF6" w:rsidP="001E035A">
      <w:pPr>
        <w:pStyle w:val="20"/>
        <w:shd w:val="clear" w:color="auto" w:fill="auto"/>
        <w:tabs>
          <w:tab w:val="left" w:pos="1620"/>
        </w:tabs>
        <w:spacing w:before="0" w:line="360" w:lineRule="auto"/>
        <w:ind w:right="-57" w:firstLine="709"/>
        <w:jc w:val="both"/>
      </w:pPr>
      <w:r w:rsidRPr="00817751">
        <w:t>е)</w:t>
      </w:r>
      <w:r w:rsidR="000C5469" w:rsidRPr="00817751">
        <w:t> </w:t>
      </w:r>
      <w:r w:rsidRPr="00817751">
        <w:t>отдача предварительных распоряжений;</w:t>
      </w:r>
    </w:p>
    <w:p w:rsidR="00DE58FC" w:rsidRPr="00817751" w:rsidRDefault="00CF1BF6" w:rsidP="001E035A">
      <w:pPr>
        <w:pStyle w:val="20"/>
        <w:shd w:val="clear" w:color="auto" w:fill="auto"/>
        <w:tabs>
          <w:tab w:val="left" w:pos="1643"/>
        </w:tabs>
        <w:spacing w:before="0" w:line="360" w:lineRule="auto"/>
        <w:ind w:right="-57" w:firstLine="709"/>
        <w:jc w:val="both"/>
      </w:pPr>
      <w:r w:rsidRPr="00817751">
        <w:t>ж)</w:t>
      </w:r>
      <w:r w:rsidR="000C5469" w:rsidRPr="00817751">
        <w:t> </w:t>
      </w:r>
      <w:r w:rsidRPr="00817751">
        <w:t>оценка обстановки;</w:t>
      </w:r>
    </w:p>
    <w:p w:rsidR="00DE58FC" w:rsidRPr="00817751" w:rsidRDefault="00CF1BF6" w:rsidP="001E035A">
      <w:pPr>
        <w:pStyle w:val="20"/>
        <w:shd w:val="clear" w:color="auto" w:fill="auto"/>
        <w:tabs>
          <w:tab w:val="left" w:pos="1643"/>
        </w:tabs>
        <w:spacing w:before="0" w:line="360" w:lineRule="auto"/>
        <w:ind w:right="-57" w:firstLine="709"/>
        <w:jc w:val="both"/>
      </w:pPr>
      <w:r w:rsidRPr="00817751">
        <w:t>з)</w:t>
      </w:r>
      <w:r w:rsidR="000C5469" w:rsidRPr="00817751">
        <w:t> </w:t>
      </w:r>
      <w:r w:rsidRPr="00817751">
        <w:t>выработка замысла действий;</w:t>
      </w:r>
    </w:p>
    <w:p w:rsidR="00DE58FC" w:rsidRPr="00817751" w:rsidRDefault="00CF1BF6" w:rsidP="001E035A">
      <w:pPr>
        <w:pStyle w:val="20"/>
        <w:shd w:val="clear" w:color="auto" w:fill="auto"/>
        <w:tabs>
          <w:tab w:val="left" w:pos="1620"/>
        </w:tabs>
        <w:spacing w:before="0" w:line="360" w:lineRule="auto"/>
        <w:ind w:right="-57" w:firstLine="709"/>
        <w:jc w:val="both"/>
      </w:pPr>
      <w:r w:rsidRPr="00817751">
        <w:t>и)</w:t>
      </w:r>
      <w:r w:rsidR="000C5469" w:rsidRPr="00817751">
        <w:t> </w:t>
      </w:r>
      <w:r w:rsidRPr="00817751">
        <w:t>принятие решения и его оформление;</w:t>
      </w:r>
    </w:p>
    <w:p w:rsidR="00DE58FC" w:rsidRPr="00817751" w:rsidRDefault="00CF1BF6" w:rsidP="001E035A">
      <w:pPr>
        <w:pStyle w:val="20"/>
        <w:shd w:val="clear" w:color="auto" w:fill="auto"/>
        <w:tabs>
          <w:tab w:val="left" w:pos="1620"/>
        </w:tabs>
        <w:spacing w:before="0" w:line="360" w:lineRule="auto"/>
        <w:ind w:right="-57" w:firstLine="709"/>
        <w:jc w:val="both"/>
      </w:pPr>
      <w:r w:rsidRPr="00817751">
        <w:t>к)</w:t>
      </w:r>
      <w:r w:rsidR="000C5469" w:rsidRPr="00817751">
        <w:t> </w:t>
      </w:r>
      <w:r w:rsidRPr="00817751">
        <w:t>отдача распоряжений на предстоящие действия;</w:t>
      </w:r>
    </w:p>
    <w:p w:rsidR="00DE58FC" w:rsidRPr="00817751" w:rsidRDefault="00CF1BF6" w:rsidP="001E035A">
      <w:pPr>
        <w:pStyle w:val="20"/>
        <w:shd w:val="clear" w:color="auto" w:fill="auto"/>
        <w:spacing w:before="0" w:line="360" w:lineRule="auto"/>
        <w:ind w:right="-57" w:firstLine="709"/>
        <w:jc w:val="both"/>
      </w:pPr>
      <w:r w:rsidRPr="00817751">
        <w:t>уточнение Плана действий по предупреждению и ликвидации ЧС субъекта Российской Федерации;</w:t>
      </w:r>
    </w:p>
    <w:p w:rsidR="00DE58FC" w:rsidRPr="00817751" w:rsidRDefault="00CF1BF6" w:rsidP="001E035A">
      <w:pPr>
        <w:pStyle w:val="20"/>
        <w:shd w:val="clear" w:color="auto" w:fill="auto"/>
        <w:spacing w:before="0" w:line="360" w:lineRule="auto"/>
        <w:ind w:right="-57" w:firstLine="709"/>
        <w:jc w:val="both"/>
      </w:pPr>
      <w:r w:rsidRPr="00817751">
        <w:t>введение круглосуточного дежурства руководителей и должностных лиц органов управления и сил РСЧС;</w:t>
      </w:r>
    </w:p>
    <w:p w:rsidR="00DE58FC" w:rsidRPr="00817751" w:rsidRDefault="00CF1BF6" w:rsidP="001E035A">
      <w:pPr>
        <w:pStyle w:val="20"/>
        <w:shd w:val="clear" w:color="auto" w:fill="auto"/>
        <w:spacing w:before="0" w:line="360" w:lineRule="auto"/>
        <w:ind w:right="-57" w:firstLine="709"/>
        <w:jc w:val="both"/>
      </w:pPr>
      <w:r w:rsidRPr="00817751">
        <w:t>организация взаимодействия с территориальными органами ФОИВ;</w:t>
      </w:r>
    </w:p>
    <w:p w:rsidR="00DE58FC" w:rsidRPr="00817751" w:rsidRDefault="00CF1BF6" w:rsidP="001E035A">
      <w:pPr>
        <w:pStyle w:val="20"/>
        <w:shd w:val="clear" w:color="auto" w:fill="auto"/>
        <w:spacing w:before="0" w:line="360" w:lineRule="auto"/>
        <w:ind w:right="-57" w:firstLine="709"/>
        <w:jc w:val="both"/>
      </w:pPr>
      <w:r w:rsidRPr="00817751">
        <w:t>подготовка и передача распоряжений в муниципальные образования;</w:t>
      </w:r>
    </w:p>
    <w:p w:rsidR="00DE58FC" w:rsidRPr="00817751" w:rsidRDefault="00CF1BF6" w:rsidP="001E035A">
      <w:pPr>
        <w:pStyle w:val="20"/>
        <w:shd w:val="clear" w:color="auto" w:fill="auto"/>
        <w:spacing w:before="0" w:line="360" w:lineRule="auto"/>
        <w:ind w:right="-57" w:firstLine="709"/>
        <w:jc w:val="both"/>
      </w:pPr>
      <w:r w:rsidRPr="00817751">
        <w:t xml:space="preserve">развертывание (при необходимости) эвакоорганов и организация проведения </w:t>
      </w:r>
      <w:r w:rsidRPr="00817751">
        <w:lastRenderedPageBreak/>
        <w:t>эвакуации населения, материальных и культурных ценностей (при необходимости) из зоны возможной ЧС;</w:t>
      </w:r>
    </w:p>
    <w:p w:rsidR="00DE58FC" w:rsidRPr="00817751" w:rsidRDefault="00CF1BF6" w:rsidP="001E035A">
      <w:pPr>
        <w:pStyle w:val="20"/>
        <w:shd w:val="clear" w:color="auto" w:fill="auto"/>
        <w:spacing w:before="0" w:line="360" w:lineRule="auto"/>
        <w:ind w:right="-57" w:firstLine="709"/>
        <w:jc w:val="both"/>
      </w:pPr>
      <w:r w:rsidRPr="00817751">
        <w:t>выдвижение (при необходимости) сил постоянной готовности в зону возможной ЧС;</w:t>
      </w:r>
    </w:p>
    <w:p w:rsidR="00DE58FC" w:rsidRPr="00817751" w:rsidRDefault="00CF1BF6" w:rsidP="001E035A">
      <w:pPr>
        <w:pStyle w:val="20"/>
        <w:shd w:val="clear" w:color="auto" w:fill="auto"/>
        <w:spacing w:before="0" w:line="360" w:lineRule="auto"/>
        <w:ind w:right="-57" w:firstLine="709"/>
        <w:jc w:val="both"/>
      </w:pPr>
      <w:r w:rsidRPr="00817751">
        <w:t>приведение в готовность лечебно-профилактических учреждений субъекта к приему пострадавших и оказанию им всех видов медицинской помощи;</w:t>
      </w:r>
    </w:p>
    <w:p w:rsidR="00DE58FC" w:rsidRPr="00817751" w:rsidRDefault="00CF1BF6" w:rsidP="001E035A">
      <w:pPr>
        <w:pStyle w:val="20"/>
        <w:shd w:val="clear" w:color="auto" w:fill="auto"/>
        <w:spacing w:before="0" w:line="360" w:lineRule="auto"/>
        <w:ind w:right="-57" w:firstLine="709"/>
        <w:jc w:val="both"/>
      </w:pPr>
      <w:r w:rsidRPr="00817751">
        <w:t>готовность к выдаче имущества из субъектового резерва и его доставка к месту временного размещения пострадавших;</w:t>
      </w:r>
    </w:p>
    <w:p w:rsidR="00DE58FC" w:rsidRPr="00817751" w:rsidRDefault="00CF1BF6" w:rsidP="001E035A">
      <w:pPr>
        <w:pStyle w:val="20"/>
        <w:shd w:val="clear" w:color="auto" w:fill="auto"/>
        <w:spacing w:before="0" w:line="360" w:lineRule="auto"/>
        <w:ind w:right="-57" w:firstLine="709"/>
        <w:jc w:val="both"/>
      </w:pPr>
      <w:r w:rsidRPr="00817751">
        <w:t>подготовка (при необходимости) пунктов временного размещения к приему эвакуируемых;</w:t>
      </w:r>
    </w:p>
    <w:p w:rsidR="00DE58FC" w:rsidRPr="00817751" w:rsidRDefault="00CF1BF6" w:rsidP="001E035A">
      <w:pPr>
        <w:pStyle w:val="20"/>
        <w:shd w:val="clear" w:color="auto" w:fill="auto"/>
        <w:spacing w:before="0" w:line="360" w:lineRule="auto"/>
        <w:ind w:right="-57" w:firstLine="709"/>
        <w:jc w:val="both"/>
      </w:pPr>
      <w:r w:rsidRPr="00817751">
        <w:t>уточнение запасов финансовых ресурсов на ликвидацию возможных ЧС.</w:t>
      </w:r>
    </w:p>
    <w:p w:rsidR="000C5469" w:rsidRPr="00817751" w:rsidRDefault="000C5469" w:rsidP="000C5469">
      <w:pPr>
        <w:pStyle w:val="20"/>
        <w:shd w:val="clear" w:color="auto" w:fill="auto"/>
        <w:spacing w:before="0" w:line="360" w:lineRule="auto"/>
        <w:ind w:right="-57"/>
        <w:jc w:val="both"/>
      </w:pPr>
    </w:p>
    <w:p w:rsidR="00DE58FC" w:rsidRPr="00817751" w:rsidRDefault="00CF1BF6" w:rsidP="000C5469">
      <w:pPr>
        <w:pStyle w:val="23"/>
        <w:keepNext/>
        <w:keepLines/>
        <w:numPr>
          <w:ilvl w:val="0"/>
          <w:numId w:val="5"/>
        </w:numPr>
        <w:shd w:val="clear" w:color="auto" w:fill="auto"/>
        <w:tabs>
          <w:tab w:val="left" w:pos="1306"/>
        </w:tabs>
        <w:spacing w:before="0" w:after="0" w:line="360" w:lineRule="auto"/>
        <w:ind w:right="-57" w:firstLine="709"/>
        <w:rPr>
          <w:sz w:val="28"/>
          <w:szCs w:val="28"/>
        </w:rPr>
      </w:pPr>
      <w:bookmarkStart w:id="15" w:name="bookmark14"/>
      <w:r w:rsidRPr="00817751">
        <w:rPr>
          <w:sz w:val="28"/>
          <w:szCs w:val="28"/>
        </w:rPr>
        <w:t>Мероприятия, выполняемые при введении режима «ЧРЕЗВЫЧАЙНАЯ СИТУАЦИЯ»</w:t>
      </w:r>
      <w:bookmarkEnd w:id="15"/>
    </w:p>
    <w:p w:rsidR="00DE58FC" w:rsidRPr="00817751" w:rsidRDefault="00CF1BF6" w:rsidP="001E035A">
      <w:pPr>
        <w:pStyle w:val="70"/>
        <w:shd w:val="clear" w:color="auto" w:fill="auto"/>
        <w:spacing w:line="360" w:lineRule="auto"/>
        <w:ind w:right="-57" w:firstLine="709"/>
      </w:pPr>
      <w:r w:rsidRPr="00817751">
        <w:t>3.5.1. Органами управления</w:t>
      </w:r>
      <w:r w:rsidRPr="00817751">
        <w:rPr>
          <w:rStyle w:val="727pt"/>
          <w:b/>
          <w:bCs/>
          <w:sz w:val="28"/>
          <w:szCs w:val="28"/>
        </w:rPr>
        <w:t xml:space="preserve">, </w:t>
      </w:r>
      <w:r w:rsidRPr="00817751">
        <w:t>силами ФП РСЧС (с учетом возложенных задач и функций) осуществляется:</w:t>
      </w:r>
    </w:p>
    <w:p w:rsidR="00DE58FC" w:rsidRPr="00817751" w:rsidRDefault="00CF1BF6" w:rsidP="001E035A">
      <w:pPr>
        <w:pStyle w:val="20"/>
        <w:shd w:val="clear" w:color="auto" w:fill="auto"/>
        <w:spacing w:before="0" w:line="360" w:lineRule="auto"/>
        <w:ind w:right="-57" w:firstLine="709"/>
        <w:jc w:val="both"/>
      </w:pPr>
      <w:r w:rsidRPr="00817751">
        <w:t xml:space="preserve">выполнение мероприятий, указанных в пункте </w:t>
      </w:r>
      <w:r w:rsidRPr="00817751">
        <w:rPr>
          <w:rStyle w:val="213pt"/>
          <w:sz w:val="28"/>
          <w:szCs w:val="28"/>
        </w:rPr>
        <w:t>3.4.1.,</w:t>
      </w:r>
      <w:r w:rsidRPr="00817751">
        <w:t xml:space="preserve"> если они не были выполнены ранее и дополнительно:</w:t>
      </w:r>
    </w:p>
    <w:p w:rsidR="000C5469" w:rsidRPr="00817751" w:rsidRDefault="00CF1BF6" w:rsidP="000C5469">
      <w:pPr>
        <w:pStyle w:val="20"/>
        <w:shd w:val="clear" w:color="auto" w:fill="auto"/>
        <w:spacing w:before="0" w:line="360" w:lineRule="auto"/>
        <w:ind w:right="-57" w:firstLine="709"/>
        <w:jc w:val="both"/>
      </w:pPr>
      <w:r w:rsidRPr="00817751">
        <w:t>оповещение руководящего состава ФОИВ, субъекта Российской Федерации и населения о возникшей ЧС и порядке действий при ЧС;</w:t>
      </w:r>
    </w:p>
    <w:p w:rsidR="000C5469" w:rsidRPr="00817751" w:rsidRDefault="00CF1BF6" w:rsidP="000C5469">
      <w:pPr>
        <w:pStyle w:val="20"/>
        <w:shd w:val="clear" w:color="auto" w:fill="auto"/>
        <w:spacing w:before="0" w:line="360" w:lineRule="auto"/>
        <w:ind w:right="-57" w:firstLine="709"/>
        <w:jc w:val="both"/>
      </w:pPr>
      <w:r w:rsidRPr="00817751">
        <w:t>привлечение подчиненных сил и средств к ликвидации ЧС;</w:t>
      </w:r>
    </w:p>
    <w:p w:rsidR="00DE58FC" w:rsidRPr="00817751" w:rsidRDefault="00CF1BF6" w:rsidP="000C5469">
      <w:pPr>
        <w:pStyle w:val="20"/>
        <w:shd w:val="clear" w:color="auto" w:fill="auto"/>
        <w:spacing w:before="0" w:line="360" w:lineRule="auto"/>
        <w:ind w:right="-57" w:firstLine="709"/>
        <w:jc w:val="both"/>
      </w:pPr>
      <w:r w:rsidRPr="00817751">
        <w:t>круглосуточное ведение наблюдения и контроля состояния окружающей среды, прогнозирование развития возникших ЧС и их последствий;</w:t>
      </w:r>
    </w:p>
    <w:p w:rsidR="00DE58FC" w:rsidRPr="00817751" w:rsidRDefault="00CF1BF6" w:rsidP="001E035A">
      <w:pPr>
        <w:pStyle w:val="20"/>
        <w:shd w:val="clear" w:color="auto" w:fill="auto"/>
        <w:spacing w:before="0" w:line="360" w:lineRule="auto"/>
        <w:ind w:right="-57" w:firstLine="709"/>
        <w:jc w:val="both"/>
      </w:pPr>
      <w:r w:rsidRPr="00817751">
        <w:t>круглосуточный сбор, обработка и передача органам управления и силам ФОИВ данных о возникших ЧС, информирование сотрудников о приемах и способах защиты от них;</w:t>
      </w:r>
    </w:p>
    <w:p w:rsidR="00DE58FC" w:rsidRPr="00817751" w:rsidRDefault="00CF1BF6" w:rsidP="001E035A">
      <w:pPr>
        <w:pStyle w:val="20"/>
        <w:shd w:val="clear" w:color="auto" w:fill="auto"/>
        <w:spacing w:before="0" w:line="360" w:lineRule="auto"/>
        <w:ind w:right="-57" w:firstLine="709"/>
        <w:jc w:val="both"/>
      </w:pPr>
      <w:r w:rsidRPr="00817751">
        <w:t>проведение мероприятий по защите населения и территорий от последствий ЧС;</w:t>
      </w:r>
    </w:p>
    <w:p w:rsidR="00DE58FC" w:rsidRPr="00817751" w:rsidRDefault="00CF1BF6" w:rsidP="001E035A">
      <w:pPr>
        <w:pStyle w:val="20"/>
        <w:shd w:val="clear" w:color="auto" w:fill="auto"/>
        <w:spacing w:before="0" w:line="360" w:lineRule="auto"/>
        <w:ind w:right="-57" w:firstLine="709"/>
        <w:jc w:val="both"/>
      </w:pPr>
      <w:r w:rsidRPr="00817751">
        <w:t>принятие оперативных мер по ликвидации ЧС, а также повышению устойчивости и безопасности функционирования объектов в ЧС;</w:t>
      </w:r>
    </w:p>
    <w:p w:rsidR="00DE58FC" w:rsidRPr="00817751" w:rsidRDefault="00CF1BF6" w:rsidP="001E035A">
      <w:pPr>
        <w:pStyle w:val="20"/>
        <w:shd w:val="clear" w:color="auto" w:fill="auto"/>
        <w:spacing w:before="0" w:line="360" w:lineRule="auto"/>
        <w:ind w:right="-57" w:firstLine="709"/>
        <w:jc w:val="both"/>
      </w:pPr>
      <w:r w:rsidRPr="00817751">
        <w:t>наращивание (при необходимости) группировки сил и средств ФОИВ в зоне ЧС;</w:t>
      </w:r>
    </w:p>
    <w:p w:rsidR="00DE58FC" w:rsidRPr="00817751" w:rsidRDefault="00CF1BF6" w:rsidP="001E035A">
      <w:pPr>
        <w:pStyle w:val="20"/>
        <w:shd w:val="clear" w:color="auto" w:fill="auto"/>
        <w:spacing w:before="0" w:line="360" w:lineRule="auto"/>
        <w:ind w:right="-57" w:firstLine="709"/>
        <w:jc w:val="both"/>
      </w:pPr>
      <w:r w:rsidRPr="00817751">
        <w:lastRenderedPageBreak/>
        <w:t>поддержание устойчивого взаимодействия с подведомственными организациями (агентствами, службами), другими заинтересованными ФОИВ и организациями по вопросам ликвидации ЧС и их последствий;</w:t>
      </w:r>
    </w:p>
    <w:p w:rsidR="00DE58FC" w:rsidRPr="00817751" w:rsidRDefault="00CF1BF6" w:rsidP="000C5469">
      <w:pPr>
        <w:pStyle w:val="20"/>
        <w:shd w:val="clear" w:color="auto" w:fill="auto"/>
        <w:spacing w:before="0" w:line="360" w:lineRule="auto"/>
        <w:ind w:right="-57" w:firstLine="709"/>
        <w:jc w:val="both"/>
      </w:pPr>
      <w:r w:rsidRPr="00817751">
        <w:t>участие в проведении (при необходимости) эвакуационных мероприятий; организация работ по обеспечению устойчивого функционирования отраслей экономики и промышленных объектов, первоочередному жизнеобеспечению пострадавшего населения, оказанию экстренной медицинской помощи, проведению других неотложных мероприятий.</w:t>
      </w:r>
    </w:p>
    <w:p w:rsidR="000C5469" w:rsidRPr="00817751" w:rsidRDefault="000C5469" w:rsidP="000C5469">
      <w:pPr>
        <w:pStyle w:val="20"/>
        <w:shd w:val="clear" w:color="auto" w:fill="auto"/>
        <w:spacing w:before="0" w:line="360" w:lineRule="auto"/>
        <w:ind w:right="-57"/>
        <w:jc w:val="both"/>
      </w:pPr>
    </w:p>
    <w:p w:rsidR="00DE58FC" w:rsidRPr="00817751" w:rsidRDefault="00CF1BF6" w:rsidP="001E035A">
      <w:pPr>
        <w:pStyle w:val="70"/>
        <w:numPr>
          <w:ilvl w:val="0"/>
          <w:numId w:val="7"/>
        </w:numPr>
        <w:shd w:val="clear" w:color="auto" w:fill="auto"/>
        <w:tabs>
          <w:tab w:val="left" w:pos="1475"/>
        </w:tabs>
        <w:spacing w:line="360" w:lineRule="auto"/>
        <w:ind w:right="-57" w:firstLine="709"/>
      </w:pPr>
      <w:r w:rsidRPr="00817751">
        <w:t>Органами управления</w:t>
      </w:r>
      <w:r w:rsidRPr="00817751">
        <w:rPr>
          <w:rStyle w:val="727pt"/>
          <w:b/>
          <w:bCs/>
          <w:sz w:val="28"/>
          <w:szCs w:val="28"/>
        </w:rPr>
        <w:t xml:space="preserve">, </w:t>
      </w:r>
      <w:r w:rsidRPr="00817751">
        <w:t>силами ТП РСЧС осуществляется:</w:t>
      </w:r>
    </w:p>
    <w:p w:rsidR="00DE58FC" w:rsidRPr="00817751" w:rsidRDefault="00CF1BF6" w:rsidP="001E035A">
      <w:pPr>
        <w:pStyle w:val="20"/>
        <w:shd w:val="clear" w:color="auto" w:fill="auto"/>
        <w:spacing w:before="0" w:line="360" w:lineRule="auto"/>
        <w:ind w:right="-57" w:firstLine="709"/>
        <w:jc w:val="both"/>
      </w:pPr>
      <w:r w:rsidRPr="00817751">
        <w:t xml:space="preserve">выполнение мероприятий, указанных в пункте </w:t>
      </w:r>
      <w:r w:rsidRPr="00817751">
        <w:rPr>
          <w:rStyle w:val="213pt"/>
          <w:sz w:val="28"/>
          <w:szCs w:val="28"/>
          <w:lang w:val="en-US" w:eastAsia="en-US" w:bidi="en-US"/>
        </w:rPr>
        <w:t>3.4.2.,</w:t>
      </w:r>
      <w:r w:rsidRPr="00817751">
        <w:rPr>
          <w:lang w:val="en-US" w:eastAsia="en-US" w:bidi="en-US"/>
        </w:rPr>
        <w:t xml:space="preserve"> </w:t>
      </w:r>
      <w:r w:rsidRPr="00817751">
        <w:t>если они не были выполнены ранее и дополнительно:</w:t>
      </w:r>
    </w:p>
    <w:p w:rsidR="00180802" w:rsidRPr="00817751" w:rsidRDefault="00CF1BF6" w:rsidP="001E035A">
      <w:pPr>
        <w:pStyle w:val="20"/>
        <w:shd w:val="clear" w:color="auto" w:fill="auto"/>
        <w:spacing w:before="0" w:line="360" w:lineRule="auto"/>
        <w:ind w:right="-57" w:firstLine="709"/>
        <w:jc w:val="left"/>
      </w:pPr>
      <w:r w:rsidRPr="00817751">
        <w:t>оповещение населения о возникновении ЧС и порядке действий при ЧС;</w:t>
      </w:r>
    </w:p>
    <w:p w:rsidR="00DE58FC" w:rsidRPr="00817751" w:rsidRDefault="00CF1BF6" w:rsidP="00180802">
      <w:pPr>
        <w:pStyle w:val="20"/>
        <w:shd w:val="clear" w:color="auto" w:fill="auto"/>
        <w:spacing w:before="0" w:line="360" w:lineRule="auto"/>
        <w:ind w:right="-57" w:firstLine="709"/>
        <w:jc w:val="both"/>
      </w:pPr>
      <w:r w:rsidRPr="00817751">
        <w:t>принятие решения о введении для органов управления и сил ТП РСЧС режима «ЧРЕЗВЫЧАЙНАЯ СИТУАЦИЯ»;</w:t>
      </w:r>
    </w:p>
    <w:p w:rsidR="00DE58FC" w:rsidRPr="00817751" w:rsidRDefault="00CF1BF6" w:rsidP="001E035A">
      <w:pPr>
        <w:pStyle w:val="20"/>
        <w:shd w:val="clear" w:color="auto" w:fill="auto"/>
        <w:spacing w:before="0" w:line="360" w:lineRule="auto"/>
        <w:ind w:right="-57" w:firstLine="709"/>
        <w:jc w:val="both"/>
      </w:pPr>
      <w:r w:rsidRPr="00817751">
        <w:t xml:space="preserve">введение регионального (межмуниципального) уровня реагирования </w:t>
      </w:r>
      <w:r w:rsidR="00180802" w:rsidRPr="00817751">
        <w:t>–</w:t>
      </w:r>
      <w:r w:rsidRPr="00817751">
        <w:t xml:space="preserve"> при ликвидации ЧС силами и средствами организаций, ОМСУ и ОИВ субъекта Российской Федерации, оказавшихся в зоне ЧС, которая затрагивает территории двух и более муниципальных районов либо территории муниципального района и городского округа, если зона ЧС находится в пределах территории одного субъекта Российской Федерации;</w:t>
      </w:r>
    </w:p>
    <w:p w:rsidR="00180802" w:rsidRPr="00817751" w:rsidRDefault="00CF1BF6" w:rsidP="001E035A">
      <w:pPr>
        <w:pStyle w:val="20"/>
        <w:shd w:val="clear" w:color="auto" w:fill="auto"/>
        <w:spacing w:before="0" w:line="360" w:lineRule="auto"/>
        <w:ind w:right="-57" w:firstLine="709"/>
        <w:jc w:val="left"/>
      </w:pPr>
      <w:r w:rsidRPr="00817751">
        <w:t>привлечение сил и средств ТП РСЧС и организация ликвидации ЧС;</w:t>
      </w:r>
    </w:p>
    <w:p w:rsidR="00180802" w:rsidRPr="00817751" w:rsidRDefault="00CF1BF6" w:rsidP="001E035A">
      <w:pPr>
        <w:pStyle w:val="20"/>
        <w:shd w:val="clear" w:color="auto" w:fill="auto"/>
        <w:spacing w:before="0" w:line="360" w:lineRule="auto"/>
        <w:ind w:right="-57" w:firstLine="709"/>
        <w:jc w:val="left"/>
      </w:pPr>
      <w:r w:rsidRPr="00817751">
        <w:t>проведение заседания КЧС и ОПБ по ликвидации последствий ЧС;</w:t>
      </w:r>
    </w:p>
    <w:p w:rsidR="00DE58FC" w:rsidRPr="00817751" w:rsidRDefault="00CF1BF6" w:rsidP="001E035A">
      <w:pPr>
        <w:pStyle w:val="20"/>
        <w:shd w:val="clear" w:color="auto" w:fill="auto"/>
        <w:spacing w:before="0" w:line="360" w:lineRule="auto"/>
        <w:ind w:right="-57" w:firstLine="709"/>
        <w:jc w:val="left"/>
      </w:pPr>
      <w:r w:rsidRPr="00817751">
        <w:t>принятие решения КЧС и ОПБ на ликвидацию ЧС:</w:t>
      </w:r>
    </w:p>
    <w:p w:rsidR="00DE58FC" w:rsidRPr="00817751" w:rsidRDefault="00CF1BF6" w:rsidP="001E035A">
      <w:pPr>
        <w:pStyle w:val="20"/>
        <w:shd w:val="clear" w:color="auto" w:fill="auto"/>
        <w:spacing w:before="0" w:line="360" w:lineRule="auto"/>
        <w:ind w:right="-57" w:firstLine="709"/>
        <w:jc w:val="both"/>
      </w:pPr>
      <w:r w:rsidRPr="00817751">
        <w:t>выполнение мероприятий по бесперебойному снабжению материально</w:t>
      </w:r>
      <w:r w:rsidRPr="00817751">
        <w:softHyphen/>
        <w:t>техническими средствами формирований, участвующих в проведении АСДНР;</w:t>
      </w:r>
    </w:p>
    <w:p w:rsidR="00DE58FC" w:rsidRPr="00817751" w:rsidRDefault="00CF1BF6" w:rsidP="001E035A">
      <w:pPr>
        <w:pStyle w:val="20"/>
        <w:shd w:val="clear" w:color="auto" w:fill="auto"/>
        <w:spacing w:before="0" w:line="360" w:lineRule="auto"/>
        <w:ind w:right="-57" w:firstLine="709"/>
        <w:jc w:val="both"/>
      </w:pPr>
      <w:r w:rsidRPr="00817751">
        <w:t>выполнение мероприятий по обеспечению ГСМ формирований, участвующих в проведении АСДНР;</w:t>
      </w:r>
    </w:p>
    <w:p w:rsidR="00DE58FC" w:rsidRPr="00817751" w:rsidRDefault="00CF1BF6" w:rsidP="001E035A">
      <w:pPr>
        <w:pStyle w:val="20"/>
        <w:shd w:val="clear" w:color="auto" w:fill="auto"/>
        <w:spacing w:before="0" w:line="360" w:lineRule="auto"/>
        <w:ind w:right="-57" w:firstLine="709"/>
        <w:jc w:val="both"/>
      </w:pPr>
      <w:r w:rsidRPr="00817751">
        <w:t>обеспечение трехразовым горячим питанием личного состава формирований, участвующего в проведении АСДНР;</w:t>
      </w:r>
    </w:p>
    <w:p w:rsidR="00DE58FC" w:rsidRPr="00817751" w:rsidRDefault="00CF1BF6" w:rsidP="00180802">
      <w:pPr>
        <w:pStyle w:val="20"/>
        <w:shd w:val="clear" w:color="auto" w:fill="auto"/>
        <w:spacing w:before="0" w:line="360" w:lineRule="auto"/>
        <w:ind w:right="-57" w:firstLine="709"/>
        <w:jc w:val="both"/>
      </w:pPr>
      <w:r w:rsidRPr="00817751">
        <w:lastRenderedPageBreak/>
        <w:t>выполнение мероприятий по обеспечению населения продовольствием и предметами первой необходимости;</w:t>
      </w:r>
    </w:p>
    <w:p w:rsidR="00180802" w:rsidRPr="00817751" w:rsidRDefault="00CF1BF6" w:rsidP="001E035A">
      <w:pPr>
        <w:pStyle w:val="20"/>
        <w:shd w:val="clear" w:color="auto" w:fill="auto"/>
        <w:spacing w:before="0" w:line="360" w:lineRule="auto"/>
        <w:ind w:right="-57" w:firstLine="709"/>
        <w:jc w:val="left"/>
      </w:pPr>
      <w:r w:rsidRPr="00817751">
        <w:t>организация охраны общественного порядка в зоне ЧС;</w:t>
      </w:r>
    </w:p>
    <w:p w:rsidR="00DE58FC" w:rsidRPr="00817751" w:rsidRDefault="00CF1BF6" w:rsidP="001E035A">
      <w:pPr>
        <w:pStyle w:val="20"/>
        <w:shd w:val="clear" w:color="auto" w:fill="auto"/>
        <w:spacing w:before="0" w:line="360" w:lineRule="auto"/>
        <w:ind w:right="-57" w:firstLine="709"/>
        <w:jc w:val="left"/>
        <w:sectPr w:rsidR="00DE58FC" w:rsidRPr="00817751" w:rsidSect="00E7123B">
          <w:pgSz w:w="11900" w:h="16840"/>
          <w:pgMar w:top="1134" w:right="567" w:bottom="1134" w:left="1134" w:header="0" w:footer="6" w:gutter="0"/>
          <w:cols w:space="720"/>
          <w:noEndnote/>
          <w:docGrid w:linePitch="360"/>
        </w:sectPr>
      </w:pPr>
      <w:r w:rsidRPr="00817751">
        <w:t>организация первоочередного обеспечения пострадавшего населения.</w:t>
      </w:r>
    </w:p>
    <w:p w:rsidR="00DE58FC" w:rsidRPr="00817751" w:rsidRDefault="00CF1BF6" w:rsidP="00180802">
      <w:pPr>
        <w:pStyle w:val="10"/>
        <w:keepNext/>
        <w:keepLines/>
        <w:numPr>
          <w:ilvl w:val="0"/>
          <w:numId w:val="2"/>
        </w:numPr>
        <w:shd w:val="clear" w:color="auto" w:fill="auto"/>
        <w:tabs>
          <w:tab w:val="left" w:pos="426"/>
        </w:tabs>
        <w:spacing w:after="0" w:line="360" w:lineRule="auto"/>
        <w:rPr>
          <w:szCs w:val="28"/>
        </w:rPr>
      </w:pPr>
      <w:r w:rsidRPr="00817751">
        <w:rPr>
          <w:szCs w:val="28"/>
        </w:rPr>
        <w:lastRenderedPageBreak/>
        <w:t>ОЦЕНКА ТЕКУЩЕЙ ОБСТАНОВКИ И ОБЕСПЕЧЕНИЕ БЕЗОПАСНОСТИ НА ТЕРРИТОРИИ АРКТИЧЕСКОЙ ЗОНЫ РОССИЙСКОЙ ФЕДЕРАЦИИ</w:t>
      </w:r>
    </w:p>
    <w:p w:rsidR="00180802" w:rsidRPr="00817751" w:rsidRDefault="00180802" w:rsidP="001E035A">
      <w:pPr>
        <w:pStyle w:val="20"/>
        <w:shd w:val="clear" w:color="auto" w:fill="auto"/>
        <w:tabs>
          <w:tab w:val="left" w:pos="2352"/>
          <w:tab w:val="left" w:pos="3960"/>
          <w:tab w:val="left" w:pos="6778"/>
          <w:tab w:val="left" w:pos="8525"/>
        </w:tabs>
        <w:spacing w:before="0" w:line="360" w:lineRule="auto"/>
        <w:ind w:right="-57" w:firstLine="709"/>
        <w:jc w:val="both"/>
      </w:pPr>
    </w:p>
    <w:p w:rsidR="00DE58FC" w:rsidRPr="00817751" w:rsidRDefault="00CF1BF6" w:rsidP="00180802">
      <w:pPr>
        <w:pStyle w:val="20"/>
        <w:shd w:val="clear" w:color="auto" w:fill="auto"/>
        <w:tabs>
          <w:tab w:val="left" w:pos="2352"/>
          <w:tab w:val="left" w:pos="3960"/>
          <w:tab w:val="left" w:pos="6778"/>
          <w:tab w:val="left" w:pos="8525"/>
        </w:tabs>
        <w:spacing w:before="0" w:line="360" w:lineRule="auto"/>
        <w:ind w:right="-57" w:firstLine="709"/>
        <w:jc w:val="both"/>
      </w:pPr>
      <w:r w:rsidRPr="00817751">
        <w:t>Суровые природно-климатические условия Арктической зоны Российской Федерации, удаленность от основных промышленных центров, высокие темпы освоения региона, строительство газодобывающих предприятий, эксплуатация плавучей теплоэлектростанции и реализация других проектов способствуют наличию как природных, так и техногенных источников ЧС. Стоит также отметить,</w:t>
      </w:r>
      <w:r w:rsidR="00180802" w:rsidRPr="00817751">
        <w:t xml:space="preserve"> </w:t>
      </w:r>
      <w:r w:rsidRPr="00817751">
        <w:t>что</w:t>
      </w:r>
      <w:r w:rsidR="00180802" w:rsidRPr="00817751">
        <w:t xml:space="preserve"> </w:t>
      </w:r>
      <w:r w:rsidRPr="00817751">
        <w:t>совокупность</w:t>
      </w:r>
      <w:r w:rsidR="00180802" w:rsidRPr="00817751">
        <w:t xml:space="preserve"> </w:t>
      </w:r>
      <w:r w:rsidRPr="00817751">
        <w:t>этих</w:t>
      </w:r>
      <w:r w:rsidR="00180802" w:rsidRPr="00817751">
        <w:t xml:space="preserve"> </w:t>
      </w:r>
      <w:r w:rsidRPr="00817751">
        <w:t>факторов</w:t>
      </w:r>
      <w:r w:rsidR="00180802" w:rsidRPr="00817751">
        <w:t xml:space="preserve"> </w:t>
      </w:r>
      <w:r w:rsidRPr="00817751">
        <w:t>и ограниченная транспортная доступность в районы, терпящие бедствия, усугубляют масштаб ЧС, последствия и время реагирования на них.</w:t>
      </w:r>
    </w:p>
    <w:p w:rsidR="00180802" w:rsidRPr="00817751" w:rsidRDefault="00180802" w:rsidP="00180802">
      <w:pPr>
        <w:pStyle w:val="20"/>
        <w:shd w:val="clear" w:color="auto" w:fill="auto"/>
        <w:tabs>
          <w:tab w:val="left" w:pos="2352"/>
          <w:tab w:val="left" w:pos="3960"/>
          <w:tab w:val="left" w:pos="6778"/>
          <w:tab w:val="left" w:pos="8525"/>
        </w:tabs>
        <w:spacing w:before="0" w:line="360" w:lineRule="auto"/>
        <w:ind w:right="-57"/>
        <w:jc w:val="both"/>
      </w:pPr>
    </w:p>
    <w:p w:rsidR="00180802" w:rsidRPr="00817751" w:rsidRDefault="00CF1BF6" w:rsidP="00180802">
      <w:pPr>
        <w:pStyle w:val="23"/>
        <w:keepNext/>
        <w:keepLines/>
        <w:numPr>
          <w:ilvl w:val="0"/>
          <w:numId w:val="29"/>
        </w:numPr>
        <w:shd w:val="clear" w:color="auto" w:fill="auto"/>
        <w:tabs>
          <w:tab w:val="left" w:pos="1276"/>
        </w:tabs>
        <w:spacing w:before="0" w:after="0" w:line="360" w:lineRule="auto"/>
        <w:ind w:left="0" w:right="-57" w:firstLine="709"/>
        <w:rPr>
          <w:sz w:val="28"/>
          <w:szCs w:val="28"/>
        </w:rPr>
      </w:pPr>
      <w:bookmarkStart w:id="16" w:name="bookmark15"/>
      <w:r w:rsidRPr="00817751">
        <w:rPr>
          <w:sz w:val="28"/>
          <w:szCs w:val="28"/>
        </w:rPr>
        <w:t>Возможные чрезвычайные ситуации природного характера</w:t>
      </w:r>
      <w:bookmarkEnd w:id="16"/>
    </w:p>
    <w:p w:rsidR="00DE58FC" w:rsidRPr="00817751" w:rsidRDefault="00CF1BF6" w:rsidP="001E035A">
      <w:pPr>
        <w:pStyle w:val="20"/>
        <w:shd w:val="clear" w:color="auto" w:fill="auto"/>
        <w:spacing w:before="0" w:line="360" w:lineRule="auto"/>
        <w:ind w:right="-57" w:firstLine="709"/>
        <w:jc w:val="both"/>
      </w:pPr>
      <w:r w:rsidRPr="00817751">
        <w:t>К основным природным источникам ЧС в Арктической зоне Российской Федерации относятся: деградация вечной мерзлоты (таяние), обвалы, оползни; снежные лавины; наводнения (весна, осень), ледяные заторы, подвижка льдов; ландшафтные (природные) пожары (тундра, мелколесье); снежные бури, штормы; сильные ветры (ураганы) и гололедица.</w:t>
      </w:r>
    </w:p>
    <w:p w:rsidR="00DE58FC" w:rsidRPr="00817751" w:rsidRDefault="00CF1BF6" w:rsidP="001E035A">
      <w:pPr>
        <w:pStyle w:val="20"/>
        <w:shd w:val="clear" w:color="auto" w:fill="auto"/>
        <w:spacing w:before="0" w:line="360" w:lineRule="auto"/>
        <w:ind w:right="-57" w:firstLine="709"/>
        <w:jc w:val="both"/>
      </w:pPr>
      <w:r w:rsidRPr="00817751">
        <w:t>Почти во всех частях Арктического региона существует опасность ландшафтных (природных) пожаров, возросшая в последние десятилетия вследствие аварий на нефтепроводах, газопроводах и на предприятиях по добыче, переработке и хранению газа, нефти и нефтепродуктов. Большой ущерб населению и экономике Арктической зоны Российской Федерации наносят весенне-летние половодья, сопровождаемые ледовыми заторами на реках Арктического региона. Кроме того, серьезную потенциальную угрозу для природных систем и безопасности людей в Арктической зоне Российской Федерации представляет глобальное потепление, которое в полярных районах проявляется почти в 10 раз сильнее, чем в среднем на планете.</w:t>
      </w:r>
    </w:p>
    <w:p w:rsidR="00DE58FC" w:rsidRPr="00817751" w:rsidRDefault="00CF1BF6" w:rsidP="00180802">
      <w:pPr>
        <w:pStyle w:val="23"/>
        <w:keepNext/>
        <w:keepLines/>
        <w:numPr>
          <w:ilvl w:val="1"/>
          <w:numId w:val="30"/>
        </w:numPr>
        <w:shd w:val="clear" w:color="auto" w:fill="auto"/>
        <w:tabs>
          <w:tab w:val="left" w:pos="1274"/>
        </w:tabs>
        <w:spacing w:before="0" w:after="0" w:line="360" w:lineRule="auto"/>
        <w:ind w:right="-57"/>
        <w:rPr>
          <w:sz w:val="28"/>
          <w:szCs w:val="28"/>
        </w:rPr>
      </w:pPr>
      <w:bookmarkStart w:id="17" w:name="bookmark16"/>
      <w:r w:rsidRPr="00817751">
        <w:rPr>
          <w:sz w:val="28"/>
          <w:szCs w:val="28"/>
        </w:rPr>
        <w:lastRenderedPageBreak/>
        <w:t>Возможные чрезвычайные ситуации техногенного характера</w:t>
      </w:r>
      <w:bookmarkEnd w:id="17"/>
    </w:p>
    <w:p w:rsidR="00DE58FC" w:rsidRPr="00817751" w:rsidRDefault="00CF1BF6" w:rsidP="001E035A">
      <w:pPr>
        <w:pStyle w:val="20"/>
        <w:shd w:val="clear" w:color="auto" w:fill="auto"/>
        <w:spacing w:before="0" w:line="360" w:lineRule="auto"/>
        <w:ind w:right="-57" w:firstLine="709"/>
        <w:jc w:val="both"/>
      </w:pPr>
      <w:r w:rsidRPr="00817751">
        <w:t>К основным техногенным источникам ЧС в Арктической зоне Российской Федерации относятся аварии на атомных электростанциях и реакторах судов атомного флота, аварии на объектах добычи, переработки и транспортировки углеводородов, металлов, нарушения в работе объектов энергетики и ЖКХ, аварии на железнодорожном, автомобильном, воздушном и морском транспорте.</w:t>
      </w:r>
    </w:p>
    <w:p w:rsidR="00DE58FC" w:rsidRPr="00817751" w:rsidRDefault="00CF1BF6" w:rsidP="001E035A">
      <w:pPr>
        <w:pStyle w:val="20"/>
        <w:shd w:val="clear" w:color="auto" w:fill="auto"/>
        <w:spacing w:before="0" w:line="360" w:lineRule="auto"/>
        <w:ind w:right="-57" w:firstLine="709"/>
        <w:jc w:val="both"/>
      </w:pPr>
      <w:r w:rsidRPr="00817751">
        <w:t>Необходимо также отметить, что в Белом, Баренцевом и Карском морях находятся около 18 000 подводных ПОО, представляющих ядерную, радиационную и химическую опасность, а также негативно сказывается на безопасности мореплавания по Северному морскому пути и требует проведения постоянного мониторинга их состояния и готовности к реагированию при возникновении ЧС на данных объектах, в том числе в условиях сложной ледовой обстановки.</w:t>
      </w:r>
    </w:p>
    <w:p w:rsidR="00180802" w:rsidRPr="00817751" w:rsidRDefault="00180802" w:rsidP="00180802">
      <w:pPr>
        <w:pStyle w:val="20"/>
        <w:shd w:val="clear" w:color="auto" w:fill="auto"/>
        <w:spacing w:before="0" w:line="360" w:lineRule="auto"/>
        <w:ind w:right="-57"/>
        <w:jc w:val="both"/>
      </w:pPr>
    </w:p>
    <w:p w:rsidR="00DE58FC" w:rsidRPr="00817751" w:rsidRDefault="00CF1BF6" w:rsidP="00FB1952">
      <w:pPr>
        <w:pStyle w:val="23"/>
        <w:keepNext/>
        <w:keepLines/>
        <w:numPr>
          <w:ilvl w:val="1"/>
          <w:numId w:val="30"/>
        </w:numPr>
        <w:shd w:val="clear" w:color="auto" w:fill="auto"/>
        <w:tabs>
          <w:tab w:val="left" w:pos="1274"/>
        </w:tabs>
        <w:spacing w:before="0" w:after="0" w:line="360" w:lineRule="auto"/>
        <w:ind w:left="0" w:right="-57" w:firstLine="709"/>
        <w:rPr>
          <w:sz w:val="28"/>
          <w:szCs w:val="28"/>
        </w:rPr>
      </w:pPr>
      <w:bookmarkStart w:id="18" w:name="bookmark17"/>
      <w:r w:rsidRPr="00817751">
        <w:rPr>
          <w:sz w:val="28"/>
          <w:szCs w:val="28"/>
        </w:rPr>
        <w:t>Расчет сил и средств для обеспечения безопасности на территории Арктической зоны Российской Федерации</w:t>
      </w:r>
      <w:bookmarkEnd w:id="18"/>
    </w:p>
    <w:p w:rsidR="00DE58FC" w:rsidRPr="00817751" w:rsidRDefault="00CF1BF6" w:rsidP="001E035A">
      <w:pPr>
        <w:pStyle w:val="20"/>
        <w:shd w:val="clear" w:color="auto" w:fill="auto"/>
        <w:spacing w:before="0" w:line="360" w:lineRule="auto"/>
        <w:ind w:right="-57" w:firstLine="709"/>
        <w:jc w:val="both"/>
      </w:pPr>
      <w:r w:rsidRPr="00817751">
        <w:t>Задачу по обеспечению безопасности на территории Арктической зоны Российской Федерации решает объединенная группировка РСЧС, в настоящий момент общая численность которой составляет более 41 000 человек и 6 300 единиц техники.</w:t>
      </w:r>
    </w:p>
    <w:p w:rsidR="00DE58FC" w:rsidRPr="00817751" w:rsidRDefault="00CF1BF6" w:rsidP="001E035A">
      <w:pPr>
        <w:pStyle w:val="20"/>
        <w:shd w:val="clear" w:color="auto" w:fill="auto"/>
        <w:spacing w:before="0" w:line="360" w:lineRule="auto"/>
        <w:ind w:right="-57" w:firstLine="709"/>
        <w:jc w:val="both"/>
      </w:pPr>
      <w:r w:rsidRPr="00817751">
        <w:t xml:space="preserve">Основу сил и средств МЧС России, дислоцированных в Арктической зоне Российской Федерации, составляют арктические комплексные </w:t>
      </w:r>
      <w:r w:rsidR="00FB1952" w:rsidRPr="00817751">
        <w:t>аварийно-спасательные</w:t>
      </w:r>
      <w:r w:rsidRPr="00817751">
        <w:t xml:space="preserve"> центры МЧС России. На сегодняшний день созданы и функционируют 7 центров (в городах Нарьян-Мар, Архангельск, Мурманск, Воркута, Дудинка, Якутск и Арктический спасательный учебно-научный центр «Вытегра» в сельском поселении Андомское, д. Устье, Вологодской области), общая численность которых составляет 630 человек, подразделения оснащены 236 единицами техники (в том числе 71 единица автомобильной техники, 69</w:t>
      </w:r>
      <w:r w:rsidR="00FB1952" w:rsidRPr="00817751">
        <w:t> </w:t>
      </w:r>
      <w:r w:rsidRPr="00817751">
        <w:t xml:space="preserve">единиц специальной техникой, 39 плавсредств и 9 судов на воздушной подушке). Также в арктическом регионе расположено 41 территориальное подразделение ГИМС МЧС России общей численностью 166 человек, в функции которых входит участие в поиске и спасании </w:t>
      </w:r>
      <w:r w:rsidRPr="00817751">
        <w:lastRenderedPageBreak/>
        <w:t>людей на водных объектах. На оснащении подразделений ГИМС МЧС России состоит 24 катера (в том числе 8</w:t>
      </w:r>
      <w:r w:rsidR="00FB1952" w:rsidRPr="00817751">
        <w:t> </w:t>
      </w:r>
      <w:r w:rsidRPr="00817751">
        <w:t xml:space="preserve">катеров класса «М»), 38 мотолодок, 3 судна на воздушной подушке, 8 снегоходов и 15 автомобилей. Тушение пожаров в Арктической зоне Российской Федерации осуществляют 152 подразделения ФПС МЧС России общей численностью 8 227 человек и 953 единиц техники. Проведение </w:t>
      </w:r>
      <w:r w:rsidR="00FB1952" w:rsidRPr="00817751">
        <w:t>аварийно-спасательных</w:t>
      </w:r>
      <w:r w:rsidRPr="00817751">
        <w:t xml:space="preserve"> и профилактических работ на опасных производственных объектах ведения горных работ осуществляется силами ВГСЧ МЧС России общей численностью 351 человек и 41 единица техники.</w:t>
      </w:r>
    </w:p>
    <w:p w:rsidR="00DE58FC" w:rsidRPr="00817751" w:rsidRDefault="00CF1BF6" w:rsidP="001E035A">
      <w:pPr>
        <w:pStyle w:val="20"/>
        <w:shd w:val="clear" w:color="auto" w:fill="auto"/>
        <w:spacing w:before="0" w:line="360" w:lineRule="auto"/>
        <w:ind w:right="-57" w:firstLine="709"/>
        <w:jc w:val="both"/>
      </w:pPr>
      <w:r w:rsidRPr="00817751">
        <w:t>Морспасслужба Минтранса России ориентирована на выполнение аварийно-спасательных работ в акватории Северного морского пути в поисково</w:t>
      </w:r>
      <w:r w:rsidRPr="00817751">
        <w:softHyphen/>
        <w:t>спасательных районах.</w:t>
      </w:r>
    </w:p>
    <w:p w:rsidR="00DE58FC" w:rsidRPr="00817751" w:rsidRDefault="00CF1BF6" w:rsidP="001E035A">
      <w:pPr>
        <w:pStyle w:val="20"/>
        <w:shd w:val="clear" w:color="auto" w:fill="auto"/>
        <w:spacing w:before="0" w:line="360" w:lineRule="auto"/>
        <w:ind w:right="-57" w:firstLine="709"/>
        <w:jc w:val="both"/>
      </w:pPr>
      <w:r w:rsidRPr="00817751">
        <w:t>Ледокольный флот ГК «Росатом»:</w:t>
      </w:r>
    </w:p>
    <w:p w:rsidR="00DE58FC" w:rsidRPr="00817751" w:rsidRDefault="00CF1BF6" w:rsidP="001E035A">
      <w:pPr>
        <w:pStyle w:val="20"/>
        <w:numPr>
          <w:ilvl w:val="0"/>
          <w:numId w:val="4"/>
        </w:numPr>
        <w:shd w:val="clear" w:color="auto" w:fill="auto"/>
        <w:tabs>
          <w:tab w:val="left" w:pos="954"/>
        </w:tabs>
        <w:spacing w:before="0" w:line="360" w:lineRule="auto"/>
        <w:ind w:right="-57" w:firstLine="709"/>
        <w:jc w:val="both"/>
      </w:pPr>
      <w:r w:rsidRPr="00817751">
        <w:t>осуществляет ледокольное обеспечение проводки судов в акватории Северного морского пути (СМП) в замерзающие порты РФ;</w:t>
      </w:r>
    </w:p>
    <w:p w:rsidR="00DE58FC" w:rsidRPr="00817751" w:rsidRDefault="00CF1BF6" w:rsidP="001E035A">
      <w:pPr>
        <w:pStyle w:val="20"/>
        <w:numPr>
          <w:ilvl w:val="0"/>
          <w:numId w:val="4"/>
        </w:numPr>
        <w:shd w:val="clear" w:color="auto" w:fill="auto"/>
        <w:tabs>
          <w:tab w:val="left" w:pos="954"/>
        </w:tabs>
        <w:spacing w:before="0" w:line="360" w:lineRule="auto"/>
        <w:ind w:right="-57" w:firstLine="709"/>
        <w:jc w:val="both"/>
      </w:pPr>
      <w:r w:rsidRPr="00817751">
        <w:t>обеспечение проведения высокоширотных научно-исследовательских экспедиций;</w:t>
      </w:r>
    </w:p>
    <w:p w:rsidR="00DE58FC" w:rsidRPr="00817751" w:rsidRDefault="00CF1BF6" w:rsidP="001E035A">
      <w:pPr>
        <w:pStyle w:val="20"/>
        <w:numPr>
          <w:ilvl w:val="0"/>
          <w:numId w:val="4"/>
        </w:numPr>
        <w:shd w:val="clear" w:color="auto" w:fill="auto"/>
        <w:tabs>
          <w:tab w:val="left" w:pos="954"/>
        </w:tabs>
        <w:spacing w:before="0" w:line="360" w:lineRule="auto"/>
        <w:ind w:right="-57" w:firstLine="709"/>
        <w:jc w:val="both"/>
      </w:pPr>
      <w:r w:rsidRPr="00817751">
        <w:t>обеспечение аварийно-спасательных операций во льдах на акватории СМП и неарктических замерзающих морей.</w:t>
      </w:r>
    </w:p>
    <w:p w:rsidR="00DE58FC" w:rsidRPr="00817751" w:rsidRDefault="00CF1BF6" w:rsidP="001E035A">
      <w:pPr>
        <w:pStyle w:val="20"/>
        <w:shd w:val="clear" w:color="auto" w:fill="auto"/>
        <w:spacing w:before="0" w:line="360" w:lineRule="auto"/>
        <w:ind w:right="-57" w:firstLine="709"/>
        <w:jc w:val="both"/>
      </w:pPr>
      <w:r w:rsidRPr="00817751">
        <w:t>Минздрав России организует медицинские консультации, медицинскую помощь и медицинскую эвакуацию пострадавших людей в подведомственные медицинские организации.</w:t>
      </w:r>
    </w:p>
    <w:p w:rsidR="00DE58FC" w:rsidRPr="00817751" w:rsidRDefault="00CF1BF6" w:rsidP="001E035A">
      <w:pPr>
        <w:pStyle w:val="20"/>
        <w:shd w:val="clear" w:color="auto" w:fill="auto"/>
        <w:spacing w:before="0" w:line="360" w:lineRule="auto"/>
        <w:ind w:right="-57" w:firstLine="709"/>
        <w:jc w:val="both"/>
      </w:pPr>
      <w:r w:rsidRPr="00817751">
        <w:t>Федеральное медико-биологическое агентство организует медицинские консультации при проведении спасательных операций, медицинскую эвакуацию пострадавших на береговом участке силами специального медицинского автотранспорта в подведомственные медицинские организации.</w:t>
      </w:r>
    </w:p>
    <w:p w:rsidR="00DE58FC" w:rsidRPr="00817751" w:rsidRDefault="00CF1BF6" w:rsidP="001E035A">
      <w:pPr>
        <w:pStyle w:val="20"/>
        <w:shd w:val="clear" w:color="auto" w:fill="auto"/>
        <w:spacing w:before="0" w:line="360" w:lineRule="auto"/>
        <w:ind w:right="-57" w:firstLine="709"/>
        <w:jc w:val="both"/>
        <w:sectPr w:rsidR="00DE58FC" w:rsidRPr="00817751" w:rsidSect="00E7123B">
          <w:pgSz w:w="11900" w:h="16840"/>
          <w:pgMar w:top="1134" w:right="567" w:bottom="1134" w:left="1134" w:header="0" w:footer="6" w:gutter="0"/>
          <w:cols w:space="720"/>
          <w:noEndnote/>
          <w:docGrid w:linePitch="360"/>
        </w:sectPr>
      </w:pPr>
      <w:r w:rsidRPr="00817751">
        <w:t xml:space="preserve">ГК «Роскосмос» на базе подразделений МЧС России развернуты совместные центры по приему и обработке космической информации, которые осуществляют постоянный мониторинг ледовой и гидрологической обстановки по всему маршруту Северного морского пути, оценку обстановки в зонах ЧС, а также оценку состояния ПОО и территорий, находящихся в зонах повышенного риска возникновения ЧС, </w:t>
      </w:r>
      <w:r w:rsidRPr="00817751">
        <w:lastRenderedPageBreak/>
        <w:t>мониторинг нефтеразливов, поиск аварийных судов, терпящих бедствие в труднодоступных районах и акваториях.</w:t>
      </w:r>
    </w:p>
    <w:p w:rsidR="00DE58FC" w:rsidRPr="00817751" w:rsidRDefault="00CF1BF6" w:rsidP="00FB1952">
      <w:pPr>
        <w:pStyle w:val="10"/>
        <w:keepNext/>
        <w:keepLines/>
        <w:numPr>
          <w:ilvl w:val="0"/>
          <w:numId w:val="2"/>
        </w:numPr>
        <w:shd w:val="clear" w:color="auto" w:fill="auto"/>
        <w:tabs>
          <w:tab w:val="left" w:pos="426"/>
        </w:tabs>
        <w:spacing w:after="0" w:line="360" w:lineRule="auto"/>
        <w:rPr>
          <w:szCs w:val="28"/>
        </w:rPr>
      </w:pPr>
      <w:r w:rsidRPr="00817751">
        <w:rPr>
          <w:szCs w:val="28"/>
        </w:rPr>
        <w:lastRenderedPageBreak/>
        <w:t>РАСЧЕТ ГРУППИРОВКИ СИЛ И СРЕДСТВ, ПРИВЛЕКАЕМОЙ ДЛЯ ВЫПОЛНЕНИЯ МЕРОПРИЯТИЙ ПРИ УГРОЗЕ И ВОЗНИКНОВЕНИИ ЧРЕЗВЫЧАЙНЫХ СИТУАЦИЙ</w:t>
      </w:r>
    </w:p>
    <w:p w:rsidR="00FB1952" w:rsidRPr="00817751" w:rsidRDefault="00FB1952" w:rsidP="001E035A">
      <w:pPr>
        <w:pStyle w:val="20"/>
        <w:shd w:val="clear" w:color="auto" w:fill="auto"/>
        <w:spacing w:before="0" w:line="360" w:lineRule="auto"/>
        <w:ind w:right="-57" w:firstLine="709"/>
        <w:jc w:val="both"/>
      </w:pPr>
    </w:p>
    <w:p w:rsidR="00DE58FC" w:rsidRPr="00817751" w:rsidRDefault="00CF1BF6" w:rsidP="001E035A">
      <w:pPr>
        <w:pStyle w:val="20"/>
        <w:shd w:val="clear" w:color="auto" w:fill="auto"/>
        <w:spacing w:before="0" w:line="360" w:lineRule="auto"/>
        <w:ind w:right="-57" w:firstLine="709"/>
        <w:jc w:val="both"/>
      </w:pPr>
      <w:r w:rsidRPr="00817751">
        <w:t xml:space="preserve">Общий состав сил и средств РСЧС и перечень сил и средств постоянной готовности федерального уровня определен постановлением Правительства Российской Федерации от 8 ноября 2013 года </w:t>
      </w:r>
      <w:r w:rsidRPr="00817751">
        <w:rPr>
          <w:rStyle w:val="2Candara13pt-2pt"/>
          <w:rFonts w:ascii="Times New Roman" w:hAnsi="Times New Roman" w:cs="Times New Roman"/>
          <w:b w:val="0"/>
          <w:bCs w:val="0"/>
          <w:spacing w:val="0"/>
          <w:sz w:val="28"/>
          <w:szCs w:val="28"/>
        </w:rPr>
        <w:t>№</w:t>
      </w:r>
      <w:r w:rsidR="00FB1952" w:rsidRPr="00817751">
        <w:rPr>
          <w:rStyle w:val="2Candara13pt-2pt"/>
          <w:rFonts w:ascii="Times New Roman" w:hAnsi="Times New Roman" w:cs="Times New Roman"/>
          <w:b w:val="0"/>
          <w:bCs w:val="0"/>
          <w:spacing w:val="0"/>
          <w:sz w:val="28"/>
          <w:szCs w:val="28"/>
        </w:rPr>
        <w:t xml:space="preserve"> </w:t>
      </w:r>
      <w:r w:rsidRPr="00817751">
        <w:t>1007 «О силах и средствах единой государственной системы предупреждения и ликвидации чрезвычайных ситуаций» (в ред. постановления Правительства Российской Федерации от 25.10.2014 №</w:t>
      </w:r>
      <w:r w:rsidR="00FB1952" w:rsidRPr="00817751">
        <w:t xml:space="preserve"> </w:t>
      </w:r>
      <w:r w:rsidRPr="00817751">
        <w:t>1099, от 31.10.2015 № 1172, от 17.05.2017 № 574, от 20.09.2017 №</w:t>
      </w:r>
      <w:r w:rsidR="00FB1952" w:rsidRPr="00817751">
        <w:t> </w:t>
      </w:r>
      <w:r w:rsidRPr="00817751">
        <w:t>1128, от 07.02.2020 № 110, от 19.07.2020 № 888, от 12.10.2020 № 1671).</w:t>
      </w:r>
    </w:p>
    <w:p w:rsidR="00DE58FC" w:rsidRPr="00817751" w:rsidRDefault="00CF1BF6" w:rsidP="001E035A">
      <w:pPr>
        <w:pStyle w:val="20"/>
        <w:shd w:val="clear" w:color="auto" w:fill="auto"/>
        <w:spacing w:before="0" w:line="360" w:lineRule="auto"/>
        <w:ind w:right="-57" w:firstLine="709"/>
        <w:jc w:val="both"/>
      </w:pPr>
      <w:r w:rsidRPr="00817751">
        <w:t>Численность сил и средств РСЧС федерального уровня составляет 298 688 человек, 58 998 единиц техники, 456 воздушных судов (включая беспилотные воздушные суда), 2 155 плавсредств.</w:t>
      </w:r>
    </w:p>
    <w:p w:rsidR="00DE58FC" w:rsidRPr="00817751" w:rsidRDefault="00CF1BF6" w:rsidP="001E035A">
      <w:pPr>
        <w:pStyle w:val="20"/>
        <w:shd w:val="clear" w:color="auto" w:fill="auto"/>
        <w:spacing w:before="0" w:line="360" w:lineRule="auto"/>
        <w:ind w:right="-57" w:firstLine="709"/>
        <w:jc w:val="both"/>
      </w:pPr>
      <w:r w:rsidRPr="00817751">
        <w:t>Численность сил и средств РСЧС регионального уровня составляет 1 260 855 человек, 295 635 единиц техники, 1 352 воздушных судна (включая беспилотные воздушные суда), 12 386 плавсредств.</w:t>
      </w:r>
    </w:p>
    <w:p w:rsidR="00DE58FC" w:rsidRPr="00817751" w:rsidRDefault="00CF1BF6" w:rsidP="001E035A">
      <w:pPr>
        <w:pStyle w:val="20"/>
        <w:shd w:val="clear" w:color="auto" w:fill="auto"/>
        <w:spacing w:before="0" w:line="360" w:lineRule="auto"/>
        <w:ind w:right="-57" w:firstLine="709"/>
        <w:jc w:val="both"/>
      </w:pPr>
      <w:r w:rsidRPr="00817751">
        <w:t xml:space="preserve">В состав сил и средств федерального уровня входят силы и средства системы МЧС России центрального подчинения, а также силы и средства ФОИВ </w:t>
      </w:r>
      <w:r w:rsidR="00FB1952" w:rsidRPr="00817751">
        <w:t>–</w:t>
      </w:r>
      <w:r w:rsidRPr="00817751">
        <w:t xml:space="preserve"> сил соответствующих ФП РСЧС.</w:t>
      </w:r>
    </w:p>
    <w:p w:rsidR="00DE58FC" w:rsidRPr="00817751" w:rsidRDefault="00CF1BF6" w:rsidP="001E035A">
      <w:pPr>
        <w:pStyle w:val="20"/>
        <w:shd w:val="clear" w:color="auto" w:fill="auto"/>
        <w:spacing w:before="0" w:line="360" w:lineRule="auto"/>
        <w:ind w:right="-57" w:firstLine="709"/>
        <w:jc w:val="both"/>
      </w:pPr>
      <w:r w:rsidRPr="00817751">
        <w:t xml:space="preserve">Силы постоянной готовности ФП РСЧС, созданные на территориальном и местном уровнях единой системы, привлекаются к ликвидации ЧС в соответствии с планами действий субъектов Российской Федерации, согласованными в установленном порядке, а в случае необходимости привлечения их для проведения АСДНР вне установленной зоны деятельности </w:t>
      </w:r>
      <w:r w:rsidR="003475B3" w:rsidRPr="00817751">
        <w:t>–</w:t>
      </w:r>
      <w:r w:rsidRPr="00817751">
        <w:t xml:space="preserve"> по согласованию с органами управления соответствующих ФОИВ.</w:t>
      </w:r>
    </w:p>
    <w:p w:rsidR="00DE58FC" w:rsidRPr="00817751" w:rsidRDefault="00CF1BF6" w:rsidP="001E035A">
      <w:pPr>
        <w:pStyle w:val="20"/>
        <w:shd w:val="clear" w:color="auto" w:fill="auto"/>
        <w:spacing w:before="0" w:line="360" w:lineRule="auto"/>
        <w:ind w:right="-57" w:firstLine="709"/>
        <w:jc w:val="both"/>
      </w:pPr>
      <w:r w:rsidRPr="00817751">
        <w:t>Специально подготовленные силы и средства Вооруженных Сил Российской Федерации, других войск и воинских формирований привлекаются к ликвидации ЧС в порядке, определенном Президентом Российской Федерации, в соответствии с Руководством по взаимодействию МЧС России и Минобороны</w:t>
      </w:r>
    </w:p>
    <w:p w:rsidR="00DE58FC" w:rsidRPr="00817751" w:rsidRDefault="00CF1BF6" w:rsidP="001E035A">
      <w:pPr>
        <w:pStyle w:val="20"/>
        <w:shd w:val="clear" w:color="auto" w:fill="auto"/>
        <w:spacing w:before="0" w:line="360" w:lineRule="auto"/>
        <w:ind w:right="-57" w:firstLine="709"/>
        <w:jc w:val="both"/>
      </w:pPr>
      <w:r w:rsidRPr="00817751">
        <w:lastRenderedPageBreak/>
        <w:t>России по вопросам предупреждения и ликвидации ЧС и аналогичных документов по взаимодействию с другими заинтересованными ФОИВ.</w:t>
      </w:r>
    </w:p>
    <w:p w:rsidR="00DE58FC" w:rsidRPr="00817751" w:rsidRDefault="00CF1BF6" w:rsidP="001E035A">
      <w:pPr>
        <w:pStyle w:val="20"/>
        <w:shd w:val="clear" w:color="auto" w:fill="auto"/>
        <w:spacing w:before="0" w:line="360" w:lineRule="auto"/>
        <w:ind w:right="-57" w:firstLine="709"/>
        <w:jc w:val="both"/>
      </w:pPr>
      <w:r w:rsidRPr="00817751">
        <w:t>Силы и средства органов внутренних дел применяются при ликвидации ЧС в соответствии с задачами, возложенными на них законами и иными нормативными правовыми актами Российской Федерации и субъектов Российской Федерации.</w:t>
      </w:r>
    </w:p>
    <w:p w:rsidR="00DE58FC" w:rsidRPr="00817751" w:rsidRDefault="00CF1BF6" w:rsidP="001E035A">
      <w:pPr>
        <w:pStyle w:val="20"/>
        <w:shd w:val="clear" w:color="auto" w:fill="auto"/>
        <w:spacing w:before="0" w:line="360" w:lineRule="auto"/>
        <w:ind w:right="-57" w:firstLine="709"/>
        <w:jc w:val="both"/>
      </w:pPr>
      <w:r w:rsidRPr="00817751">
        <w:t>Силы и средства ликвидации ЧС единой системы, а также их состав используются в заранее установленном порядке, при этом задействуются, исходя из вида, направленности и масштабов ЧС.</w:t>
      </w:r>
    </w:p>
    <w:p w:rsidR="00DE58FC" w:rsidRPr="00817751" w:rsidRDefault="00CF1BF6" w:rsidP="001E035A">
      <w:pPr>
        <w:pStyle w:val="20"/>
        <w:shd w:val="clear" w:color="auto" w:fill="auto"/>
        <w:spacing w:before="0" w:line="360" w:lineRule="auto"/>
        <w:ind w:right="-57" w:firstLine="709"/>
        <w:jc w:val="both"/>
        <w:sectPr w:rsidR="00DE58FC" w:rsidRPr="00817751" w:rsidSect="00E7123B">
          <w:pgSz w:w="11900" w:h="16840"/>
          <w:pgMar w:top="1134" w:right="567" w:bottom="1134" w:left="1134" w:header="0" w:footer="6" w:gutter="0"/>
          <w:cols w:space="720"/>
          <w:noEndnote/>
          <w:docGrid w:linePitch="360"/>
        </w:sectPr>
      </w:pPr>
      <w:r w:rsidRPr="00817751">
        <w:t>В случае недостаточности сил и средств МЧС России в установленном порядке решается вопрос о привлечении дополнительных ресурсов Минобороны России, Министерства внутренних дел Российской Федерации, Федеральной службы войск национальной гвардии Российской Федерации и других ФОИВ .</w:t>
      </w:r>
    </w:p>
    <w:p w:rsidR="00DE58FC" w:rsidRPr="00817751" w:rsidRDefault="00CF1BF6" w:rsidP="003475B3">
      <w:pPr>
        <w:pStyle w:val="10"/>
        <w:keepNext/>
        <w:keepLines/>
        <w:numPr>
          <w:ilvl w:val="0"/>
          <w:numId w:val="2"/>
        </w:numPr>
        <w:shd w:val="clear" w:color="auto" w:fill="auto"/>
        <w:tabs>
          <w:tab w:val="left" w:pos="426"/>
        </w:tabs>
        <w:spacing w:after="0" w:line="360" w:lineRule="auto"/>
        <w:rPr>
          <w:szCs w:val="28"/>
        </w:rPr>
      </w:pPr>
      <w:bookmarkStart w:id="19" w:name="bookmark18"/>
      <w:r w:rsidRPr="00817751">
        <w:rPr>
          <w:szCs w:val="28"/>
        </w:rPr>
        <w:lastRenderedPageBreak/>
        <w:t>ОРГАНИЗАЦИЯ УПРАВЛЕНИЯ ПРИ УГРОЗЕ И ВОЗНИКНОВЕНИИ ЧРЕЗВЫЧАЙНЫХ СИТУАЦИЙ</w:t>
      </w:r>
      <w:bookmarkEnd w:id="19"/>
    </w:p>
    <w:p w:rsidR="003475B3" w:rsidRPr="00817751" w:rsidRDefault="003475B3" w:rsidP="001E035A">
      <w:pPr>
        <w:pStyle w:val="20"/>
        <w:shd w:val="clear" w:color="auto" w:fill="auto"/>
        <w:spacing w:before="0" w:line="360" w:lineRule="auto"/>
        <w:ind w:right="-57" w:firstLine="709"/>
        <w:jc w:val="both"/>
      </w:pPr>
    </w:p>
    <w:p w:rsidR="00DE58FC" w:rsidRPr="00817751" w:rsidRDefault="00CF1BF6" w:rsidP="001E035A">
      <w:pPr>
        <w:pStyle w:val="20"/>
        <w:shd w:val="clear" w:color="auto" w:fill="auto"/>
        <w:spacing w:before="0" w:line="360" w:lineRule="auto"/>
        <w:ind w:right="-57" w:firstLine="709"/>
        <w:jc w:val="both"/>
      </w:pPr>
      <w:r w:rsidRPr="00817751">
        <w:t>Система управления силами и средствами РСЧС представляет собой совокупность функционально связанных органов и пунктов управления, систем связи, оповещения, комплексов средств автоматизации, а также автоматизированных систем, обеспечивающих сбор, обработку и передачу информации.</w:t>
      </w:r>
    </w:p>
    <w:p w:rsidR="00DE58FC" w:rsidRPr="00817751" w:rsidRDefault="00CF1BF6" w:rsidP="001E035A">
      <w:pPr>
        <w:pStyle w:val="20"/>
        <w:shd w:val="clear" w:color="auto" w:fill="auto"/>
        <w:spacing w:before="0" w:line="360" w:lineRule="auto"/>
        <w:ind w:right="-57" w:firstLine="709"/>
        <w:jc w:val="both"/>
      </w:pPr>
      <w:r w:rsidRPr="00817751">
        <w:t>Управление силами РСЧС заключается в целенаправленной деятельности всех органов управления по подготовке сил РСЧС к действиям по предназначению и руководству ими при угрозе и возникновении ЧС.</w:t>
      </w:r>
    </w:p>
    <w:p w:rsidR="00DE58FC" w:rsidRPr="00817751" w:rsidRDefault="00CF1BF6" w:rsidP="001E035A">
      <w:pPr>
        <w:pStyle w:val="20"/>
        <w:shd w:val="clear" w:color="auto" w:fill="auto"/>
        <w:spacing w:before="0" w:line="360" w:lineRule="auto"/>
        <w:ind w:right="-57" w:firstLine="709"/>
        <w:jc w:val="both"/>
      </w:pPr>
      <w:r w:rsidRPr="00817751">
        <w:t>Управление осуществляют координационные органы, постоянно действующие органы управления и органы повседневного управления РСЧС.</w:t>
      </w:r>
    </w:p>
    <w:p w:rsidR="00DE58FC" w:rsidRPr="00817751" w:rsidRDefault="00CF1BF6" w:rsidP="001E035A">
      <w:pPr>
        <w:pStyle w:val="60"/>
        <w:shd w:val="clear" w:color="auto" w:fill="auto"/>
        <w:spacing w:before="0" w:line="360" w:lineRule="auto"/>
        <w:ind w:right="-57" w:firstLine="709"/>
        <w:rPr>
          <w:sz w:val="28"/>
          <w:szCs w:val="28"/>
        </w:rPr>
      </w:pPr>
      <w:r w:rsidRPr="00817751">
        <w:rPr>
          <w:sz w:val="28"/>
          <w:szCs w:val="28"/>
        </w:rPr>
        <w:t>Координационными органами РСЧС являются:</w:t>
      </w:r>
    </w:p>
    <w:p w:rsidR="00DE58FC" w:rsidRPr="00817751" w:rsidRDefault="00CF1BF6" w:rsidP="001E035A">
      <w:pPr>
        <w:pStyle w:val="70"/>
        <w:shd w:val="clear" w:color="auto" w:fill="auto"/>
        <w:spacing w:line="360" w:lineRule="auto"/>
        <w:ind w:right="-57" w:firstLine="709"/>
      </w:pPr>
      <w:r w:rsidRPr="00817751">
        <w:t>на федеральном и межрегиональном уровне:</w:t>
      </w:r>
    </w:p>
    <w:p w:rsidR="00DE58FC" w:rsidRPr="00817751" w:rsidRDefault="00CF1BF6" w:rsidP="001E035A">
      <w:pPr>
        <w:pStyle w:val="20"/>
        <w:shd w:val="clear" w:color="auto" w:fill="auto"/>
        <w:spacing w:before="0" w:line="360" w:lineRule="auto"/>
        <w:ind w:right="-57" w:firstLine="709"/>
        <w:jc w:val="both"/>
      </w:pPr>
      <w:r w:rsidRPr="00817751">
        <w:t>Правительственная КЧС и ОПБ (Положение о Правительственной комиссии утверждено постановлением Правительства Российской Федерации от 14.01.2003 № 11 «О правительственной комиссии по предупреждению и ликвидации чрезвычайных ситуаций и обеспечению пожарной безопасности» (в ред. постановления Правительства Российской Федерации от 06.05.2003 № 257, от 11.01.2006 № 5, от 04.12.2009 № 993, от 28.12.2019 № 1934, от 02.04.2020 №</w:t>
      </w:r>
      <w:r w:rsidR="003475B3" w:rsidRPr="00817751">
        <w:t> </w:t>
      </w:r>
      <w:r w:rsidRPr="00817751">
        <w:t>418).</w:t>
      </w:r>
    </w:p>
    <w:p w:rsidR="00DE58FC" w:rsidRPr="00817751" w:rsidRDefault="00CF1BF6" w:rsidP="001E035A">
      <w:pPr>
        <w:pStyle w:val="20"/>
        <w:shd w:val="clear" w:color="auto" w:fill="auto"/>
        <w:spacing w:before="0" w:line="360" w:lineRule="auto"/>
        <w:ind w:right="-57" w:firstLine="709"/>
        <w:jc w:val="both"/>
      </w:pPr>
      <w:r w:rsidRPr="00817751">
        <w:t>КЧС и ОПБ ФОИВ и государственных корпораций (Положения о КЧС и ОПБ утверждаются соответствующими нормативными правовыми актами ФОИВ и государственных корпораций);</w:t>
      </w:r>
    </w:p>
    <w:p w:rsidR="00DE58FC" w:rsidRPr="00817751" w:rsidRDefault="00CF1BF6" w:rsidP="001E035A">
      <w:pPr>
        <w:pStyle w:val="20"/>
        <w:shd w:val="clear" w:color="auto" w:fill="auto"/>
        <w:spacing w:before="0" w:line="360" w:lineRule="auto"/>
        <w:ind w:right="-57" w:firstLine="709"/>
        <w:jc w:val="both"/>
      </w:pPr>
      <w:r w:rsidRPr="00817751">
        <w:t>Правительство Российской Федерации при угрозе возникновения и (или) возникновении отдельных чрезвычайных ситуаций вправе принять решение об осуществлении им полномочий координационного органа единой государственной системы предупреждения и ликвидации чрезвычайных ситуаций;</w:t>
      </w:r>
    </w:p>
    <w:p w:rsidR="00DE58FC" w:rsidRPr="00817751" w:rsidRDefault="00CF1BF6" w:rsidP="001E035A">
      <w:pPr>
        <w:pStyle w:val="80"/>
        <w:shd w:val="clear" w:color="auto" w:fill="auto"/>
        <w:spacing w:line="360" w:lineRule="auto"/>
        <w:ind w:right="-57" w:firstLine="709"/>
        <w:rPr>
          <w:sz w:val="28"/>
          <w:szCs w:val="28"/>
        </w:rPr>
      </w:pPr>
      <w:r w:rsidRPr="00817751">
        <w:rPr>
          <w:rStyle w:val="814pt"/>
          <w:i/>
          <w:iCs/>
        </w:rPr>
        <w:t xml:space="preserve">на региональном уровне </w:t>
      </w:r>
      <w:r w:rsidRPr="00817751">
        <w:rPr>
          <w:sz w:val="28"/>
          <w:szCs w:val="28"/>
        </w:rPr>
        <w:t>(в пределах территорий субъектов Российской Федерации):</w:t>
      </w:r>
    </w:p>
    <w:p w:rsidR="00DE58FC" w:rsidRPr="00817751" w:rsidRDefault="00CF1BF6" w:rsidP="001E035A">
      <w:pPr>
        <w:pStyle w:val="20"/>
        <w:shd w:val="clear" w:color="auto" w:fill="auto"/>
        <w:spacing w:before="0" w:line="360" w:lineRule="auto"/>
        <w:ind w:right="-57" w:firstLine="709"/>
        <w:jc w:val="both"/>
      </w:pPr>
      <w:r w:rsidRPr="00817751">
        <w:t xml:space="preserve">КЧС и ОПБ субъектов Российской Федерации (Положения о соответствующих </w:t>
      </w:r>
      <w:r w:rsidRPr="00817751">
        <w:lastRenderedPageBreak/>
        <w:t>КЧС и ОПБ утверждаются нормативными правовыми актами ОИВ субъектов Российской Федерации);</w:t>
      </w:r>
    </w:p>
    <w:p w:rsidR="00DE58FC" w:rsidRPr="00817751" w:rsidRDefault="00CF1BF6" w:rsidP="001E035A">
      <w:pPr>
        <w:pStyle w:val="80"/>
        <w:shd w:val="clear" w:color="auto" w:fill="auto"/>
        <w:spacing w:line="360" w:lineRule="auto"/>
        <w:ind w:right="-57" w:firstLine="709"/>
        <w:rPr>
          <w:sz w:val="28"/>
          <w:szCs w:val="28"/>
        </w:rPr>
      </w:pPr>
      <w:r w:rsidRPr="00817751">
        <w:rPr>
          <w:rStyle w:val="814pt"/>
          <w:i/>
          <w:iCs/>
        </w:rPr>
        <w:t xml:space="preserve">на муниципальном уровне </w:t>
      </w:r>
      <w:r w:rsidRPr="00817751">
        <w:rPr>
          <w:sz w:val="28"/>
          <w:szCs w:val="28"/>
        </w:rPr>
        <w:t>(в пределах территорий муниципальных образований):</w:t>
      </w:r>
    </w:p>
    <w:p w:rsidR="00DE58FC" w:rsidRPr="00817751" w:rsidRDefault="00CF1BF6" w:rsidP="001E035A">
      <w:pPr>
        <w:pStyle w:val="20"/>
        <w:shd w:val="clear" w:color="auto" w:fill="auto"/>
        <w:spacing w:before="0" w:line="360" w:lineRule="auto"/>
        <w:ind w:right="-57" w:firstLine="709"/>
        <w:jc w:val="both"/>
      </w:pPr>
      <w:r w:rsidRPr="00817751">
        <w:t>КЧС и ОПБ муниципальных образований (Положения о соответствующих КЧС и ОПБ утверждаются муниципальными правовыми актами);</w:t>
      </w:r>
    </w:p>
    <w:p w:rsidR="00DE58FC" w:rsidRPr="00817751" w:rsidRDefault="00CF1BF6" w:rsidP="001E035A">
      <w:pPr>
        <w:pStyle w:val="70"/>
        <w:shd w:val="clear" w:color="auto" w:fill="auto"/>
        <w:spacing w:line="360" w:lineRule="auto"/>
        <w:ind w:right="-57" w:firstLine="709"/>
      </w:pPr>
      <w:r w:rsidRPr="00817751">
        <w:t>на объектовом уровне:</w:t>
      </w:r>
    </w:p>
    <w:p w:rsidR="00DE58FC" w:rsidRPr="00817751" w:rsidRDefault="00CF1BF6" w:rsidP="001E035A">
      <w:pPr>
        <w:pStyle w:val="20"/>
        <w:shd w:val="clear" w:color="auto" w:fill="auto"/>
        <w:spacing w:before="0" w:line="360" w:lineRule="auto"/>
        <w:ind w:right="-57" w:firstLine="709"/>
        <w:jc w:val="both"/>
      </w:pPr>
      <w:r w:rsidRPr="00817751">
        <w:t>КЧС и ОПБ организаций, в полномочия которых входит решение вопросов по защите населения и территорий от ЧС, в том числе по обеспечению безопасности людей на водных объектах (Положения о соответствующих КЧС и ОПБ утверждаются правовыми актами организаций).</w:t>
      </w:r>
    </w:p>
    <w:p w:rsidR="00DE58FC" w:rsidRPr="00817751" w:rsidRDefault="00CF1BF6" w:rsidP="001E035A">
      <w:pPr>
        <w:pStyle w:val="60"/>
        <w:shd w:val="clear" w:color="auto" w:fill="auto"/>
        <w:spacing w:before="0" w:line="360" w:lineRule="auto"/>
        <w:ind w:right="-57" w:firstLine="709"/>
        <w:rPr>
          <w:sz w:val="28"/>
          <w:szCs w:val="28"/>
        </w:rPr>
      </w:pPr>
      <w:r w:rsidRPr="00817751">
        <w:rPr>
          <w:sz w:val="28"/>
          <w:szCs w:val="28"/>
        </w:rPr>
        <w:t>Постоянно действующими органами управления РСЧС являются:</w:t>
      </w:r>
    </w:p>
    <w:p w:rsidR="00DE58FC" w:rsidRPr="00817751" w:rsidRDefault="00CF1BF6" w:rsidP="001E035A">
      <w:pPr>
        <w:pStyle w:val="70"/>
        <w:shd w:val="clear" w:color="auto" w:fill="auto"/>
        <w:spacing w:line="360" w:lineRule="auto"/>
        <w:ind w:right="-57" w:firstLine="709"/>
      </w:pPr>
      <w:r w:rsidRPr="00817751">
        <w:t>на федеральном уровне:</w:t>
      </w:r>
    </w:p>
    <w:p w:rsidR="00DE58FC" w:rsidRPr="00817751" w:rsidRDefault="00CF1BF6" w:rsidP="001E035A">
      <w:pPr>
        <w:pStyle w:val="20"/>
        <w:shd w:val="clear" w:color="auto" w:fill="auto"/>
        <w:spacing w:before="0" w:line="360" w:lineRule="auto"/>
        <w:ind w:right="-57" w:firstLine="709"/>
        <w:jc w:val="both"/>
      </w:pPr>
      <w:r w:rsidRPr="00817751">
        <w:t>МЧС России, а также образованные для решения задач в области защиты населения и территорий от ЧС подразделения ФОИВ и государственных корпораций;</w:t>
      </w:r>
    </w:p>
    <w:p w:rsidR="00DE58FC" w:rsidRPr="00817751" w:rsidRDefault="00CF1BF6" w:rsidP="001E035A">
      <w:pPr>
        <w:pStyle w:val="70"/>
        <w:shd w:val="clear" w:color="auto" w:fill="auto"/>
        <w:spacing w:line="360" w:lineRule="auto"/>
        <w:ind w:right="-57" w:firstLine="709"/>
      </w:pPr>
      <w:r w:rsidRPr="00817751">
        <w:t>на межрегиональном уровне:</w:t>
      </w:r>
    </w:p>
    <w:p w:rsidR="00DE58FC" w:rsidRPr="00817751" w:rsidRDefault="00CF1BF6" w:rsidP="001E035A">
      <w:pPr>
        <w:pStyle w:val="20"/>
        <w:shd w:val="clear" w:color="auto" w:fill="auto"/>
        <w:spacing w:before="0" w:line="360" w:lineRule="auto"/>
        <w:ind w:right="-57" w:firstLine="709"/>
        <w:jc w:val="both"/>
      </w:pPr>
      <w:r w:rsidRPr="00817751">
        <w:t>ТО МЧС России, расположенные в субъектах Российской Федерации, в которых находятся центры соответствующих федеральных округов;</w:t>
      </w:r>
    </w:p>
    <w:p w:rsidR="00DE58FC" w:rsidRPr="00817751" w:rsidRDefault="00CF1BF6" w:rsidP="001E035A">
      <w:pPr>
        <w:pStyle w:val="70"/>
        <w:shd w:val="clear" w:color="auto" w:fill="auto"/>
        <w:spacing w:line="360" w:lineRule="auto"/>
        <w:ind w:right="-57" w:firstLine="709"/>
      </w:pPr>
      <w:r w:rsidRPr="00817751">
        <w:t>на региональном уровне:</w:t>
      </w:r>
    </w:p>
    <w:p w:rsidR="00DE58FC" w:rsidRPr="00817751" w:rsidRDefault="00CF1BF6" w:rsidP="001E035A">
      <w:pPr>
        <w:pStyle w:val="20"/>
        <w:shd w:val="clear" w:color="auto" w:fill="auto"/>
        <w:spacing w:before="0" w:line="360" w:lineRule="auto"/>
        <w:ind w:right="-57" w:firstLine="709"/>
        <w:jc w:val="both"/>
      </w:pPr>
      <w:r w:rsidRPr="00817751">
        <w:t>ТО МЧС России;</w:t>
      </w:r>
    </w:p>
    <w:p w:rsidR="00DE58FC" w:rsidRPr="00817751" w:rsidRDefault="00CF1BF6" w:rsidP="001E035A">
      <w:pPr>
        <w:pStyle w:val="70"/>
        <w:shd w:val="clear" w:color="auto" w:fill="auto"/>
        <w:spacing w:line="360" w:lineRule="auto"/>
        <w:ind w:right="-57" w:firstLine="709"/>
      </w:pPr>
      <w:r w:rsidRPr="00817751">
        <w:t>на муниципальном уровне:</w:t>
      </w:r>
    </w:p>
    <w:p w:rsidR="00DE58FC" w:rsidRPr="00817751" w:rsidRDefault="00CF1BF6" w:rsidP="001E035A">
      <w:pPr>
        <w:pStyle w:val="20"/>
        <w:shd w:val="clear" w:color="auto" w:fill="auto"/>
        <w:spacing w:before="0" w:line="360" w:lineRule="auto"/>
        <w:ind w:right="-57" w:firstLine="709"/>
        <w:jc w:val="both"/>
      </w:pPr>
      <w:r w:rsidRPr="00817751">
        <w:t>создаваемые при органах местного самоуправления органы, специально уполномоченные на решение задач в области защиты населения и территорий от ЧС;</w:t>
      </w:r>
    </w:p>
    <w:p w:rsidR="003475B3" w:rsidRPr="00817751" w:rsidRDefault="003475B3" w:rsidP="001E035A">
      <w:pPr>
        <w:pStyle w:val="70"/>
        <w:shd w:val="clear" w:color="auto" w:fill="auto"/>
        <w:spacing w:line="360" w:lineRule="auto"/>
        <w:ind w:right="-57" w:firstLine="709"/>
        <w:jc w:val="left"/>
      </w:pPr>
    </w:p>
    <w:p w:rsidR="00DE58FC" w:rsidRPr="00817751" w:rsidRDefault="00CF1BF6" w:rsidP="001E035A">
      <w:pPr>
        <w:pStyle w:val="70"/>
        <w:shd w:val="clear" w:color="auto" w:fill="auto"/>
        <w:spacing w:line="360" w:lineRule="auto"/>
        <w:ind w:right="-57" w:firstLine="709"/>
        <w:jc w:val="left"/>
      </w:pPr>
      <w:r w:rsidRPr="00817751">
        <w:t>на объектовом уровне:</w:t>
      </w:r>
    </w:p>
    <w:p w:rsidR="00DE58FC" w:rsidRPr="00817751" w:rsidRDefault="00CF1BF6" w:rsidP="001E035A">
      <w:pPr>
        <w:pStyle w:val="20"/>
        <w:shd w:val="clear" w:color="auto" w:fill="auto"/>
        <w:spacing w:before="0" w:line="360" w:lineRule="auto"/>
        <w:ind w:right="-57" w:firstLine="709"/>
        <w:jc w:val="left"/>
      </w:pPr>
      <w:r w:rsidRPr="00817751">
        <w:t>структурные подразделения организаций, специально уполномоченные на решение задач в области защиты населения и территорий от ЧС.</w:t>
      </w:r>
    </w:p>
    <w:p w:rsidR="003475B3" w:rsidRPr="00817751" w:rsidRDefault="00CF1BF6" w:rsidP="001E035A">
      <w:pPr>
        <w:pStyle w:val="60"/>
        <w:shd w:val="clear" w:color="auto" w:fill="auto"/>
        <w:spacing w:before="0" w:line="360" w:lineRule="auto"/>
        <w:ind w:right="-57" w:firstLine="709"/>
        <w:jc w:val="left"/>
        <w:rPr>
          <w:sz w:val="28"/>
          <w:szCs w:val="28"/>
        </w:rPr>
      </w:pPr>
      <w:r w:rsidRPr="00817751">
        <w:rPr>
          <w:sz w:val="28"/>
          <w:szCs w:val="28"/>
        </w:rPr>
        <w:t>Органами повседневного управления РСЧС являются:</w:t>
      </w:r>
    </w:p>
    <w:p w:rsidR="00DE58FC" w:rsidRPr="00817751" w:rsidRDefault="00CF1BF6" w:rsidP="001E035A">
      <w:pPr>
        <w:pStyle w:val="60"/>
        <w:shd w:val="clear" w:color="auto" w:fill="auto"/>
        <w:spacing w:before="0" w:line="360" w:lineRule="auto"/>
        <w:ind w:right="-57" w:firstLine="709"/>
        <w:jc w:val="left"/>
        <w:rPr>
          <w:sz w:val="28"/>
          <w:szCs w:val="28"/>
        </w:rPr>
      </w:pPr>
      <w:r w:rsidRPr="00817751">
        <w:rPr>
          <w:rStyle w:val="614pt"/>
          <w:b/>
          <w:bCs/>
        </w:rPr>
        <w:t>на федеральном уровне:</w:t>
      </w:r>
    </w:p>
    <w:p w:rsidR="003475B3" w:rsidRPr="00817751" w:rsidRDefault="00CF1BF6" w:rsidP="001E035A">
      <w:pPr>
        <w:pStyle w:val="20"/>
        <w:shd w:val="clear" w:color="auto" w:fill="auto"/>
        <w:spacing w:before="0" w:line="360" w:lineRule="auto"/>
        <w:ind w:right="-57" w:firstLine="709"/>
        <w:jc w:val="both"/>
      </w:pPr>
      <w:r w:rsidRPr="00817751">
        <w:t xml:space="preserve">ГУ НЦУКС, а также организации (подразделения), обеспечивающие </w:t>
      </w:r>
      <w:r w:rsidRPr="00817751">
        <w:lastRenderedPageBreak/>
        <w:t>деятельность ФОИВ и государственных корпораций в области защиты населения и территорий от ЧС, управления силами и средствами, предназначенными и привлекаемыми для предупреждения и ликвидации ЧС, осуществления обмена информацией и оповещения населения о ЧС;</w:t>
      </w:r>
    </w:p>
    <w:p w:rsidR="00DE58FC" w:rsidRPr="00817751" w:rsidRDefault="00CF1BF6" w:rsidP="001E035A">
      <w:pPr>
        <w:pStyle w:val="20"/>
        <w:shd w:val="clear" w:color="auto" w:fill="auto"/>
        <w:spacing w:before="0" w:line="360" w:lineRule="auto"/>
        <w:ind w:right="-57" w:firstLine="709"/>
        <w:jc w:val="both"/>
      </w:pPr>
      <w:r w:rsidRPr="00817751">
        <w:rPr>
          <w:rStyle w:val="24"/>
        </w:rPr>
        <w:t>на межрегиональном уровне:</w:t>
      </w:r>
    </w:p>
    <w:p w:rsidR="003475B3" w:rsidRPr="00817751" w:rsidRDefault="00CF1BF6" w:rsidP="001E035A">
      <w:pPr>
        <w:pStyle w:val="20"/>
        <w:shd w:val="clear" w:color="auto" w:fill="auto"/>
        <w:spacing w:before="0" w:line="360" w:lineRule="auto"/>
        <w:ind w:right="-57" w:firstLine="709"/>
        <w:jc w:val="both"/>
      </w:pPr>
      <w:r w:rsidRPr="00817751">
        <w:t>ЦУКС ТО МЧС России, расположенных в субъектах Российской Федерации, в которых находятся центры соответствующих федеральных округов, а также организации (подразделения) территориальных органов ФОИВ межрегионального уровня, обеспечивающие деятельность этих органов в области защиты населения и территорий от ЧС, управления силами и средствами, предназначенными и привлекаемыми для предупреждения и ликвидации ЧС, осуществления обмена информацией и оповещения населения о ЧС на межрегиональном уровне;</w:t>
      </w:r>
    </w:p>
    <w:p w:rsidR="00DE58FC" w:rsidRPr="00817751" w:rsidRDefault="00CF1BF6" w:rsidP="001E035A">
      <w:pPr>
        <w:pStyle w:val="20"/>
        <w:shd w:val="clear" w:color="auto" w:fill="auto"/>
        <w:spacing w:before="0" w:line="360" w:lineRule="auto"/>
        <w:ind w:right="-57" w:firstLine="709"/>
        <w:jc w:val="both"/>
      </w:pPr>
      <w:r w:rsidRPr="00817751">
        <w:rPr>
          <w:rStyle w:val="24"/>
        </w:rPr>
        <w:t>на региональном уровне:</w:t>
      </w:r>
    </w:p>
    <w:p w:rsidR="003475B3" w:rsidRPr="00817751" w:rsidRDefault="00CF1BF6" w:rsidP="001E035A">
      <w:pPr>
        <w:pStyle w:val="20"/>
        <w:shd w:val="clear" w:color="auto" w:fill="auto"/>
        <w:spacing w:before="0" w:line="360" w:lineRule="auto"/>
        <w:ind w:right="-57" w:firstLine="709"/>
        <w:jc w:val="both"/>
      </w:pPr>
      <w:r w:rsidRPr="00817751">
        <w:t>ЦУКС ТО МЧС России, а также организации (подразделения) территориальных органов ФОИВ по субъектам Российской Федерации и организации (подразделения) ОИВ субъектов Российской Федерации, обеспечивающие деятельность этих органов в области защиты населения и территорий от ЧС, управления силами и средствами, предназначенными и привлекаемыми для предупреждения и ликвидации ЧС, осуществления обмена информацией и оповещения населения о ЧС;</w:t>
      </w:r>
    </w:p>
    <w:p w:rsidR="00DE58FC" w:rsidRPr="00817751" w:rsidRDefault="00CF1BF6" w:rsidP="001E035A">
      <w:pPr>
        <w:pStyle w:val="20"/>
        <w:shd w:val="clear" w:color="auto" w:fill="auto"/>
        <w:spacing w:before="0" w:line="360" w:lineRule="auto"/>
        <w:ind w:right="-57" w:firstLine="709"/>
        <w:jc w:val="both"/>
      </w:pPr>
      <w:r w:rsidRPr="00817751">
        <w:rPr>
          <w:rStyle w:val="24"/>
        </w:rPr>
        <w:t>на муниципальном уровне:</w:t>
      </w:r>
    </w:p>
    <w:p w:rsidR="00DE58FC" w:rsidRPr="00817751" w:rsidRDefault="00CF1BF6" w:rsidP="001E035A">
      <w:pPr>
        <w:pStyle w:val="20"/>
        <w:shd w:val="clear" w:color="auto" w:fill="auto"/>
        <w:spacing w:before="0" w:line="360" w:lineRule="auto"/>
        <w:ind w:right="-57" w:firstLine="709"/>
        <w:jc w:val="left"/>
      </w:pPr>
      <w:r w:rsidRPr="00817751">
        <w:t>ЕДДС муниципальных образований, подведомственные органам местного самоуправления, дежурно-диспетчерские службы экстренных оперативных</w:t>
      </w:r>
    </w:p>
    <w:p w:rsidR="00DE58FC" w:rsidRPr="00817751" w:rsidRDefault="00CF1BF6" w:rsidP="001E035A">
      <w:pPr>
        <w:pStyle w:val="20"/>
        <w:shd w:val="clear" w:color="auto" w:fill="auto"/>
        <w:spacing w:before="0" w:line="360" w:lineRule="auto"/>
        <w:ind w:right="-57" w:firstLine="709"/>
        <w:jc w:val="both"/>
      </w:pPr>
      <w:r w:rsidRPr="00817751">
        <w:t xml:space="preserve">служб, а также другие организации (подразделения), обеспечивающие деятельность органов местного самоуправления в области защиты населения и территорий от ЧС, управления силами и средствами, предназначенными и привлекаемыми для предупреждения и ликвидации ЧС, осуществления обмена информацией и оповещения населения о ЧС; </w:t>
      </w:r>
      <w:r w:rsidRPr="00817751">
        <w:rPr>
          <w:rStyle w:val="24"/>
        </w:rPr>
        <w:t>на объектовом уровне:</w:t>
      </w:r>
    </w:p>
    <w:p w:rsidR="00DE58FC" w:rsidRPr="00817751" w:rsidRDefault="00CF1BF6" w:rsidP="001E035A">
      <w:pPr>
        <w:pStyle w:val="20"/>
        <w:shd w:val="clear" w:color="auto" w:fill="auto"/>
        <w:spacing w:before="0" w:line="360" w:lineRule="auto"/>
        <w:ind w:right="-57" w:firstLine="709"/>
        <w:jc w:val="both"/>
      </w:pPr>
      <w:r w:rsidRPr="00817751">
        <w:t xml:space="preserve">подразделения организаций, обеспечивающие их деятельность в области защиты населения и территорий от ЧС, управления силами и средствами, предназначенными и привлекаемыми для предупреждения и ликвидации ЧС, </w:t>
      </w:r>
      <w:r w:rsidRPr="00817751">
        <w:lastRenderedPageBreak/>
        <w:t>осуществления обмена информацией и оповещения населения о ЧС.</w:t>
      </w:r>
    </w:p>
    <w:p w:rsidR="003475B3" w:rsidRPr="00817751" w:rsidRDefault="00CF1BF6" w:rsidP="001E035A">
      <w:pPr>
        <w:pStyle w:val="20"/>
        <w:shd w:val="clear" w:color="auto" w:fill="auto"/>
        <w:spacing w:before="0" w:line="360" w:lineRule="auto"/>
        <w:ind w:right="-57" w:firstLine="709"/>
        <w:jc w:val="left"/>
        <w:rPr>
          <w:rStyle w:val="213pt0"/>
          <w:sz w:val="28"/>
          <w:szCs w:val="28"/>
        </w:rPr>
      </w:pPr>
      <w:r w:rsidRPr="00817751">
        <w:rPr>
          <w:rStyle w:val="213pt0"/>
          <w:sz w:val="28"/>
          <w:szCs w:val="28"/>
        </w:rPr>
        <w:t>Управление привлекаемыми силами и средствами осуществлять:</w:t>
      </w:r>
    </w:p>
    <w:p w:rsidR="00DE58FC" w:rsidRPr="00817751" w:rsidRDefault="00CF1BF6" w:rsidP="001E035A">
      <w:pPr>
        <w:pStyle w:val="20"/>
        <w:shd w:val="clear" w:color="auto" w:fill="auto"/>
        <w:spacing w:before="0" w:line="360" w:lineRule="auto"/>
        <w:ind w:right="-57" w:firstLine="709"/>
        <w:jc w:val="left"/>
      </w:pPr>
      <w:r w:rsidRPr="00817751">
        <w:t>в пункте постоянной дислокации - через органы повседневного управления РСЧС;</w:t>
      </w:r>
    </w:p>
    <w:p w:rsidR="00DE58FC" w:rsidRPr="00817751" w:rsidRDefault="00CF1BF6" w:rsidP="001E035A">
      <w:pPr>
        <w:pStyle w:val="20"/>
        <w:shd w:val="clear" w:color="auto" w:fill="auto"/>
        <w:spacing w:before="0" w:line="360" w:lineRule="auto"/>
        <w:ind w:right="-57" w:firstLine="709"/>
        <w:jc w:val="both"/>
        <w:sectPr w:rsidR="00DE58FC" w:rsidRPr="00817751" w:rsidSect="00E7123B">
          <w:pgSz w:w="11900" w:h="16840"/>
          <w:pgMar w:top="1134" w:right="567" w:bottom="1134" w:left="1134" w:header="0" w:footer="6" w:gutter="0"/>
          <w:cols w:space="720"/>
          <w:noEndnote/>
          <w:docGrid w:linePitch="360"/>
        </w:sectPr>
      </w:pPr>
      <w:r w:rsidRPr="00817751">
        <w:t xml:space="preserve">в районе проведения работ </w:t>
      </w:r>
      <w:r w:rsidR="003475B3" w:rsidRPr="00817751">
        <w:t>–</w:t>
      </w:r>
      <w:r w:rsidRPr="00817751">
        <w:t xml:space="preserve"> на подвижных пунктах управления через оперативный штаб рабочей группы Правительственной КЧС и ОПБ безопасности при угрозе и возникновении ЧС и оперативный штаб ликвидации ЧС и тушения пожаров ГУ МЧС России с использованием всех имеющихся видов связи.</w:t>
      </w:r>
    </w:p>
    <w:p w:rsidR="00DE58FC" w:rsidRPr="00817751" w:rsidRDefault="00CF1BF6" w:rsidP="003475B3">
      <w:pPr>
        <w:pStyle w:val="10"/>
        <w:keepNext/>
        <w:keepLines/>
        <w:numPr>
          <w:ilvl w:val="0"/>
          <w:numId w:val="2"/>
        </w:numPr>
        <w:shd w:val="clear" w:color="auto" w:fill="auto"/>
        <w:tabs>
          <w:tab w:val="left" w:pos="426"/>
        </w:tabs>
        <w:spacing w:after="0" w:line="360" w:lineRule="auto"/>
        <w:rPr>
          <w:szCs w:val="28"/>
        </w:rPr>
      </w:pPr>
      <w:bookmarkStart w:id="20" w:name="bookmark19"/>
      <w:r w:rsidRPr="00817751">
        <w:rPr>
          <w:szCs w:val="28"/>
        </w:rPr>
        <w:lastRenderedPageBreak/>
        <w:t>ОРГАНИЗАЦИЯ СВЯЗИ ПРИ УГРОЗЕ И ВОЗНИКНОВЕНИИ ЧРЕЗВЫЧАЙНЫХ СИТУАЦИЙ</w:t>
      </w:r>
      <w:bookmarkEnd w:id="20"/>
    </w:p>
    <w:p w:rsidR="003475B3" w:rsidRPr="00817751" w:rsidRDefault="003475B3" w:rsidP="001E035A">
      <w:pPr>
        <w:pStyle w:val="70"/>
        <w:shd w:val="clear" w:color="auto" w:fill="auto"/>
        <w:spacing w:line="360" w:lineRule="auto"/>
        <w:ind w:right="-57" w:firstLine="709"/>
      </w:pPr>
    </w:p>
    <w:p w:rsidR="00DE58FC" w:rsidRPr="00817751" w:rsidRDefault="00CF1BF6" w:rsidP="001E035A">
      <w:pPr>
        <w:pStyle w:val="70"/>
        <w:shd w:val="clear" w:color="auto" w:fill="auto"/>
        <w:spacing w:line="360" w:lineRule="auto"/>
        <w:ind w:right="-57" w:firstLine="709"/>
      </w:pPr>
      <w:r w:rsidRPr="00817751">
        <w:t>Места развертывания узлов связи пунктов управления</w:t>
      </w:r>
    </w:p>
    <w:p w:rsidR="00DE58FC" w:rsidRPr="00817751" w:rsidRDefault="00CF1BF6" w:rsidP="001E035A">
      <w:pPr>
        <w:pStyle w:val="20"/>
        <w:shd w:val="clear" w:color="auto" w:fill="auto"/>
        <w:spacing w:before="0" w:line="360" w:lineRule="auto"/>
        <w:ind w:right="-57" w:firstLine="709"/>
        <w:jc w:val="both"/>
      </w:pPr>
      <w:r w:rsidRPr="00817751">
        <w:t>Узлы связи пунктов управления МЧС России развернуты в пунктах постоянной дислокации органов управления:</w:t>
      </w:r>
    </w:p>
    <w:p w:rsidR="00DE58FC" w:rsidRPr="00817751" w:rsidRDefault="00CF1BF6" w:rsidP="001E035A">
      <w:pPr>
        <w:pStyle w:val="20"/>
        <w:shd w:val="clear" w:color="auto" w:fill="auto"/>
        <w:spacing w:before="0" w:line="360" w:lineRule="auto"/>
        <w:ind w:right="-57" w:firstLine="709"/>
        <w:jc w:val="both"/>
      </w:pPr>
      <w:r w:rsidRPr="00817751">
        <w:t>стационарные узлы связи повседневных (запасных) пунктов управления МЧС России (РЦОПУ);</w:t>
      </w:r>
    </w:p>
    <w:p w:rsidR="00DE58FC" w:rsidRPr="00817751" w:rsidRDefault="00CF1BF6" w:rsidP="001E035A">
      <w:pPr>
        <w:pStyle w:val="20"/>
        <w:shd w:val="clear" w:color="auto" w:fill="auto"/>
        <w:tabs>
          <w:tab w:val="left" w:pos="2746"/>
          <w:tab w:val="left" w:pos="3754"/>
          <w:tab w:val="left" w:pos="4758"/>
          <w:tab w:val="left" w:pos="6841"/>
          <w:tab w:val="left" w:pos="8204"/>
        </w:tabs>
        <w:spacing w:before="0" w:line="360" w:lineRule="auto"/>
        <w:ind w:right="-57" w:firstLine="709"/>
        <w:jc w:val="both"/>
      </w:pPr>
      <w:r w:rsidRPr="00817751">
        <w:t>стационарные</w:t>
      </w:r>
      <w:r w:rsidRPr="00817751">
        <w:tab/>
        <w:t>узлы</w:t>
      </w:r>
      <w:r w:rsidRPr="00817751">
        <w:tab/>
        <w:t>связи</w:t>
      </w:r>
      <w:r w:rsidRPr="00817751">
        <w:tab/>
        <w:t>повседневных</w:t>
      </w:r>
      <w:r w:rsidRPr="00817751">
        <w:tab/>
        <w:t>пунктов</w:t>
      </w:r>
      <w:r w:rsidRPr="00817751">
        <w:tab/>
        <w:t>управления</w:t>
      </w:r>
    </w:p>
    <w:p w:rsidR="00DE58FC" w:rsidRPr="00817751" w:rsidRDefault="00CF1BF6" w:rsidP="001E035A">
      <w:pPr>
        <w:pStyle w:val="20"/>
        <w:shd w:val="clear" w:color="auto" w:fill="auto"/>
        <w:spacing w:before="0" w:line="360" w:lineRule="auto"/>
        <w:ind w:right="-57" w:firstLine="709"/>
        <w:jc w:val="both"/>
      </w:pPr>
      <w:r w:rsidRPr="00817751">
        <w:t>ГУ МЧС России по Ставропольскому, Приморскому краям, Нижегородской, Новосибирской, Ростовской, Свердловской областям, гг. Москве и Санкт-Петербургу;</w:t>
      </w:r>
    </w:p>
    <w:p w:rsidR="00DE58FC" w:rsidRPr="00817751" w:rsidRDefault="00CF1BF6" w:rsidP="001E035A">
      <w:pPr>
        <w:pStyle w:val="20"/>
        <w:shd w:val="clear" w:color="auto" w:fill="auto"/>
        <w:tabs>
          <w:tab w:val="left" w:pos="2746"/>
          <w:tab w:val="left" w:pos="3754"/>
          <w:tab w:val="left" w:pos="4758"/>
          <w:tab w:val="left" w:pos="6841"/>
          <w:tab w:val="left" w:pos="8204"/>
        </w:tabs>
        <w:spacing w:before="0" w:line="360" w:lineRule="auto"/>
        <w:ind w:right="-57" w:firstLine="709"/>
        <w:jc w:val="both"/>
      </w:pPr>
      <w:r w:rsidRPr="00817751">
        <w:t>стационарные</w:t>
      </w:r>
      <w:r w:rsidRPr="00817751">
        <w:tab/>
        <w:t>узлы</w:t>
      </w:r>
      <w:r w:rsidRPr="00817751">
        <w:tab/>
        <w:t>связи</w:t>
      </w:r>
      <w:r w:rsidRPr="00817751">
        <w:tab/>
        <w:t>повседневных</w:t>
      </w:r>
      <w:r w:rsidRPr="00817751">
        <w:tab/>
        <w:t>пунктов</w:t>
      </w:r>
      <w:r w:rsidRPr="00817751">
        <w:tab/>
        <w:t>управления</w:t>
      </w:r>
    </w:p>
    <w:p w:rsidR="00DE58FC" w:rsidRPr="00817751" w:rsidRDefault="00CF1BF6" w:rsidP="001E035A">
      <w:pPr>
        <w:pStyle w:val="20"/>
        <w:shd w:val="clear" w:color="auto" w:fill="auto"/>
        <w:spacing w:before="0" w:line="360" w:lineRule="auto"/>
        <w:ind w:right="-57" w:firstLine="709"/>
        <w:jc w:val="both"/>
      </w:pPr>
      <w:r w:rsidRPr="00817751">
        <w:t>ГУ МЧС России;</w:t>
      </w:r>
    </w:p>
    <w:p w:rsidR="00DE58FC" w:rsidRPr="00817751" w:rsidRDefault="00CF1BF6" w:rsidP="001E035A">
      <w:pPr>
        <w:pStyle w:val="20"/>
        <w:shd w:val="clear" w:color="auto" w:fill="auto"/>
        <w:spacing w:before="0" w:line="360" w:lineRule="auto"/>
        <w:ind w:right="-57" w:firstLine="709"/>
        <w:jc w:val="both"/>
      </w:pPr>
      <w:r w:rsidRPr="00817751">
        <w:t>стационарные узлы (подразделения, группы) связи спасательных воинских формирований, подразделений ФПС, ГИМС, ВГСЧ и учреждений МЧС России.</w:t>
      </w:r>
    </w:p>
    <w:p w:rsidR="00DE58FC" w:rsidRPr="00817751" w:rsidRDefault="00CF1BF6" w:rsidP="001E035A">
      <w:pPr>
        <w:pStyle w:val="20"/>
        <w:shd w:val="clear" w:color="auto" w:fill="auto"/>
        <w:spacing w:before="0" w:line="360" w:lineRule="auto"/>
        <w:ind w:right="-57" w:firstLine="709"/>
        <w:jc w:val="both"/>
      </w:pPr>
      <w:r w:rsidRPr="00817751">
        <w:t>Подвижные узлы связи (аппаратные связи, группы связи) МЧС России находятся в постоянной готовности к развертыванию (при возникновении ЧС) в зоне ЧС.</w:t>
      </w:r>
    </w:p>
    <w:p w:rsidR="00DE58FC" w:rsidRPr="00817751" w:rsidRDefault="00CF1BF6" w:rsidP="001E035A">
      <w:pPr>
        <w:pStyle w:val="70"/>
        <w:shd w:val="clear" w:color="auto" w:fill="auto"/>
        <w:spacing w:line="360" w:lineRule="auto"/>
        <w:ind w:right="-57" w:firstLine="709"/>
      </w:pPr>
      <w:r w:rsidRPr="00817751">
        <w:t>Порядок обеспечения связи с ПУ органов управления РСЧС</w:t>
      </w:r>
    </w:p>
    <w:p w:rsidR="00DE58FC" w:rsidRPr="00817751" w:rsidRDefault="00CF1BF6" w:rsidP="001E035A">
      <w:pPr>
        <w:pStyle w:val="20"/>
        <w:shd w:val="clear" w:color="auto" w:fill="auto"/>
        <w:spacing w:before="0" w:line="360" w:lineRule="auto"/>
        <w:ind w:right="-57" w:firstLine="709"/>
        <w:jc w:val="both"/>
      </w:pPr>
      <w:r w:rsidRPr="00817751">
        <w:t>В повседневной деятельности связь с пунктами управления РСЧС организована по постоянно действующим каналам и линиям связи с обеспечением закрытой и открытой телефонной автоматической связи и по заказной системе, закрытой и открытой передачи данных, факсимильной и ВКС.</w:t>
      </w:r>
    </w:p>
    <w:p w:rsidR="00DE58FC" w:rsidRPr="00817751" w:rsidRDefault="00CF1BF6" w:rsidP="001E035A">
      <w:pPr>
        <w:pStyle w:val="70"/>
        <w:shd w:val="clear" w:color="auto" w:fill="auto"/>
        <w:spacing w:line="360" w:lineRule="auto"/>
        <w:ind w:right="-57" w:firstLine="709"/>
      </w:pPr>
      <w:r w:rsidRPr="00817751">
        <w:t>Порядок обеспечения связи при ликвидации ЧС</w:t>
      </w:r>
    </w:p>
    <w:p w:rsidR="00DE58FC" w:rsidRPr="00817751" w:rsidRDefault="00CF1BF6" w:rsidP="001E035A">
      <w:pPr>
        <w:pStyle w:val="20"/>
        <w:shd w:val="clear" w:color="auto" w:fill="auto"/>
        <w:spacing w:before="0" w:line="360" w:lineRule="auto"/>
        <w:ind w:right="-57" w:firstLine="709"/>
        <w:jc w:val="both"/>
      </w:pPr>
      <w:r w:rsidRPr="00817751">
        <w:t>Связь с силами МЧС России, привлекаемыми к ликвидации ЧС, организуется:</w:t>
      </w:r>
    </w:p>
    <w:p w:rsidR="00DE58FC" w:rsidRPr="00817751" w:rsidRDefault="00CF1BF6" w:rsidP="001E035A">
      <w:pPr>
        <w:pStyle w:val="20"/>
        <w:shd w:val="clear" w:color="auto" w:fill="auto"/>
        <w:spacing w:before="0" w:line="360" w:lineRule="auto"/>
        <w:ind w:right="-57" w:firstLine="709"/>
        <w:jc w:val="both"/>
      </w:pPr>
      <w:r w:rsidRPr="00817751">
        <w:t xml:space="preserve">при выдвижении в зону ЧС </w:t>
      </w:r>
      <w:r w:rsidR="003475B3" w:rsidRPr="00817751">
        <w:t>–</w:t>
      </w:r>
      <w:r w:rsidRPr="00817751">
        <w:t xml:space="preserve"> в действующих и дополнительно организованных КВ и УКВ радиосетях (радионаправлениях) МЧС России, сетях транкинговой связи, информационно-навигационных системах и сетях операторов сотовой связи;</w:t>
      </w:r>
    </w:p>
    <w:p w:rsidR="00DE58FC" w:rsidRPr="00817751" w:rsidRDefault="00CF1BF6" w:rsidP="001E035A">
      <w:pPr>
        <w:pStyle w:val="20"/>
        <w:shd w:val="clear" w:color="auto" w:fill="auto"/>
        <w:spacing w:before="0" w:line="360" w:lineRule="auto"/>
        <w:ind w:right="-57" w:firstLine="709"/>
        <w:jc w:val="both"/>
      </w:pPr>
      <w:r w:rsidRPr="00817751">
        <w:t xml:space="preserve">в зоне ЧС </w:t>
      </w:r>
      <w:r w:rsidR="003475B3" w:rsidRPr="00817751">
        <w:t>–</w:t>
      </w:r>
      <w:r w:rsidRPr="00817751">
        <w:t xml:space="preserve"> с использованием узла связи подвижного пункта управления МЧС </w:t>
      </w:r>
      <w:r w:rsidRPr="00817751">
        <w:lastRenderedPageBreak/>
        <w:t>России (по дополнительному распоряжению), мобильных узлов связи МУС ЧС ТО МЧС России и спасательных воинских формирований, спутниковых станций, радиостанций и мобильных комплектов видеоконференцсвязи:</w:t>
      </w:r>
    </w:p>
    <w:p w:rsidR="00DE58FC" w:rsidRPr="00817751" w:rsidRDefault="00CF1BF6" w:rsidP="001E035A">
      <w:pPr>
        <w:pStyle w:val="20"/>
        <w:shd w:val="clear" w:color="auto" w:fill="auto"/>
        <w:spacing w:before="0" w:line="360" w:lineRule="auto"/>
        <w:ind w:right="-57" w:firstLine="709"/>
        <w:jc w:val="both"/>
      </w:pPr>
      <w:r w:rsidRPr="00817751">
        <w:t>в КВ и УКВ радиосетях (радионаправлениях) МЧС России с использованием ретрансляторов;</w:t>
      </w:r>
    </w:p>
    <w:p w:rsidR="00DE58FC" w:rsidRPr="00817751" w:rsidRDefault="00CF1BF6" w:rsidP="001E035A">
      <w:pPr>
        <w:pStyle w:val="20"/>
        <w:shd w:val="clear" w:color="auto" w:fill="auto"/>
        <w:spacing w:before="0" w:line="360" w:lineRule="auto"/>
        <w:ind w:right="-57" w:firstLine="709"/>
        <w:jc w:val="both"/>
      </w:pPr>
      <w:r w:rsidRPr="00817751">
        <w:t>в сетях спутниковой связи;</w:t>
      </w:r>
    </w:p>
    <w:p w:rsidR="00DE58FC" w:rsidRPr="00817751" w:rsidRDefault="00CF1BF6" w:rsidP="001E035A">
      <w:pPr>
        <w:pStyle w:val="20"/>
        <w:shd w:val="clear" w:color="auto" w:fill="auto"/>
        <w:spacing w:before="0" w:line="360" w:lineRule="auto"/>
        <w:ind w:right="-57" w:firstLine="709"/>
        <w:jc w:val="both"/>
      </w:pPr>
      <w:r w:rsidRPr="00817751">
        <w:t>в сетях транкинговой связи и информационно-навигационных системах;</w:t>
      </w:r>
    </w:p>
    <w:p w:rsidR="00DE58FC" w:rsidRPr="00817751" w:rsidRDefault="00CF1BF6" w:rsidP="001E035A">
      <w:pPr>
        <w:pStyle w:val="20"/>
        <w:shd w:val="clear" w:color="auto" w:fill="auto"/>
        <w:spacing w:before="0" w:line="360" w:lineRule="auto"/>
        <w:ind w:right="-57" w:firstLine="709"/>
        <w:jc w:val="both"/>
      </w:pPr>
      <w:r w:rsidRPr="00817751">
        <w:t>в сетях операторов сотовой связи,</w:t>
      </w:r>
    </w:p>
    <w:p w:rsidR="00DE58FC" w:rsidRPr="00817751" w:rsidRDefault="00CF1BF6" w:rsidP="001E035A">
      <w:pPr>
        <w:pStyle w:val="20"/>
        <w:shd w:val="clear" w:color="auto" w:fill="auto"/>
        <w:spacing w:before="0" w:line="360" w:lineRule="auto"/>
        <w:ind w:right="-57" w:firstLine="709"/>
        <w:jc w:val="both"/>
      </w:pPr>
      <w:r w:rsidRPr="00817751">
        <w:t>с обеспечением ВКС, телефонной, факсимильной связи и передачи данных.</w:t>
      </w:r>
    </w:p>
    <w:p w:rsidR="00DE58FC" w:rsidRPr="00817751" w:rsidRDefault="00CF1BF6" w:rsidP="001E035A">
      <w:pPr>
        <w:pStyle w:val="20"/>
        <w:shd w:val="clear" w:color="auto" w:fill="auto"/>
        <w:spacing w:before="0" w:line="360" w:lineRule="auto"/>
        <w:ind w:right="-57" w:firstLine="709"/>
        <w:jc w:val="both"/>
      </w:pPr>
      <w:r w:rsidRPr="00817751">
        <w:t>После развертывания оперативного штаба и прибытия в зону ЧС оперативной группы МЧС России обеспечиваются (при наличии технической возможности) включение проводных каналов связи (прямых проводов), подключение к единой сети электросвязи Российской Федерации, ведомственной цифровой сети связи с организацией факсимильной, открытой телефонной автоматической связи и по заказной системе, передачи данных и видеоконференцсвязи. По дополнительному распоряжению развертываются средства управления в составе мобильных комплексов ВКС.</w:t>
      </w:r>
    </w:p>
    <w:p w:rsidR="00DE58FC" w:rsidRPr="00817751" w:rsidRDefault="00CF1BF6" w:rsidP="001E035A">
      <w:pPr>
        <w:pStyle w:val="20"/>
        <w:shd w:val="clear" w:color="auto" w:fill="auto"/>
        <w:spacing w:before="0" w:line="360" w:lineRule="auto"/>
        <w:ind w:right="-57" w:firstLine="709"/>
        <w:jc w:val="both"/>
      </w:pPr>
      <w:r w:rsidRPr="00817751">
        <w:t>Связь с подвижных пунктов управления (из незапланированных районов) организуется:</w:t>
      </w:r>
    </w:p>
    <w:p w:rsidR="00DE58FC" w:rsidRPr="00817751" w:rsidRDefault="00CF1BF6" w:rsidP="001E035A">
      <w:pPr>
        <w:pStyle w:val="20"/>
        <w:shd w:val="clear" w:color="auto" w:fill="auto"/>
        <w:spacing w:before="0" w:line="360" w:lineRule="auto"/>
        <w:ind w:right="-57" w:firstLine="709"/>
        <w:jc w:val="both"/>
      </w:pPr>
      <w:r w:rsidRPr="00817751">
        <w:t xml:space="preserve">на первоначальном этапе </w:t>
      </w:r>
      <w:r w:rsidR="003475B3" w:rsidRPr="00817751">
        <w:t>–</w:t>
      </w:r>
      <w:r w:rsidRPr="00817751">
        <w:t xml:space="preserve"> телефонная, факсимильная, видеоконференцсвязь и передача данных с пунктами управления МЧС России (ГУ МЧС России, осуществляющими координацию деятельности территориальных органов МЧС России в пределах федеральных округов) с использованием мобильных комплектов ВКС, КВ радиосредств, сотовых телефонов и других видов радиоподвижной связи. Обеспечивается работа УКВ радиосетей начальника оперативной группы и руководителей </w:t>
      </w:r>
      <w:r w:rsidR="003475B3" w:rsidRPr="00817751">
        <w:t>аварийно-спасательных</w:t>
      </w:r>
      <w:r w:rsidRPr="00817751">
        <w:t xml:space="preserve"> подразделений при проведении аварийно-спасательных и других неотложных работ;</w:t>
      </w:r>
    </w:p>
    <w:p w:rsidR="00DE58FC" w:rsidRPr="00817751" w:rsidRDefault="00CF1BF6" w:rsidP="001E035A">
      <w:pPr>
        <w:pStyle w:val="20"/>
        <w:shd w:val="clear" w:color="auto" w:fill="auto"/>
        <w:spacing w:before="0" w:line="360" w:lineRule="auto"/>
        <w:ind w:right="-57" w:firstLine="709"/>
        <w:jc w:val="both"/>
      </w:pPr>
      <w:r w:rsidRPr="00817751">
        <w:t xml:space="preserve">по мере наращивания системы связи в зоне ЧС </w:t>
      </w:r>
      <w:r w:rsidR="003475B3" w:rsidRPr="00817751">
        <w:t>–</w:t>
      </w:r>
      <w:r w:rsidRPr="00817751">
        <w:t xml:space="preserve"> средствами проводной связи с обеспечением всех видов связи.</w:t>
      </w:r>
    </w:p>
    <w:p w:rsidR="00DE58FC" w:rsidRPr="00817751" w:rsidRDefault="00CF1BF6" w:rsidP="001E035A">
      <w:pPr>
        <w:pStyle w:val="20"/>
        <w:shd w:val="clear" w:color="auto" w:fill="auto"/>
        <w:spacing w:before="0" w:line="360" w:lineRule="auto"/>
        <w:ind w:right="-57" w:firstLine="709"/>
        <w:jc w:val="both"/>
      </w:pPr>
      <w:r w:rsidRPr="00817751">
        <w:t xml:space="preserve">Предусматривается резервирование основных направлений средствами радио-, </w:t>
      </w:r>
      <w:r w:rsidRPr="00817751">
        <w:lastRenderedPageBreak/>
        <w:t>спутниковой, транкинговой и сотовой связи.</w:t>
      </w:r>
    </w:p>
    <w:p w:rsidR="00DE58FC" w:rsidRPr="00817751" w:rsidRDefault="00CF1BF6" w:rsidP="001E035A">
      <w:pPr>
        <w:pStyle w:val="70"/>
        <w:shd w:val="clear" w:color="auto" w:fill="auto"/>
        <w:spacing w:line="360" w:lineRule="auto"/>
        <w:ind w:right="-57" w:firstLine="709"/>
      </w:pPr>
      <w:r w:rsidRPr="00817751">
        <w:t>Мероприятия по обеспечению безопасности связи</w:t>
      </w:r>
    </w:p>
    <w:p w:rsidR="00DE58FC" w:rsidRPr="00817751" w:rsidRDefault="00CF1BF6" w:rsidP="001E035A">
      <w:pPr>
        <w:pStyle w:val="20"/>
        <w:shd w:val="clear" w:color="auto" w:fill="auto"/>
        <w:spacing w:before="0" w:line="360" w:lineRule="auto"/>
        <w:ind w:right="-57" w:firstLine="709"/>
        <w:jc w:val="both"/>
      </w:pPr>
      <w:r w:rsidRPr="00817751">
        <w:t>При планировании мероприятий (в режиме повседневной деятельности):</w:t>
      </w:r>
    </w:p>
    <w:p w:rsidR="00DE58FC" w:rsidRPr="00817751" w:rsidRDefault="00CF1BF6" w:rsidP="001E035A">
      <w:pPr>
        <w:pStyle w:val="20"/>
        <w:shd w:val="clear" w:color="auto" w:fill="auto"/>
        <w:spacing w:before="0" w:line="360" w:lineRule="auto"/>
        <w:ind w:right="-57" w:firstLine="709"/>
        <w:jc w:val="both"/>
      </w:pPr>
      <w:r w:rsidRPr="00817751">
        <w:t>проводятся инструктажи личного состава по правилам ведения радиообмена;</w:t>
      </w:r>
    </w:p>
    <w:p w:rsidR="00DE58FC" w:rsidRPr="00817751" w:rsidRDefault="00CF1BF6" w:rsidP="001E035A">
      <w:pPr>
        <w:pStyle w:val="20"/>
        <w:shd w:val="clear" w:color="auto" w:fill="auto"/>
        <w:spacing w:before="0" w:line="360" w:lineRule="auto"/>
        <w:ind w:right="-57" w:firstLine="709"/>
        <w:jc w:val="both"/>
      </w:pPr>
      <w:r w:rsidRPr="00817751">
        <w:t>все радиостанции обеспечиваются радиоданными, позывными должностных лиц (с указанием только фамилий и позывных), сигналами управления и оповещения;</w:t>
      </w:r>
    </w:p>
    <w:p w:rsidR="00DE58FC" w:rsidRPr="00817751" w:rsidRDefault="00CF1BF6" w:rsidP="001E035A">
      <w:pPr>
        <w:pStyle w:val="20"/>
        <w:shd w:val="clear" w:color="auto" w:fill="auto"/>
        <w:spacing w:before="0" w:line="360" w:lineRule="auto"/>
        <w:ind w:right="-57" w:firstLine="709"/>
        <w:jc w:val="both"/>
      </w:pPr>
      <w:r w:rsidRPr="00817751">
        <w:t>для каждой радиостанции определяются режимы работы на передачу.</w:t>
      </w:r>
    </w:p>
    <w:p w:rsidR="00DE58FC" w:rsidRPr="00817751" w:rsidRDefault="00CF1BF6" w:rsidP="001E035A">
      <w:pPr>
        <w:pStyle w:val="20"/>
        <w:shd w:val="clear" w:color="auto" w:fill="auto"/>
        <w:spacing w:before="0" w:line="360" w:lineRule="auto"/>
        <w:ind w:right="-57" w:firstLine="709"/>
        <w:jc w:val="both"/>
      </w:pPr>
      <w:r w:rsidRPr="00817751">
        <w:t>В ходе ликвидации ЧС:</w:t>
      </w:r>
    </w:p>
    <w:p w:rsidR="00DE58FC" w:rsidRPr="00817751" w:rsidRDefault="00CF1BF6" w:rsidP="001E035A">
      <w:pPr>
        <w:pStyle w:val="20"/>
        <w:shd w:val="clear" w:color="auto" w:fill="auto"/>
        <w:spacing w:before="0" w:line="360" w:lineRule="auto"/>
        <w:ind w:right="-57" w:firstLine="709"/>
        <w:jc w:val="both"/>
      </w:pPr>
      <w:r w:rsidRPr="00817751">
        <w:t>исключается несанкционированный выход в эфир с использованием радиоэлектронных средств;</w:t>
      </w:r>
    </w:p>
    <w:p w:rsidR="00DE58FC" w:rsidRPr="00817751" w:rsidRDefault="00CF1BF6" w:rsidP="001E035A">
      <w:pPr>
        <w:pStyle w:val="20"/>
        <w:shd w:val="clear" w:color="auto" w:fill="auto"/>
        <w:spacing w:before="0" w:line="360" w:lineRule="auto"/>
        <w:ind w:right="-57" w:firstLine="709"/>
        <w:jc w:val="both"/>
      </w:pPr>
      <w:r w:rsidRPr="00817751">
        <w:t>максимально ограничивается время работы радиостанций на передачу;</w:t>
      </w:r>
    </w:p>
    <w:p w:rsidR="00DE58FC" w:rsidRPr="00817751" w:rsidRDefault="00CF1BF6" w:rsidP="001E035A">
      <w:pPr>
        <w:pStyle w:val="20"/>
        <w:shd w:val="clear" w:color="auto" w:fill="auto"/>
        <w:spacing w:before="0" w:line="360" w:lineRule="auto"/>
        <w:ind w:right="-57" w:firstLine="709"/>
        <w:jc w:val="both"/>
      </w:pPr>
      <w:r w:rsidRPr="00817751">
        <w:t>переговоры по радио ведутся только с использованием позывных радиостанций и таблицы позывных должностных лиц, использование военной терминологии при ведении радио переговоров исключается;</w:t>
      </w:r>
    </w:p>
    <w:p w:rsidR="00DE58FC" w:rsidRPr="00817751" w:rsidRDefault="00CF1BF6" w:rsidP="001E035A">
      <w:pPr>
        <w:pStyle w:val="20"/>
        <w:shd w:val="clear" w:color="auto" w:fill="auto"/>
        <w:spacing w:before="0" w:line="360" w:lineRule="auto"/>
        <w:ind w:right="-57" w:firstLine="709"/>
        <w:jc w:val="both"/>
      </w:pPr>
      <w:r w:rsidRPr="00817751">
        <w:t>организуется контроль за ведением радиопереговоров.</w:t>
      </w:r>
    </w:p>
    <w:p w:rsidR="00DE58FC" w:rsidRPr="00817751" w:rsidRDefault="00CF1BF6" w:rsidP="001E035A">
      <w:pPr>
        <w:pStyle w:val="70"/>
        <w:shd w:val="clear" w:color="auto" w:fill="auto"/>
        <w:spacing w:line="360" w:lineRule="auto"/>
        <w:ind w:right="-57" w:firstLine="709"/>
      </w:pPr>
      <w:r w:rsidRPr="00817751">
        <w:t>Организация связи взаимодействия</w:t>
      </w:r>
    </w:p>
    <w:p w:rsidR="00DE58FC" w:rsidRPr="00817751" w:rsidRDefault="00CF1BF6" w:rsidP="001E035A">
      <w:pPr>
        <w:pStyle w:val="20"/>
        <w:shd w:val="clear" w:color="auto" w:fill="auto"/>
        <w:spacing w:before="0" w:line="360" w:lineRule="auto"/>
        <w:ind w:right="-57" w:firstLine="709"/>
        <w:jc w:val="both"/>
      </w:pPr>
      <w:r w:rsidRPr="00817751">
        <w:t>Связь взаимодействия с органами управления и подразделениями ФП и ТП РСЧС организуется:</w:t>
      </w:r>
    </w:p>
    <w:p w:rsidR="00DE58FC" w:rsidRPr="00817751" w:rsidRDefault="00CF1BF6" w:rsidP="001E035A">
      <w:pPr>
        <w:pStyle w:val="20"/>
        <w:shd w:val="clear" w:color="auto" w:fill="auto"/>
        <w:spacing w:before="0" w:line="360" w:lineRule="auto"/>
        <w:ind w:right="-57" w:firstLine="709"/>
        <w:jc w:val="both"/>
      </w:pPr>
      <w:r w:rsidRPr="00817751">
        <w:t>на федеральном и межрегиональном уровнях - по постоянно действующим и дополнительно организуемым каналам и линиям связи. Взаимодействие осуществляется также личным общением в составе федерального (регионального) оперативного штаба через представителей ФОИВ и организаций;</w:t>
      </w:r>
    </w:p>
    <w:p w:rsidR="00DE58FC" w:rsidRPr="00817751" w:rsidRDefault="00CF1BF6" w:rsidP="001E035A">
      <w:pPr>
        <w:pStyle w:val="20"/>
        <w:shd w:val="clear" w:color="auto" w:fill="auto"/>
        <w:spacing w:before="0" w:line="360" w:lineRule="auto"/>
        <w:ind w:right="-57" w:firstLine="709"/>
        <w:jc w:val="both"/>
      </w:pPr>
      <w:r w:rsidRPr="00817751">
        <w:t>на уровне субъекта Российской Федерации:</w:t>
      </w:r>
    </w:p>
    <w:p w:rsidR="00DE58FC" w:rsidRPr="00817751" w:rsidRDefault="00CF1BF6" w:rsidP="001E035A">
      <w:pPr>
        <w:pStyle w:val="20"/>
        <w:shd w:val="clear" w:color="auto" w:fill="auto"/>
        <w:spacing w:before="0" w:line="360" w:lineRule="auto"/>
        <w:ind w:right="-57" w:firstLine="709"/>
        <w:jc w:val="both"/>
      </w:pPr>
      <w:r w:rsidRPr="00817751">
        <w:t>в ходе подготовки к проведению поисково-спасательных (</w:t>
      </w:r>
      <w:r w:rsidR="003475B3" w:rsidRPr="00817751">
        <w:t>аварийно-спасательных</w:t>
      </w:r>
      <w:r w:rsidRPr="00817751">
        <w:t>) операций ГУ МЧС России планируется организация связи взаимодействия с подразделениями РСЧС. Для оперативного взаимодействия с подразделениями привлекаемых сил РСЧС в районах проведения АСДНР предусматриваются УКВ (транкинговая, КВ) радиосвязь, телефонная связь в сетях операторов сотовой связи и связь личным общением путем совместного размещения на одном пункте управления.</w:t>
      </w:r>
    </w:p>
    <w:p w:rsidR="00DE58FC" w:rsidRPr="00817751" w:rsidRDefault="00CF1BF6" w:rsidP="001E035A">
      <w:pPr>
        <w:pStyle w:val="70"/>
        <w:shd w:val="clear" w:color="auto" w:fill="auto"/>
        <w:spacing w:line="360" w:lineRule="auto"/>
        <w:ind w:right="-57" w:firstLine="709"/>
      </w:pPr>
      <w:r w:rsidRPr="00817751">
        <w:lastRenderedPageBreak/>
        <w:t>Порядок организации управления системой связи РСЧС</w:t>
      </w:r>
    </w:p>
    <w:p w:rsidR="00DE58FC" w:rsidRPr="00817751" w:rsidRDefault="00CF1BF6" w:rsidP="001E035A">
      <w:pPr>
        <w:pStyle w:val="20"/>
        <w:shd w:val="clear" w:color="auto" w:fill="auto"/>
        <w:spacing w:before="0" w:line="360" w:lineRule="auto"/>
        <w:ind w:right="-57" w:firstLine="709"/>
        <w:jc w:val="both"/>
      </w:pPr>
      <w:r w:rsidRPr="00817751">
        <w:t>Управление системой связи и оповещения РСЧС осуществляется:</w:t>
      </w:r>
    </w:p>
    <w:p w:rsidR="00DE58FC" w:rsidRPr="00817751" w:rsidRDefault="00CF1BF6" w:rsidP="001E035A">
      <w:pPr>
        <w:pStyle w:val="20"/>
        <w:shd w:val="clear" w:color="auto" w:fill="auto"/>
        <w:spacing w:before="0" w:line="360" w:lineRule="auto"/>
        <w:ind w:right="-57" w:firstLine="709"/>
        <w:jc w:val="both"/>
      </w:pPr>
      <w:r w:rsidRPr="00817751">
        <w:t>Департаментом информационных технологий и связи МЧС России во взаимодействии с органами управления связью ФП и ТП РСЧС и организаций, входящих в РСЧС;</w:t>
      </w:r>
    </w:p>
    <w:p w:rsidR="00DE58FC" w:rsidRPr="00817751" w:rsidRDefault="00CF1BF6" w:rsidP="001E035A">
      <w:pPr>
        <w:pStyle w:val="20"/>
        <w:shd w:val="clear" w:color="auto" w:fill="auto"/>
        <w:spacing w:before="0" w:line="360" w:lineRule="auto"/>
        <w:ind w:right="-57" w:firstLine="709"/>
        <w:jc w:val="both"/>
      </w:pPr>
      <w:r w:rsidRPr="00817751">
        <w:t>45 управлениями информационных технологий и связи ГУ МЧС России, в т.ч. наделенных соответствующими полномочиями в пределах федеральных округов;</w:t>
      </w:r>
    </w:p>
    <w:p w:rsidR="00DE58FC" w:rsidRPr="00817751" w:rsidRDefault="00CF1BF6" w:rsidP="001E035A">
      <w:pPr>
        <w:pStyle w:val="20"/>
        <w:shd w:val="clear" w:color="auto" w:fill="auto"/>
        <w:spacing w:before="0" w:line="360" w:lineRule="auto"/>
        <w:ind w:right="-57" w:firstLine="709"/>
        <w:jc w:val="both"/>
      </w:pPr>
      <w:r w:rsidRPr="00817751">
        <w:t>39 отделами и 1 отделением информационных технологий и связи ГУ МЧС России;</w:t>
      </w:r>
    </w:p>
    <w:p w:rsidR="00DE58FC" w:rsidRPr="00817751" w:rsidRDefault="00CF1BF6" w:rsidP="001E035A">
      <w:pPr>
        <w:pStyle w:val="20"/>
        <w:shd w:val="clear" w:color="auto" w:fill="auto"/>
        <w:spacing w:before="0" w:line="360" w:lineRule="auto"/>
        <w:ind w:right="-57" w:firstLine="709"/>
        <w:jc w:val="both"/>
      </w:pPr>
      <w:r w:rsidRPr="00817751">
        <w:t>отделами (службами, отделениями, группами) информационных технологий и связи учреждений МЧС России.</w:t>
      </w:r>
    </w:p>
    <w:p w:rsidR="00DE58FC" w:rsidRPr="00817751" w:rsidRDefault="00CF1BF6" w:rsidP="001E035A">
      <w:pPr>
        <w:pStyle w:val="70"/>
        <w:shd w:val="clear" w:color="auto" w:fill="auto"/>
        <w:spacing w:line="360" w:lineRule="auto"/>
        <w:ind w:right="-57" w:firstLine="709"/>
      </w:pPr>
      <w:r w:rsidRPr="00817751">
        <w:t>Время готовности системы связи</w:t>
      </w:r>
    </w:p>
    <w:p w:rsidR="00DE58FC" w:rsidRPr="00817751" w:rsidRDefault="00CF1BF6" w:rsidP="001E035A">
      <w:pPr>
        <w:pStyle w:val="20"/>
        <w:shd w:val="clear" w:color="auto" w:fill="auto"/>
        <w:spacing w:before="0" w:line="360" w:lineRule="auto"/>
        <w:ind w:right="-57" w:firstLine="709"/>
        <w:jc w:val="both"/>
      </w:pPr>
      <w:r w:rsidRPr="00817751">
        <w:t xml:space="preserve">Готовность системы связи </w:t>
      </w:r>
      <w:r w:rsidR="003475B3" w:rsidRPr="00817751">
        <w:t>–</w:t>
      </w:r>
      <w:r w:rsidRPr="00817751">
        <w:t xml:space="preserve"> постоянная. Время готовности системы связи в зоне ЧС определяется соответствующим начальником, ответственным за организацию управления.</w:t>
      </w:r>
    </w:p>
    <w:p w:rsidR="00DE58FC" w:rsidRPr="00817751" w:rsidRDefault="00CF1BF6" w:rsidP="001E035A">
      <w:pPr>
        <w:pStyle w:val="70"/>
        <w:shd w:val="clear" w:color="auto" w:fill="auto"/>
        <w:spacing w:line="360" w:lineRule="auto"/>
        <w:ind w:right="-57" w:firstLine="709"/>
      </w:pPr>
      <w:r w:rsidRPr="00817751">
        <w:t>Расчет сил и средств связи</w:t>
      </w:r>
    </w:p>
    <w:p w:rsidR="00DE58FC" w:rsidRPr="00817751" w:rsidRDefault="00CF1BF6" w:rsidP="001E035A">
      <w:pPr>
        <w:pStyle w:val="20"/>
        <w:shd w:val="clear" w:color="auto" w:fill="auto"/>
        <w:spacing w:before="0" w:line="360" w:lineRule="auto"/>
        <w:ind w:right="-57" w:firstLine="709"/>
        <w:jc w:val="both"/>
      </w:pPr>
      <w:r w:rsidRPr="00817751">
        <w:t>Расчет сил и средств связи определяется соответствующим начальником связи ТО на МЧС России (учреждения, организации центрального подчинения) по согласованию с Департаментом информационных технологий и связи, исходя из задач управленияи конкретных условий обстановки.</w:t>
      </w:r>
    </w:p>
    <w:p w:rsidR="00DE58FC" w:rsidRPr="00817751" w:rsidRDefault="00CF1BF6" w:rsidP="001E035A">
      <w:pPr>
        <w:pStyle w:val="70"/>
        <w:shd w:val="clear" w:color="auto" w:fill="auto"/>
        <w:spacing w:line="360" w:lineRule="auto"/>
        <w:ind w:right="-57" w:firstLine="709"/>
      </w:pPr>
      <w:r w:rsidRPr="00817751">
        <w:t>Резерв сил и средств связи</w:t>
      </w:r>
    </w:p>
    <w:p w:rsidR="00DE58FC" w:rsidRPr="00817751" w:rsidRDefault="00CF1BF6" w:rsidP="001E035A">
      <w:pPr>
        <w:pStyle w:val="20"/>
        <w:shd w:val="clear" w:color="auto" w:fill="auto"/>
        <w:spacing w:before="0" w:line="360" w:lineRule="auto"/>
        <w:ind w:right="-57" w:firstLine="709"/>
        <w:jc w:val="both"/>
      </w:pPr>
      <w:r w:rsidRPr="00817751">
        <w:t xml:space="preserve">Федеральный резерв </w:t>
      </w:r>
      <w:r w:rsidR="003475B3" w:rsidRPr="00817751">
        <w:t>–</w:t>
      </w:r>
      <w:r w:rsidRPr="00817751">
        <w:t xml:space="preserve"> узел связи подвижного пункта управления МЧС России;</w:t>
      </w:r>
    </w:p>
    <w:p w:rsidR="00DE58FC" w:rsidRPr="00817751" w:rsidRDefault="00CF1BF6" w:rsidP="001E035A">
      <w:pPr>
        <w:pStyle w:val="20"/>
        <w:shd w:val="clear" w:color="auto" w:fill="auto"/>
        <w:spacing w:before="0" w:line="360" w:lineRule="auto"/>
        <w:ind w:right="-57" w:firstLine="709"/>
        <w:jc w:val="both"/>
      </w:pPr>
      <w:r w:rsidRPr="00817751">
        <w:t>межрегиональный и региональный резервы определяются решением начальника ГУ МЧС России;</w:t>
      </w:r>
    </w:p>
    <w:p w:rsidR="00DE58FC" w:rsidRPr="00817751" w:rsidRDefault="00CF1BF6" w:rsidP="001E035A">
      <w:pPr>
        <w:pStyle w:val="20"/>
        <w:shd w:val="clear" w:color="auto" w:fill="auto"/>
        <w:spacing w:before="0" w:line="360" w:lineRule="auto"/>
        <w:ind w:right="-57" w:firstLine="709"/>
        <w:jc w:val="both"/>
      </w:pPr>
      <w:r w:rsidRPr="00817751">
        <w:t>резерв связи спасательных воинских формирований, учреждений, организаций определяется решением соответствующих командиров (начальников) спасательных воинских формирований, поисково-спасательных подразделений, подразделений ФПС, ВГСЧ, ГИМС и учреждений МЧС России;</w:t>
      </w:r>
    </w:p>
    <w:p w:rsidR="00DE58FC" w:rsidRPr="00817751" w:rsidRDefault="00CF1BF6" w:rsidP="001E035A">
      <w:pPr>
        <w:pStyle w:val="20"/>
        <w:shd w:val="clear" w:color="auto" w:fill="auto"/>
        <w:spacing w:before="0" w:line="360" w:lineRule="auto"/>
        <w:ind w:right="-57" w:firstLine="709"/>
        <w:jc w:val="both"/>
        <w:sectPr w:rsidR="00DE58FC" w:rsidRPr="00817751" w:rsidSect="00E7123B">
          <w:pgSz w:w="11900" w:h="16840"/>
          <w:pgMar w:top="1134" w:right="567" w:bottom="1134" w:left="1134" w:header="0" w:footer="6" w:gutter="0"/>
          <w:cols w:space="720"/>
          <w:noEndnote/>
          <w:docGrid w:linePitch="360"/>
        </w:sectPr>
      </w:pPr>
      <w:r w:rsidRPr="00817751">
        <w:t xml:space="preserve">резерв связи РСЧС </w:t>
      </w:r>
      <w:r w:rsidR="003475B3" w:rsidRPr="00817751">
        <w:t>–</w:t>
      </w:r>
      <w:r w:rsidRPr="00817751">
        <w:t xml:space="preserve"> подразделения связи ФП и ТП РСЧС (по согласованию).</w:t>
      </w:r>
    </w:p>
    <w:p w:rsidR="00DE58FC" w:rsidRPr="00817751" w:rsidRDefault="00CF1BF6" w:rsidP="003475B3">
      <w:pPr>
        <w:pStyle w:val="10"/>
        <w:keepNext/>
        <w:keepLines/>
        <w:numPr>
          <w:ilvl w:val="0"/>
          <w:numId w:val="2"/>
        </w:numPr>
        <w:shd w:val="clear" w:color="auto" w:fill="auto"/>
        <w:tabs>
          <w:tab w:val="left" w:pos="426"/>
        </w:tabs>
        <w:spacing w:after="0" w:line="360" w:lineRule="auto"/>
        <w:rPr>
          <w:szCs w:val="28"/>
        </w:rPr>
      </w:pPr>
      <w:bookmarkStart w:id="21" w:name="bookmark20"/>
      <w:r w:rsidRPr="00817751">
        <w:rPr>
          <w:szCs w:val="28"/>
        </w:rPr>
        <w:lastRenderedPageBreak/>
        <w:t>ОРГАНИЗАЦИЯ ИНФОРМИРОВАНИЯ ОРГАНОВ</w:t>
      </w:r>
      <w:r w:rsidR="003475B3" w:rsidRPr="00817751">
        <w:rPr>
          <w:szCs w:val="28"/>
        </w:rPr>
        <w:t xml:space="preserve"> </w:t>
      </w:r>
      <w:r w:rsidRPr="00817751">
        <w:rPr>
          <w:szCs w:val="28"/>
        </w:rPr>
        <w:t>УПРАВЛЕНИЯ И СИЛ РСЧС ПРИ УГРОЗЕ И</w:t>
      </w:r>
      <w:r w:rsidR="003475B3" w:rsidRPr="00817751">
        <w:rPr>
          <w:szCs w:val="28"/>
        </w:rPr>
        <w:t xml:space="preserve"> </w:t>
      </w:r>
      <w:r w:rsidRPr="00817751">
        <w:rPr>
          <w:szCs w:val="28"/>
        </w:rPr>
        <w:t>ВОЗНИКНОВЕНИИ ЧРЕЗВЫЧАЙНЫХ</w:t>
      </w:r>
      <w:bookmarkStart w:id="22" w:name="bookmark21"/>
      <w:bookmarkEnd w:id="21"/>
      <w:r w:rsidR="003475B3" w:rsidRPr="00817751">
        <w:rPr>
          <w:szCs w:val="28"/>
        </w:rPr>
        <w:t xml:space="preserve"> </w:t>
      </w:r>
      <w:r w:rsidRPr="00817751">
        <w:rPr>
          <w:szCs w:val="28"/>
        </w:rPr>
        <w:t>СИТУАЦИЙ ПРИРОДНОГО И ТЕХНОГЕННОГО ХАРАКТЕРА</w:t>
      </w:r>
      <w:bookmarkEnd w:id="22"/>
    </w:p>
    <w:p w:rsidR="003475B3" w:rsidRPr="00817751" w:rsidRDefault="003475B3" w:rsidP="001E035A">
      <w:pPr>
        <w:pStyle w:val="20"/>
        <w:shd w:val="clear" w:color="auto" w:fill="auto"/>
        <w:spacing w:before="0" w:line="360" w:lineRule="auto"/>
        <w:ind w:right="-57" w:firstLine="709"/>
        <w:jc w:val="both"/>
      </w:pPr>
    </w:p>
    <w:p w:rsidR="00DE58FC" w:rsidRPr="00817751" w:rsidRDefault="00CF1BF6" w:rsidP="001E035A">
      <w:pPr>
        <w:pStyle w:val="20"/>
        <w:shd w:val="clear" w:color="auto" w:fill="auto"/>
        <w:spacing w:before="0" w:line="360" w:lineRule="auto"/>
        <w:ind w:right="-57" w:firstLine="709"/>
        <w:jc w:val="both"/>
      </w:pPr>
      <w:r w:rsidRPr="00817751">
        <w:t>Информирование органов управления и сил РСЧС при угрозе и возникновении ЧС федерального характера организуется МЧС России, другими ФОИВ, ОИВ субъектов Российской Федерации и ОМСУ.</w:t>
      </w:r>
    </w:p>
    <w:p w:rsidR="00DE58FC" w:rsidRPr="00817751" w:rsidRDefault="00CF1BF6" w:rsidP="001E035A">
      <w:pPr>
        <w:pStyle w:val="20"/>
        <w:shd w:val="clear" w:color="auto" w:fill="auto"/>
        <w:spacing w:before="0" w:line="360" w:lineRule="auto"/>
        <w:ind w:right="-57" w:firstLine="709"/>
        <w:jc w:val="both"/>
      </w:pPr>
      <w:r w:rsidRPr="00817751">
        <w:t>При угрозе и возникновении ЧС федерального характера информирование координационных органов РСЧС на федеральном и региональном уровнях, постоянно действующих органов управления РСЧС на федеральном, региональном уровнях, органов повседневного управления федерального и регионального уровней, а также сил РСЧС на федеральном и региональном уровнях организовано и обеспечивается выполнение следующих мероприятий:</w:t>
      </w:r>
    </w:p>
    <w:p w:rsidR="00DE58FC" w:rsidRPr="00817751" w:rsidRDefault="00CF1BF6" w:rsidP="009A4033">
      <w:pPr>
        <w:pStyle w:val="20"/>
        <w:numPr>
          <w:ilvl w:val="0"/>
          <w:numId w:val="10"/>
        </w:numPr>
        <w:shd w:val="clear" w:color="auto" w:fill="auto"/>
        <w:tabs>
          <w:tab w:val="left" w:pos="993"/>
        </w:tabs>
        <w:spacing w:before="0" w:line="360" w:lineRule="auto"/>
        <w:ind w:right="-57" w:firstLine="709"/>
        <w:jc w:val="both"/>
      </w:pPr>
      <w:r w:rsidRPr="00817751">
        <w:t>Осуществление с использованием автоматизированной системы оповещения МЧС России с автоматизированных рабочих мест ОДС МЧС России по ведомственной цифровой сети связи и КВ радиосетям связи МЧС России, а также по каналам телефонной сети связи общего пользования (в том числе подвижной связи) передачи информации органам управления и силам ФП РСЧС, в т.ч. подчиненным МЧС России на федеральном уровне.</w:t>
      </w:r>
    </w:p>
    <w:p w:rsidR="00DE58FC" w:rsidRPr="00817751" w:rsidRDefault="00CF1BF6" w:rsidP="009A4033">
      <w:pPr>
        <w:pStyle w:val="20"/>
        <w:numPr>
          <w:ilvl w:val="0"/>
          <w:numId w:val="10"/>
        </w:numPr>
        <w:shd w:val="clear" w:color="auto" w:fill="auto"/>
        <w:tabs>
          <w:tab w:val="left" w:pos="993"/>
        </w:tabs>
        <w:spacing w:before="0" w:line="360" w:lineRule="auto"/>
        <w:ind w:right="-57" w:firstLine="709"/>
        <w:jc w:val="both"/>
      </w:pPr>
      <w:r w:rsidRPr="00817751">
        <w:t>Осуществление с автоматизированных рабочих мест ОДС ЦУКС ТО МЧС России и пунктов управления ОИВ субъектов Российской Федерации приема и передачи информации органам управления и силам ТП РСЧС на региональном уровне.</w:t>
      </w:r>
    </w:p>
    <w:p w:rsidR="00DE58FC" w:rsidRPr="00817751" w:rsidRDefault="00CF1BF6" w:rsidP="001E035A">
      <w:pPr>
        <w:pStyle w:val="20"/>
        <w:shd w:val="clear" w:color="auto" w:fill="auto"/>
        <w:spacing w:before="0" w:line="360" w:lineRule="auto"/>
        <w:ind w:right="-57" w:firstLine="709"/>
        <w:jc w:val="both"/>
      </w:pPr>
      <w:r w:rsidRPr="00817751">
        <w:t>В целях поддержания систем оповещения органов управления в состоянии постоянной готовности МЧС России, ФОИВ, ОИВ субъектов Российской Федерации и ОМСУ осуществляют проведение плановых и внеплановых проверок их работоспособности.</w:t>
      </w:r>
    </w:p>
    <w:p w:rsidR="00DE58FC" w:rsidRPr="00817751" w:rsidRDefault="00CF1BF6" w:rsidP="001E035A">
      <w:pPr>
        <w:pStyle w:val="20"/>
        <w:shd w:val="clear" w:color="auto" w:fill="auto"/>
        <w:spacing w:before="0" w:line="360" w:lineRule="auto"/>
        <w:ind w:right="-57" w:firstLine="709"/>
        <w:jc w:val="both"/>
      </w:pPr>
      <w:r w:rsidRPr="00817751">
        <w:t xml:space="preserve">В целях обеспечения и поддержания в состоянии постоянной готовности к </w:t>
      </w:r>
      <w:r w:rsidRPr="00817751">
        <w:lastRenderedPageBreak/>
        <w:t>использованию систем оповещения органов управления:</w:t>
      </w:r>
    </w:p>
    <w:p w:rsidR="00DE58FC" w:rsidRPr="00817751" w:rsidRDefault="00CF1BF6" w:rsidP="001E035A">
      <w:pPr>
        <w:pStyle w:val="20"/>
        <w:shd w:val="clear" w:color="auto" w:fill="auto"/>
        <w:spacing w:before="0" w:line="360" w:lineRule="auto"/>
        <w:ind w:right="-57" w:firstLine="709"/>
        <w:jc w:val="both"/>
      </w:pPr>
      <w:r w:rsidRPr="00817751">
        <w:t>организуется и осуществляется подготовка оперативных дежурных служб (ЦУКС ТО МЧС России, ЕДДС) и технического персонала к передаче информации;</w:t>
      </w:r>
    </w:p>
    <w:p w:rsidR="00DE58FC" w:rsidRPr="00817751" w:rsidRDefault="00CF1BF6" w:rsidP="001E035A">
      <w:pPr>
        <w:pStyle w:val="20"/>
        <w:shd w:val="clear" w:color="auto" w:fill="auto"/>
        <w:spacing w:before="0" w:line="360" w:lineRule="auto"/>
        <w:ind w:right="-57" w:firstLine="709"/>
        <w:jc w:val="both"/>
        <w:sectPr w:rsidR="00DE58FC" w:rsidRPr="00817751" w:rsidSect="00E7123B">
          <w:pgSz w:w="11900" w:h="16840"/>
          <w:pgMar w:top="1134" w:right="567" w:bottom="1134" w:left="1134" w:header="0" w:footer="6" w:gutter="0"/>
          <w:cols w:space="720"/>
          <w:noEndnote/>
          <w:docGrid w:linePitch="360"/>
        </w:sectPr>
      </w:pPr>
      <w:r w:rsidRPr="00817751">
        <w:t>планируются и проводятся проверки систем оповещения органов управления, а также тренировки по передаче информации.</w:t>
      </w:r>
    </w:p>
    <w:p w:rsidR="00DE58FC" w:rsidRPr="00817751" w:rsidRDefault="00CF1BF6" w:rsidP="009A4033">
      <w:pPr>
        <w:pStyle w:val="20"/>
        <w:shd w:val="clear" w:color="auto" w:fill="auto"/>
        <w:spacing w:before="0" w:line="240" w:lineRule="auto"/>
        <w:ind w:left="5387" w:right="-57"/>
        <w:jc w:val="center"/>
      </w:pPr>
      <w:r w:rsidRPr="00817751">
        <w:rPr>
          <w:b/>
        </w:rPr>
        <w:lastRenderedPageBreak/>
        <w:t>Приложение</w:t>
      </w:r>
    </w:p>
    <w:p w:rsidR="00DE58FC" w:rsidRPr="00817751" w:rsidRDefault="00CF1BF6" w:rsidP="009A4033">
      <w:pPr>
        <w:pStyle w:val="20"/>
        <w:shd w:val="clear" w:color="auto" w:fill="auto"/>
        <w:spacing w:before="0" w:line="240" w:lineRule="auto"/>
        <w:ind w:left="5387" w:right="-57"/>
        <w:jc w:val="center"/>
      </w:pPr>
      <w:r w:rsidRPr="00817751">
        <w:t>к Федеральному плану действий</w:t>
      </w:r>
      <w:r w:rsidRPr="00817751">
        <w:br/>
        <w:t>по предупреждению и ликвидации</w:t>
      </w:r>
      <w:r w:rsidRPr="00817751">
        <w:br/>
        <w:t>чрезвычайных ситуаций</w:t>
      </w:r>
    </w:p>
    <w:p w:rsidR="009A4033" w:rsidRPr="00817751" w:rsidRDefault="009A4033" w:rsidP="009A4033">
      <w:pPr>
        <w:pStyle w:val="50"/>
        <w:shd w:val="clear" w:color="auto" w:fill="auto"/>
        <w:spacing w:before="0" w:after="0" w:line="240" w:lineRule="auto"/>
        <w:ind w:right="-57"/>
        <w:rPr>
          <w:szCs w:val="28"/>
        </w:rPr>
      </w:pPr>
    </w:p>
    <w:p w:rsidR="009A4033" w:rsidRPr="00817751" w:rsidRDefault="009A4033" w:rsidP="009A4033">
      <w:pPr>
        <w:pStyle w:val="50"/>
        <w:shd w:val="clear" w:color="auto" w:fill="auto"/>
        <w:spacing w:before="0" w:after="0" w:line="240" w:lineRule="auto"/>
        <w:ind w:right="-57"/>
        <w:rPr>
          <w:szCs w:val="28"/>
        </w:rPr>
      </w:pPr>
    </w:p>
    <w:p w:rsidR="009A4033" w:rsidRPr="00817751" w:rsidRDefault="009A4033" w:rsidP="009A4033">
      <w:pPr>
        <w:pStyle w:val="50"/>
        <w:shd w:val="clear" w:color="auto" w:fill="auto"/>
        <w:spacing w:before="0" w:after="0" w:line="240" w:lineRule="auto"/>
        <w:ind w:right="-57"/>
        <w:rPr>
          <w:szCs w:val="28"/>
        </w:rPr>
      </w:pPr>
    </w:p>
    <w:p w:rsidR="009A4033" w:rsidRPr="00817751" w:rsidRDefault="009A4033" w:rsidP="009A4033">
      <w:pPr>
        <w:pStyle w:val="50"/>
        <w:shd w:val="clear" w:color="auto" w:fill="auto"/>
        <w:spacing w:before="0" w:after="0" w:line="240" w:lineRule="auto"/>
        <w:ind w:right="-57"/>
        <w:rPr>
          <w:szCs w:val="28"/>
        </w:rPr>
      </w:pPr>
    </w:p>
    <w:p w:rsidR="009A4033" w:rsidRPr="00817751" w:rsidRDefault="009A4033" w:rsidP="009A4033">
      <w:pPr>
        <w:pStyle w:val="50"/>
        <w:shd w:val="clear" w:color="auto" w:fill="auto"/>
        <w:spacing w:before="0" w:after="0" w:line="240" w:lineRule="auto"/>
        <w:ind w:right="-57"/>
        <w:rPr>
          <w:szCs w:val="28"/>
        </w:rPr>
      </w:pPr>
    </w:p>
    <w:p w:rsidR="009A4033" w:rsidRPr="00817751" w:rsidRDefault="009A4033" w:rsidP="009A4033">
      <w:pPr>
        <w:pStyle w:val="50"/>
        <w:shd w:val="clear" w:color="auto" w:fill="auto"/>
        <w:spacing w:before="0" w:after="0" w:line="240" w:lineRule="auto"/>
        <w:ind w:right="-57"/>
        <w:rPr>
          <w:szCs w:val="28"/>
        </w:rPr>
      </w:pPr>
    </w:p>
    <w:p w:rsidR="009A4033" w:rsidRPr="00817751" w:rsidRDefault="009A4033" w:rsidP="009A4033">
      <w:pPr>
        <w:pStyle w:val="50"/>
        <w:shd w:val="clear" w:color="auto" w:fill="auto"/>
        <w:spacing w:before="0" w:after="0" w:line="240" w:lineRule="auto"/>
        <w:ind w:right="-57"/>
        <w:rPr>
          <w:szCs w:val="28"/>
        </w:rPr>
      </w:pPr>
    </w:p>
    <w:p w:rsidR="009A4033" w:rsidRPr="00817751" w:rsidRDefault="009A4033" w:rsidP="009A4033">
      <w:pPr>
        <w:pStyle w:val="50"/>
        <w:shd w:val="clear" w:color="auto" w:fill="auto"/>
        <w:spacing w:before="0" w:after="0" w:line="240" w:lineRule="auto"/>
        <w:ind w:right="-57"/>
        <w:rPr>
          <w:szCs w:val="28"/>
        </w:rPr>
      </w:pPr>
    </w:p>
    <w:p w:rsidR="009A4033" w:rsidRPr="00817751" w:rsidRDefault="009A4033" w:rsidP="009A4033">
      <w:pPr>
        <w:pStyle w:val="50"/>
        <w:shd w:val="clear" w:color="auto" w:fill="auto"/>
        <w:spacing w:before="0" w:after="0" w:line="240" w:lineRule="auto"/>
        <w:ind w:right="-57"/>
        <w:rPr>
          <w:szCs w:val="28"/>
        </w:rPr>
      </w:pPr>
    </w:p>
    <w:p w:rsidR="00DE58FC" w:rsidRPr="00817751" w:rsidRDefault="009A4033" w:rsidP="009A4033">
      <w:pPr>
        <w:pStyle w:val="50"/>
        <w:shd w:val="clear" w:color="auto" w:fill="auto"/>
        <w:spacing w:before="0" w:after="0" w:line="240" w:lineRule="auto"/>
        <w:ind w:right="-57"/>
        <w:rPr>
          <w:szCs w:val="28"/>
        </w:rPr>
      </w:pPr>
      <w:r w:rsidRPr="00817751">
        <w:rPr>
          <w:szCs w:val="28"/>
        </w:rPr>
        <w:t>ПЛАН</w:t>
      </w:r>
    </w:p>
    <w:p w:rsidR="00DE58FC" w:rsidRPr="00817751" w:rsidRDefault="009A4033" w:rsidP="009A4033">
      <w:pPr>
        <w:pStyle w:val="50"/>
        <w:shd w:val="clear" w:color="auto" w:fill="auto"/>
        <w:spacing w:before="0" w:after="0" w:line="240" w:lineRule="auto"/>
        <w:ind w:right="-57"/>
        <w:rPr>
          <w:sz w:val="28"/>
          <w:szCs w:val="28"/>
        </w:rPr>
      </w:pPr>
      <w:r w:rsidRPr="00817751">
        <w:rPr>
          <w:szCs w:val="28"/>
        </w:rPr>
        <w:t>по смягчению рисков и реагированию</w:t>
      </w:r>
      <w:r w:rsidRPr="00817751">
        <w:rPr>
          <w:szCs w:val="28"/>
        </w:rPr>
        <w:br/>
        <w:t>на чрезвычайные ситуации в паводкоопасном периоде 2021 года на территории</w:t>
      </w:r>
      <w:r w:rsidRPr="00817751">
        <w:rPr>
          <w:szCs w:val="28"/>
        </w:rPr>
        <w:br/>
        <w:t xml:space="preserve">Российской </w:t>
      </w:r>
      <w:r w:rsidRPr="00817751">
        <w:rPr>
          <w:sz w:val="36"/>
          <w:szCs w:val="28"/>
        </w:rPr>
        <w:t>Федерации</w:t>
      </w:r>
    </w:p>
    <w:p w:rsidR="009A4033" w:rsidRPr="00817751" w:rsidRDefault="009A4033" w:rsidP="009A4033">
      <w:pPr>
        <w:pStyle w:val="20"/>
        <w:shd w:val="clear" w:color="auto" w:fill="auto"/>
        <w:spacing w:before="0" w:line="240" w:lineRule="auto"/>
        <w:ind w:right="-57"/>
        <w:jc w:val="center"/>
        <w:rPr>
          <w:b/>
        </w:rPr>
      </w:pPr>
    </w:p>
    <w:p w:rsidR="009A4033" w:rsidRPr="00817751" w:rsidRDefault="009A4033" w:rsidP="009A4033">
      <w:pPr>
        <w:pStyle w:val="20"/>
        <w:shd w:val="clear" w:color="auto" w:fill="auto"/>
        <w:spacing w:before="0" w:line="240" w:lineRule="auto"/>
        <w:ind w:right="-57"/>
        <w:jc w:val="center"/>
        <w:rPr>
          <w:b/>
        </w:rPr>
      </w:pPr>
    </w:p>
    <w:p w:rsidR="009A4033" w:rsidRPr="00817751" w:rsidRDefault="009A4033" w:rsidP="009A4033">
      <w:pPr>
        <w:pStyle w:val="20"/>
        <w:shd w:val="clear" w:color="auto" w:fill="auto"/>
        <w:spacing w:before="0" w:line="240" w:lineRule="auto"/>
        <w:ind w:right="-57"/>
        <w:jc w:val="center"/>
        <w:rPr>
          <w:b/>
        </w:rPr>
      </w:pPr>
    </w:p>
    <w:p w:rsidR="009A4033" w:rsidRPr="00817751" w:rsidRDefault="009A4033" w:rsidP="009A4033">
      <w:pPr>
        <w:pStyle w:val="20"/>
        <w:shd w:val="clear" w:color="auto" w:fill="auto"/>
        <w:spacing w:before="0" w:line="240" w:lineRule="auto"/>
        <w:ind w:right="-57"/>
        <w:jc w:val="center"/>
        <w:rPr>
          <w:b/>
        </w:rPr>
      </w:pPr>
    </w:p>
    <w:p w:rsidR="009A4033" w:rsidRPr="00817751" w:rsidRDefault="009A4033" w:rsidP="009A4033">
      <w:pPr>
        <w:pStyle w:val="20"/>
        <w:shd w:val="clear" w:color="auto" w:fill="auto"/>
        <w:spacing w:before="0" w:line="240" w:lineRule="auto"/>
        <w:ind w:right="-57"/>
        <w:jc w:val="center"/>
        <w:rPr>
          <w:b/>
        </w:rPr>
      </w:pPr>
    </w:p>
    <w:p w:rsidR="009A4033" w:rsidRPr="00817751" w:rsidRDefault="009A4033" w:rsidP="009A4033">
      <w:pPr>
        <w:pStyle w:val="20"/>
        <w:shd w:val="clear" w:color="auto" w:fill="auto"/>
        <w:spacing w:before="0" w:line="240" w:lineRule="auto"/>
        <w:ind w:right="-57"/>
        <w:jc w:val="center"/>
        <w:rPr>
          <w:b/>
        </w:rPr>
      </w:pPr>
    </w:p>
    <w:p w:rsidR="009A4033" w:rsidRPr="00817751" w:rsidRDefault="009A4033" w:rsidP="009A4033">
      <w:pPr>
        <w:pStyle w:val="20"/>
        <w:shd w:val="clear" w:color="auto" w:fill="auto"/>
        <w:spacing w:before="0" w:line="240" w:lineRule="auto"/>
        <w:ind w:right="-57"/>
        <w:jc w:val="center"/>
        <w:rPr>
          <w:b/>
        </w:rPr>
      </w:pPr>
    </w:p>
    <w:p w:rsidR="009A4033" w:rsidRPr="00817751" w:rsidRDefault="009A4033" w:rsidP="009A4033">
      <w:pPr>
        <w:pStyle w:val="20"/>
        <w:shd w:val="clear" w:color="auto" w:fill="auto"/>
        <w:spacing w:before="0" w:line="240" w:lineRule="auto"/>
        <w:ind w:right="-57"/>
        <w:jc w:val="center"/>
        <w:rPr>
          <w:b/>
        </w:rPr>
      </w:pPr>
    </w:p>
    <w:p w:rsidR="009A4033" w:rsidRPr="00817751" w:rsidRDefault="009A4033" w:rsidP="009A4033">
      <w:pPr>
        <w:pStyle w:val="20"/>
        <w:shd w:val="clear" w:color="auto" w:fill="auto"/>
        <w:spacing w:before="0" w:line="240" w:lineRule="auto"/>
        <w:ind w:right="-57"/>
        <w:jc w:val="center"/>
        <w:rPr>
          <w:b/>
        </w:rPr>
      </w:pPr>
    </w:p>
    <w:p w:rsidR="009A4033" w:rsidRPr="00817751" w:rsidRDefault="009A4033" w:rsidP="009A4033">
      <w:pPr>
        <w:pStyle w:val="20"/>
        <w:shd w:val="clear" w:color="auto" w:fill="auto"/>
        <w:spacing w:before="0" w:line="240" w:lineRule="auto"/>
        <w:ind w:right="-57"/>
        <w:jc w:val="center"/>
        <w:rPr>
          <w:b/>
        </w:rPr>
      </w:pPr>
    </w:p>
    <w:p w:rsidR="009A4033" w:rsidRPr="00817751" w:rsidRDefault="009A4033" w:rsidP="009A4033">
      <w:pPr>
        <w:pStyle w:val="20"/>
        <w:shd w:val="clear" w:color="auto" w:fill="auto"/>
        <w:spacing w:before="0" w:line="240" w:lineRule="auto"/>
        <w:ind w:right="-57"/>
        <w:jc w:val="center"/>
        <w:rPr>
          <w:b/>
        </w:rPr>
      </w:pPr>
    </w:p>
    <w:p w:rsidR="009A4033" w:rsidRPr="00817751" w:rsidRDefault="009A4033" w:rsidP="009A4033">
      <w:pPr>
        <w:pStyle w:val="20"/>
        <w:shd w:val="clear" w:color="auto" w:fill="auto"/>
        <w:spacing w:before="0" w:line="240" w:lineRule="auto"/>
        <w:ind w:right="-57"/>
        <w:jc w:val="center"/>
        <w:rPr>
          <w:b/>
        </w:rPr>
      </w:pPr>
    </w:p>
    <w:p w:rsidR="009A4033" w:rsidRPr="00817751" w:rsidRDefault="009A4033" w:rsidP="009A4033">
      <w:pPr>
        <w:pStyle w:val="20"/>
        <w:shd w:val="clear" w:color="auto" w:fill="auto"/>
        <w:spacing w:before="0" w:line="240" w:lineRule="auto"/>
        <w:ind w:right="-57"/>
        <w:jc w:val="center"/>
        <w:rPr>
          <w:b/>
        </w:rPr>
      </w:pPr>
    </w:p>
    <w:p w:rsidR="009A4033" w:rsidRPr="00817751" w:rsidRDefault="009A4033" w:rsidP="009A4033">
      <w:pPr>
        <w:pStyle w:val="20"/>
        <w:shd w:val="clear" w:color="auto" w:fill="auto"/>
        <w:spacing w:before="0" w:line="240" w:lineRule="auto"/>
        <w:ind w:right="-57"/>
        <w:jc w:val="center"/>
        <w:rPr>
          <w:b/>
        </w:rPr>
      </w:pPr>
    </w:p>
    <w:p w:rsidR="009A4033" w:rsidRPr="00817751" w:rsidRDefault="009A4033" w:rsidP="009A4033">
      <w:pPr>
        <w:pStyle w:val="20"/>
        <w:shd w:val="clear" w:color="auto" w:fill="auto"/>
        <w:spacing w:before="0" w:line="240" w:lineRule="auto"/>
        <w:ind w:right="-57"/>
        <w:jc w:val="center"/>
        <w:rPr>
          <w:b/>
        </w:rPr>
      </w:pPr>
    </w:p>
    <w:p w:rsidR="009A4033" w:rsidRPr="00817751" w:rsidRDefault="009A4033" w:rsidP="009A4033">
      <w:pPr>
        <w:pStyle w:val="20"/>
        <w:shd w:val="clear" w:color="auto" w:fill="auto"/>
        <w:spacing w:before="0" w:line="240" w:lineRule="auto"/>
        <w:ind w:right="-57"/>
        <w:jc w:val="center"/>
        <w:rPr>
          <w:b/>
        </w:rPr>
      </w:pPr>
    </w:p>
    <w:p w:rsidR="009A4033" w:rsidRPr="00817751" w:rsidRDefault="009A4033" w:rsidP="009A4033">
      <w:pPr>
        <w:pStyle w:val="20"/>
        <w:shd w:val="clear" w:color="auto" w:fill="auto"/>
        <w:spacing w:before="0" w:line="240" w:lineRule="auto"/>
        <w:ind w:right="-57"/>
        <w:jc w:val="center"/>
        <w:rPr>
          <w:b/>
        </w:rPr>
      </w:pPr>
    </w:p>
    <w:p w:rsidR="009A4033" w:rsidRPr="00817751" w:rsidRDefault="009A4033" w:rsidP="009A4033">
      <w:pPr>
        <w:pStyle w:val="20"/>
        <w:shd w:val="clear" w:color="auto" w:fill="auto"/>
        <w:spacing w:before="0" w:line="240" w:lineRule="auto"/>
        <w:ind w:right="-57"/>
        <w:jc w:val="center"/>
        <w:rPr>
          <w:b/>
        </w:rPr>
      </w:pPr>
    </w:p>
    <w:p w:rsidR="009A4033" w:rsidRPr="00817751" w:rsidRDefault="009A4033" w:rsidP="009A4033">
      <w:pPr>
        <w:pStyle w:val="20"/>
        <w:shd w:val="clear" w:color="auto" w:fill="auto"/>
        <w:spacing w:before="0" w:line="240" w:lineRule="auto"/>
        <w:ind w:right="-57"/>
        <w:jc w:val="center"/>
        <w:rPr>
          <w:b/>
        </w:rPr>
      </w:pPr>
    </w:p>
    <w:p w:rsidR="00DE58FC" w:rsidRPr="00817751" w:rsidRDefault="00CF1BF6" w:rsidP="009A4033">
      <w:pPr>
        <w:pStyle w:val="20"/>
        <w:shd w:val="clear" w:color="auto" w:fill="auto"/>
        <w:spacing w:before="0" w:line="240" w:lineRule="auto"/>
        <w:ind w:right="-57"/>
        <w:jc w:val="center"/>
        <w:rPr>
          <w:b/>
        </w:rPr>
      </w:pPr>
      <w:r w:rsidRPr="00817751">
        <w:rPr>
          <w:b/>
        </w:rPr>
        <w:t>Москва</w:t>
      </w:r>
    </w:p>
    <w:p w:rsidR="00DE58FC" w:rsidRPr="00817751" w:rsidRDefault="00CF1BF6" w:rsidP="009A4033">
      <w:pPr>
        <w:pStyle w:val="20"/>
        <w:shd w:val="clear" w:color="auto" w:fill="auto"/>
        <w:spacing w:before="0" w:line="240" w:lineRule="auto"/>
        <w:ind w:right="-57"/>
        <w:jc w:val="center"/>
        <w:rPr>
          <w:b/>
        </w:rPr>
      </w:pPr>
      <w:r w:rsidRPr="00817751">
        <w:rPr>
          <w:b/>
        </w:rPr>
        <w:t>2021</w:t>
      </w:r>
    </w:p>
    <w:p w:rsidR="00DE58FC" w:rsidRPr="00817751" w:rsidRDefault="009A4033" w:rsidP="009A4033">
      <w:pPr>
        <w:jc w:val="center"/>
        <w:rPr>
          <w:rFonts w:ascii="Times New Roman" w:hAnsi="Times New Roman" w:cs="Times New Roman"/>
          <w:sz w:val="28"/>
          <w:szCs w:val="28"/>
        </w:rPr>
      </w:pPr>
      <w:bookmarkStart w:id="23" w:name="bookmark22"/>
      <w:r w:rsidRPr="00817751">
        <w:rPr>
          <w:rFonts w:ascii="Times New Roman" w:hAnsi="Times New Roman" w:cs="Times New Roman"/>
          <w:sz w:val="28"/>
          <w:szCs w:val="28"/>
        </w:rPr>
        <w:br w:type="page"/>
      </w:r>
      <w:r w:rsidR="00CF1BF6" w:rsidRPr="00817751">
        <w:rPr>
          <w:rFonts w:ascii="Times New Roman" w:hAnsi="Times New Roman" w:cs="Times New Roman"/>
          <w:b/>
          <w:sz w:val="32"/>
          <w:szCs w:val="28"/>
        </w:rPr>
        <w:lastRenderedPageBreak/>
        <w:t>Содержание</w:t>
      </w:r>
      <w:bookmarkEnd w:id="23"/>
    </w:p>
    <w:p w:rsidR="00EE6F37" w:rsidRPr="00817751" w:rsidRDefault="00EE6F37" w:rsidP="00EE6F37">
      <w:pPr>
        <w:pStyle w:val="20"/>
        <w:shd w:val="clear" w:color="auto" w:fill="auto"/>
        <w:tabs>
          <w:tab w:val="right" w:pos="9065"/>
        </w:tabs>
        <w:spacing w:before="0" w:line="360" w:lineRule="auto"/>
        <w:ind w:right="-57"/>
        <w:jc w:val="both"/>
      </w:pPr>
    </w:p>
    <w:p w:rsidR="00DE58FC" w:rsidRPr="00817751" w:rsidRDefault="00CF1BF6" w:rsidP="00EE6F37">
      <w:pPr>
        <w:pStyle w:val="20"/>
        <w:numPr>
          <w:ilvl w:val="0"/>
          <w:numId w:val="11"/>
        </w:numPr>
        <w:shd w:val="clear" w:color="auto" w:fill="auto"/>
        <w:tabs>
          <w:tab w:val="left" w:pos="1276"/>
          <w:tab w:val="right" w:pos="9065"/>
        </w:tabs>
        <w:spacing w:before="0" w:line="360" w:lineRule="auto"/>
        <w:ind w:right="-57" w:firstLine="709"/>
        <w:jc w:val="both"/>
      </w:pPr>
      <w:r w:rsidRPr="00817751">
        <w:t>Прогноз развития паводковой обстановки</w:t>
      </w:r>
      <w:r w:rsidRPr="00817751">
        <w:tab/>
        <w:t>на территории Российской</w:t>
      </w:r>
      <w:r w:rsidR="00EE6F37" w:rsidRPr="00817751">
        <w:t xml:space="preserve"> </w:t>
      </w:r>
      <w:r w:rsidRPr="00817751">
        <w:t>Федерации</w:t>
      </w:r>
      <w:r w:rsidR="00EE6F37" w:rsidRPr="00817751">
        <w:t>.</w:t>
      </w:r>
    </w:p>
    <w:p w:rsidR="00DE58FC" w:rsidRPr="00817751" w:rsidRDefault="00CF1BF6" w:rsidP="00EE6F37">
      <w:pPr>
        <w:pStyle w:val="20"/>
        <w:numPr>
          <w:ilvl w:val="0"/>
          <w:numId w:val="11"/>
        </w:numPr>
        <w:shd w:val="clear" w:color="auto" w:fill="auto"/>
        <w:tabs>
          <w:tab w:val="left" w:pos="1276"/>
          <w:tab w:val="right" w:pos="9065"/>
        </w:tabs>
        <w:spacing w:before="0" w:line="360" w:lineRule="auto"/>
        <w:ind w:right="-57" w:firstLine="709"/>
        <w:jc w:val="both"/>
      </w:pPr>
      <w:r w:rsidRPr="00817751">
        <w:t>Организация планирования и проведения превентивных мероприятий</w:t>
      </w:r>
      <w:r w:rsidR="00EE6F37" w:rsidRPr="00817751">
        <w:t xml:space="preserve"> </w:t>
      </w:r>
      <w:r w:rsidRPr="00817751">
        <w:t>в период прохождения паводкоопасного периода на тер</w:t>
      </w:r>
      <w:r w:rsidR="00EE6F37" w:rsidRPr="00817751">
        <w:t>ритории Российской Федерации.</w:t>
      </w:r>
    </w:p>
    <w:p w:rsidR="00DE58FC" w:rsidRPr="00817751" w:rsidRDefault="00CF1BF6" w:rsidP="00EE6F37">
      <w:pPr>
        <w:pStyle w:val="20"/>
        <w:numPr>
          <w:ilvl w:val="0"/>
          <w:numId w:val="11"/>
        </w:numPr>
        <w:shd w:val="clear" w:color="auto" w:fill="auto"/>
        <w:tabs>
          <w:tab w:val="left" w:pos="1276"/>
          <w:tab w:val="right" w:pos="9065"/>
        </w:tabs>
        <w:spacing w:before="0" w:line="360" w:lineRule="auto"/>
        <w:ind w:right="-57" w:firstLine="709"/>
        <w:jc w:val="both"/>
      </w:pPr>
      <w:r w:rsidRPr="00817751">
        <w:t>Организация</w:t>
      </w:r>
      <w:r w:rsidR="00EE6F37" w:rsidRPr="00817751">
        <w:t xml:space="preserve"> управления и взаимодействия.</w:t>
      </w:r>
    </w:p>
    <w:p w:rsidR="00DE58FC" w:rsidRPr="00817751" w:rsidRDefault="00EE6F37" w:rsidP="00EE6F37">
      <w:pPr>
        <w:pStyle w:val="20"/>
        <w:numPr>
          <w:ilvl w:val="0"/>
          <w:numId w:val="11"/>
        </w:numPr>
        <w:shd w:val="clear" w:color="auto" w:fill="auto"/>
        <w:tabs>
          <w:tab w:val="left" w:pos="1276"/>
          <w:tab w:val="right" w:pos="9065"/>
        </w:tabs>
        <w:spacing w:before="0" w:line="360" w:lineRule="auto"/>
        <w:ind w:right="-57" w:firstLine="709"/>
        <w:jc w:val="both"/>
      </w:pPr>
      <w:r w:rsidRPr="00817751">
        <w:t>Состав группировки сил РСЧС.</w:t>
      </w:r>
    </w:p>
    <w:p w:rsidR="00DE58FC" w:rsidRPr="00817751" w:rsidRDefault="00EE6F37" w:rsidP="00EE6F37">
      <w:pPr>
        <w:pStyle w:val="20"/>
        <w:numPr>
          <w:ilvl w:val="0"/>
          <w:numId w:val="11"/>
        </w:numPr>
        <w:shd w:val="clear" w:color="auto" w:fill="auto"/>
        <w:tabs>
          <w:tab w:val="left" w:pos="1276"/>
          <w:tab w:val="right" w:pos="9065"/>
        </w:tabs>
        <w:spacing w:before="0" w:line="360" w:lineRule="auto"/>
        <w:ind w:right="-57" w:firstLine="709"/>
        <w:jc w:val="both"/>
      </w:pPr>
      <w:r w:rsidRPr="00817751">
        <w:t>Организация связи.</w:t>
      </w:r>
    </w:p>
    <w:p w:rsidR="00DE58FC" w:rsidRPr="00817751" w:rsidRDefault="00CF1BF6" w:rsidP="00EE6F37">
      <w:pPr>
        <w:pStyle w:val="20"/>
        <w:numPr>
          <w:ilvl w:val="0"/>
          <w:numId w:val="11"/>
        </w:numPr>
        <w:shd w:val="clear" w:color="auto" w:fill="auto"/>
        <w:tabs>
          <w:tab w:val="left" w:pos="1276"/>
          <w:tab w:val="right" w:pos="9065"/>
        </w:tabs>
        <w:spacing w:before="0" w:line="360" w:lineRule="auto"/>
        <w:ind w:right="-57" w:firstLine="709"/>
        <w:jc w:val="both"/>
      </w:pPr>
      <w:r w:rsidRPr="00817751">
        <w:t>Организа</w:t>
      </w:r>
      <w:r w:rsidR="00EE6F37" w:rsidRPr="00817751">
        <w:t>ция космического мониторинга.</w:t>
      </w:r>
    </w:p>
    <w:p w:rsidR="00DE58FC" w:rsidRPr="00817751" w:rsidRDefault="00CF1BF6" w:rsidP="00EE6F37">
      <w:pPr>
        <w:pStyle w:val="20"/>
        <w:numPr>
          <w:ilvl w:val="0"/>
          <w:numId w:val="11"/>
        </w:numPr>
        <w:shd w:val="clear" w:color="auto" w:fill="auto"/>
        <w:tabs>
          <w:tab w:val="left" w:pos="1276"/>
          <w:tab w:val="right" w:pos="9065"/>
        </w:tabs>
        <w:spacing w:before="0" w:line="360" w:lineRule="auto"/>
        <w:ind w:right="-57" w:firstLine="709"/>
        <w:jc w:val="both"/>
        <w:sectPr w:rsidR="00DE58FC" w:rsidRPr="00817751" w:rsidSect="00E7123B">
          <w:pgSz w:w="11900" w:h="16840"/>
          <w:pgMar w:top="1134" w:right="567" w:bottom="1134" w:left="1134" w:header="0" w:footer="6" w:gutter="0"/>
          <w:cols w:space="720"/>
          <w:noEndnote/>
          <w:docGrid w:linePitch="360"/>
        </w:sectPr>
      </w:pPr>
      <w:r w:rsidRPr="00817751">
        <w:t>Организация материал</w:t>
      </w:r>
      <w:r w:rsidR="00EE6F37" w:rsidRPr="00817751">
        <w:t>ьно-технического обеспечения.</w:t>
      </w:r>
    </w:p>
    <w:p w:rsidR="00EE6F37" w:rsidRPr="00817751" w:rsidRDefault="00CF1BF6" w:rsidP="00EE6F37">
      <w:pPr>
        <w:pStyle w:val="10"/>
        <w:keepNext/>
        <w:keepLines/>
        <w:numPr>
          <w:ilvl w:val="0"/>
          <w:numId w:val="12"/>
        </w:numPr>
        <w:shd w:val="clear" w:color="auto" w:fill="auto"/>
        <w:tabs>
          <w:tab w:val="left" w:pos="426"/>
        </w:tabs>
        <w:spacing w:after="0" w:line="360" w:lineRule="auto"/>
        <w:ind w:right="-57"/>
        <w:rPr>
          <w:sz w:val="28"/>
          <w:szCs w:val="28"/>
        </w:rPr>
      </w:pPr>
      <w:bookmarkStart w:id="24" w:name="bookmark23"/>
      <w:r w:rsidRPr="00817751">
        <w:rPr>
          <w:szCs w:val="28"/>
        </w:rPr>
        <w:lastRenderedPageBreak/>
        <w:t>ПРОГНОЗ РАЗВИТИЯ ПАВОДКООПАСНОЙ ОБСТАНОВКИ НА ТЕРРИТОРИИ РОССИЙСКОЙ</w:t>
      </w:r>
      <w:bookmarkStart w:id="25" w:name="bookmark24"/>
      <w:bookmarkEnd w:id="24"/>
      <w:r w:rsidR="00EE6F37" w:rsidRPr="00817751">
        <w:rPr>
          <w:szCs w:val="28"/>
        </w:rPr>
        <w:t xml:space="preserve"> </w:t>
      </w:r>
      <w:r w:rsidRPr="00817751">
        <w:rPr>
          <w:szCs w:val="28"/>
        </w:rPr>
        <w:t>ФЕДЕРАЦИИ</w:t>
      </w:r>
      <w:bookmarkStart w:id="26" w:name="bookmark25"/>
      <w:bookmarkEnd w:id="25"/>
    </w:p>
    <w:p w:rsidR="00DE58FC" w:rsidRPr="00817751" w:rsidRDefault="00CF1BF6" w:rsidP="00EE6F37">
      <w:pPr>
        <w:pStyle w:val="23"/>
        <w:keepNext/>
        <w:keepLines/>
        <w:numPr>
          <w:ilvl w:val="0"/>
          <w:numId w:val="13"/>
        </w:numPr>
        <w:shd w:val="clear" w:color="auto" w:fill="auto"/>
        <w:tabs>
          <w:tab w:val="left" w:pos="426"/>
        </w:tabs>
        <w:spacing w:before="0" w:after="0" w:line="360" w:lineRule="auto"/>
        <w:ind w:right="-57"/>
        <w:jc w:val="center"/>
        <w:rPr>
          <w:sz w:val="28"/>
          <w:szCs w:val="28"/>
        </w:rPr>
      </w:pPr>
      <w:r w:rsidRPr="00817751">
        <w:rPr>
          <w:sz w:val="28"/>
          <w:szCs w:val="28"/>
        </w:rPr>
        <w:t>Гидрометеорологическая обстановка</w:t>
      </w:r>
      <w:bookmarkEnd w:id="26"/>
    </w:p>
    <w:p w:rsidR="00DE58FC" w:rsidRPr="00817751" w:rsidRDefault="00CF1BF6" w:rsidP="001E035A">
      <w:pPr>
        <w:pStyle w:val="20"/>
        <w:shd w:val="clear" w:color="auto" w:fill="auto"/>
        <w:spacing w:before="0" w:line="360" w:lineRule="auto"/>
        <w:ind w:right="-57" w:firstLine="709"/>
        <w:jc w:val="both"/>
      </w:pPr>
      <w:r w:rsidRPr="00817751">
        <w:t>Зимний период 2020-2021 года практически на всей территории страны характеризовался значительными отклонениями паводкообразующих параметров от климатической нормы.</w:t>
      </w:r>
    </w:p>
    <w:p w:rsidR="00DE58FC" w:rsidRPr="00817751" w:rsidRDefault="00CF1BF6" w:rsidP="001E035A">
      <w:pPr>
        <w:pStyle w:val="20"/>
        <w:shd w:val="clear" w:color="auto" w:fill="auto"/>
        <w:spacing w:before="0" w:line="360" w:lineRule="auto"/>
        <w:ind w:right="-57" w:firstLine="709"/>
        <w:jc w:val="both"/>
      </w:pPr>
      <w:r w:rsidRPr="00817751">
        <w:t>Температура воздуха на территории Российской Федерации в декабре 2020</w:t>
      </w:r>
      <w:r w:rsidR="00EE6F37" w:rsidRPr="00817751">
        <w:t> </w:t>
      </w:r>
      <w:r w:rsidRPr="00817751">
        <w:t>года была близкой к норме, в январе 2021 года ниже нормы на 2,3 °С.</w:t>
      </w:r>
    </w:p>
    <w:p w:rsidR="00DE58FC" w:rsidRPr="00817751" w:rsidRDefault="00CF1BF6" w:rsidP="001E035A">
      <w:pPr>
        <w:pStyle w:val="20"/>
        <w:shd w:val="clear" w:color="auto" w:fill="auto"/>
        <w:spacing w:before="0" w:line="360" w:lineRule="auto"/>
        <w:ind w:right="-57" w:firstLine="709"/>
        <w:jc w:val="both"/>
      </w:pPr>
      <w:r w:rsidRPr="00817751">
        <w:t xml:space="preserve">По состоянию на 25 января 2021 года толщина льда на большей части рек и водоемов территории Дальневосточного ФО, Сибирского ФО (Забайкальский, Красноярский края, Республики Алтай, Бурятия, Тыва, Иркутская, Томская области), Уральского ФО (Ямало-Ненецкий АО, Свердловская и Челябинская области), Приволжского ФО (Оренбургская, Самарская, Кировская области, север Нижегородской области, Пермский край, Республики Марий Эл, Татарстан), Северо-Западного ФО (Республика Коми, Архангельская, Вологодская области, Ненецкий АО), Центрального ФО (Владимирская, Ивановская, Костромская, Тверская, Ярославская области, север Московской области) </w:t>
      </w:r>
      <w:r w:rsidRPr="00817751">
        <w:rPr>
          <w:rStyle w:val="213pt0"/>
          <w:sz w:val="28"/>
          <w:szCs w:val="28"/>
        </w:rPr>
        <w:t>в пределах среднемноголетних значений и несколько выше</w:t>
      </w:r>
      <w:r w:rsidRPr="00817751">
        <w:t xml:space="preserve">. Толщина льда </w:t>
      </w:r>
      <w:r w:rsidRPr="00817751">
        <w:rPr>
          <w:rStyle w:val="213pt0"/>
          <w:sz w:val="28"/>
          <w:szCs w:val="28"/>
        </w:rPr>
        <w:t>ниже среднемноголетних значений:</w:t>
      </w:r>
    </w:p>
    <w:p w:rsidR="00DE58FC" w:rsidRPr="00817751" w:rsidRDefault="00CF1BF6" w:rsidP="001E035A">
      <w:pPr>
        <w:pStyle w:val="20"/>
        <w:shd w:val="clear" w:color="auto" w:fill="auto"/>
        <w:spacing w:before="0" w:line="360" w:lineRule="auto"/>
        <w:ind w:right="-57" w:firstLine="709"/>
        <w:jc w:val="both"/>
      </w:pPr>
      <w:r w:rsidRPr="00817751">
        <w:rPr>
          <w:rStyle w:val="213pt0"/>
          <w:sz w:val="28"/>
          <w:szCs w:val="28"/>
        </w:rPr>
        <w:t xml:space="preserve">на 10-20% </w:t>
      </w:r>
      <w:r w:rsidR="0008352B" w:rsidRPr="00817751">
        <w:t>‒</w:t>
      </w:r>
      <w:r w:rsidRPr="00817751">
        <w:t xml:space="preserve"> на реках и водоемах Северо-Западного ФО (Республика Карелия, Мурманская, Новгородская области), Приволжского ФО (Республики Башкортостан, Удмуртия, Чувашия, Мордовия, восток Саратовской области, Пензенская и Ульяновская области), Центрального ФО (восток Липецкой области, Тамбовская область);</w:t>
      </w:r>
    </w:p>
    <w:p w:rsidR="00DE58FC" w:rsidRPr="00817751" w:rsidRDefault="00CF1BF6" w:rsidP="001E035A">
      <w:pPr>
        <w:pStyle w:val="20"/>
        <w:shd w:val="clear" w:color="auto" w:fill="auto"/>
        <w:spacing w:before="0" w:line="360" w:lineRule="auto"/>
        <w:ind w:right="-57" w:firstLine="709"/>
        <w:jc w:val="both"/>
      </w:pPr>
      <w:r w:rsidRPr="00817751">
        <w:rPr>
          <w:rStyle w:val="213pt0"/>
          <w:sz w:val="28"/>
          <w:szCs w:val="28"/>
        </w:rPr>
        <w:t xml:space="preserve">на 20-30% </w:t>
      </w:r>
      <w:r w:rsidR="0008352B" w:rsidRPr="00817751">
        <w:t>‒</w:t>
      </w:r>
      <w:r w:rsidRPr="00817751">
        <w:t xml:space="preserve"> Центрального ФО (Рязанская, Тульская, Орловская области).</w:t>
      </w:r>
    </w:p>
    <w:p w:rsidR="00DE58FC" w:rsidRPr="00817751" w:rsidRDefault="00CF1BF6" w:rsidP="001E035A">
      <w:pPr>
        <w:pStyle w:val="20"/>
        <w:shd w:val="clear" w:color="auto" w:fill="auto"/>
        <w:spacing w:before="0" w:line="360" w:lineRule="auto"/>
        <w:ind w:right="-57" w:firstLine="709"/>
        <w:jc w:val="both"/>
      </w:pPr>
      <w:r w:rsidRPr="00817751">
        <w:t xml:space="preserve">На затороопасных реках толщина льда превышает среднемноголетние значения на территории Дальневосточного ФО (Амурская область </w:t>
      </w:r>
      <w:r w:rsidR="00E7123B" w:rsidRPr="00817751">
        <w:t>–</w:t>
      </w:r>
      <w:r w:rsidRPr="00817751">
        <w:t xml:space="preserve"> р. Амур; Приморский край </w:t>
      </w:r>
      <w:r w:rsidR="00E7123B" w:rsidRPr="00817751">
        <w:t>–</w:t>
      </w:r>
      <w:r w:rsidRPr="00817751">
        <w:t xml:space="preserve"> р. Уссури; Республика Саха (Якутия) </w:t>
      </w:r>
      <w:r w:rsidR="00E7123B" w:rsidRPr="00817751">
        <w:t>–</w:t>
      </w:r>
      <w:r w:rsidRPr="00817751">
        <w:t xml:space="preserve"> р. Лена, р. Вилюй; Сахалинская область </w:t>
      </w:r>
      <w:r w:rsidR="00E7123B" w:rsidRPr="00817751">
        <w:t>–</w:t>
      </w:r>
      <w:r w:rsidRPr="00817751">
        <w:t xml:space="preserve"> р. Вал, р. Лютога, р. Ныш, р. Тымь), Сибирского ФО (Алтайский край </w:t>
      </w:r>
      <w:r w:rsidR="00E7123B" w:rsidRPr="00817751">
        <w:t>–</w:t>
      </w:r>
      <w:r w:rsidRPr="00817751">
        <w:t xml:space="preserve"> р. Катунь, р. Чумыш; Забайкальский край </w:t>
      </w:r>
      <w:r w:rsidR="00E7123B" w:rsidRPr="00817751">
        <w:t>–</w:t>
      </w:r>
      <w:r w:rsidRPr="00817751">
        <w:t xml:space="preserve"> р. Амур, р. Аргунь, р. Витим, р. Чара, р. Шилка; </w:t>
      </w:r>
      <w:r w:rsidRPr="00817751">
        <w:lastRenderedPageBreak/>
        <w:t xml:space="preserve">Республика Тыва </w:t>
      </w:r>
      <w:r w:rsidR="00E7123B" w:rsidRPr="00817751">
        <w:t>–</w:t>
      </w:r>
      <w:r w:rsidRPr="00817751">
        <w:t xml:space="preserve"> р. Енисей; Иркутская область </w:t>
      </w:r>
      <w:r w:rsidR="00E7123B" w:rsidRPr="00817751">
        <w:t>–</w:t>
      </w:r>
      <w:r w:rsidRPr="00817751">
        <w:t xml:space="preserve"> р.</w:t>
      </w:r>
      <w:r w:rsidR="00E7123B" w:rsidRPr="00817751">
        <w:t> </w:t>
      </w:r>
      <w:r w:rsidRPr="00817751">
        <w:t xml:space="preserve">Н. Тунгуска, р. Киренга; Кемеровская область </w:t>
      </w:r>
      <w:r w:rsidR="00E7123B" w:rsidRPr="00817751">
        <w:t>–</w:t>
      </w:r>
      <w:r w:rsidRPr="00817751">
        <w:t xml:space="preserve"> р. Томь), Уральского ФО (Ямало-Ненецкий АО </w:t>
      </w:r>
      <w:r w:rsidR="00E7123B" w:rsidRPr="00817751">
        <w:t>–</w:t>
      </w:r>
      <w:r w:rsidRPr="00817751">
        <w:t xml:space="preserve"> р. Надым, р. Пур), Приволжского ФО (Оренбургская область </w:t>
      </w:r>
      <w:r w:rsidR="00E7123B" w:rsidRPr="00817751">
        <w:t>–</w:t>
      </w:r>
      <w:r w:rsidRPr="00817751">
        <w:t xml:space="preserve"> р. Сакмара, р. Урал; Пермский край </w:t>
      </w:r>
      <w:r w:rsidR="00E7123B" w:rsidRPr="00817751">
        <w:t>–</w:t>
      </w:r>
      <w:r w:rsidRPr="00817751">
        <w:t xml:space="preserve"> р. Чусовая), Северо-Западного ФО (Вологодская область </w:t>
      </w:r>
      <w:r w:rsidR="00E7123B" w:rsidRPr="00817751">
        <w:t>–</w:t>
      </w:r>
      <w:r w:rsidRPr="00817751">
        <w:t xml:space="preserve"> р. Сухона, р. Молога, р. Юг; Республика Карелия </w:t>
      </w:r>
      <w:r w:rsidR="00E7123B" w:rsidRPr="00817751">
        <w:t>–</w:t>
      </w:r>
      <w:r w:rsidRPr="00817751">
        <w:t xml:space="preserve"> р. Н. Выг).</w:t>
      </w:r>
    </w:p>
    <w:p w:rsidR="00DE58FC" w:rsidRPr="00817751" w:rsidRDefault="00CF1BF6" w:rsidP="001E035A">
      <w:pPr>
        <w:pStyle w:val="20"/>
        <w:shd w:val="clear" w:color="auto" w:fill="auto"/>
        <w:spacing w:before="0" w:line="360" w:lineRule="auto"/>
        <w:ind w:right="-57" w:firstLine="709"/>
        <w:jc w:val="both"/>
      </w:pPr>
      <w:r w:rsidRPr="00817751">
        <w:t>На территории 6 субъектов Российской Федерации (Республика Саха (Якутия), Пермский край, Кемеровская, Вологодская, Иркутская и Сахалинская области) с превышением среднемноголетних климатических значений толщины льда расположено 26 затороопасных участков с повторяемостью более 70%.</w:t>
      </w:r>
    </w:p>
    <w:p w:rsidR="00DE58FC" w:rsidRPr="00817751" w:rsidRDefault="00CF1BF6" w:rsidP="00E7123B">
      <w:pPr>
        <w:pStyle w:val="80"/>
        <w:shd w:val="clear" w:color="auto" w:fill="auto"/>
        <w:tabs>
          <w:tab w:val="left" w:pos="2511"/>
        </w:tabs>
        <w:spacing w:line="360" w:lineRule="auto"/>
        <w:ind w:right="-57" w:firstLine="709"/>
        <w:rPr>
          <w:sz w:val="28"/>
          <w:szCs w:val="28"/>
        </w:rPr>
      </w:pPr>
      <w:r w:rsidRPr="00817751">
        <w:rPr>
          <w:b/>
          <w:sz w:val="28"/>
          <w:szCs w:val="28"/>
        </w:rPr>
        <w:t>Справочно:</w:t>
      </w:r>
      <w:r w:rsidR="00E7123B" w:rsidRPr="00817751">
        <w:rPr>
          <w:sz w:val="28"/>
          <w:szCs w:val="28"/>
        </w:rPr>
        <w:t xml:space="preserve"> </w:t>
      </w:r>
      <w:r w:rsidRPr="00817751">
        <w:rPr>
          <w:sz w:val="28"/>
          <w:szCs w:val="28"/>
        </w:rPr>
        <w:t>всего на реках Российской Федерации выявлено</w:t>
      </w:r>
      <w:r w:rsidR="00E7123B" w:rsidRPr="00817751">
        <w:rPr>
          <w:sz w:val="28"/>
          <w:szCs w:val="28"/>
          <w:lang w:val="en-US"/>
        </w:rPr>
        <w:t xml:space="preserve"> </w:t>
      </w:r>
      <w:r w:rsidRPr="00817751">
        <w:rPr>
          <w:b/>
          <w:sz w:val="28"/>
          <w:szCs w:val="28"/>
        </w:rPr>
        <w:t>608</w:t>
      </w:r>
      <w:r w:rsidR="00E7123B" w:rsidRPr="00817751">
        <w:rPr>
          <w:b/>
          <w:sz w:val="28"/>
          <w:szCs w:val="28"/>
          <w:lang w:val="en-US"/>
        </w:rPr>
        <w:t> </w:t>
      </w:r>
      <w:r w:rsidRPr="00817751">
        <w:rPr>
          <w:b/>
          <w:sz w:val="28"/>
          <w:szCs w:val="28"/>
        </w:rPr>
        <w:t>затороопасных участков.</w:t>
      </w:r>
    </w:p>
    <w:p w:rsidR="00DE58FC" w:rsidRPr="00817751" w:rsidRDefault="00CF1BF6" w:rsidP="001E035A">
      <w:pPr>
        <w:pStyle w:val="20"/>
        <w:shd w:val="clear" w:color="auto" w:fill="auto"/>
        <w:spacing w:before="0" w:line="360" w:lineRule="auto"/>
        <w:ind w:right="-57" w:firstLine="709"/>
        <w:jc w:val="both"/>
      </w:pPr>
      <w:r w:rsidRPr="00817751">
        <w:rPr>
          <w:b/>
        </w:rPr>
        <w:t>Предзимнее увлажнение почвы</w:t>
      </w:r>
      <w:r w:rsidRPr="00817751">
        <w:t xml:space="preserve"> было неоднородным: в бассейнах рек северо-запада Европейской части России и в Заволжье оно было на 15-60% больше нормы. На Верхней Оке, в бассейне Медведицы и на Южном Урале </w:t>
      </w:r>
      <w:r w:rsidR="00E7123B" w:rsidRPr="00817751">
        <w:t>–</w:t>
      </w:r>
      <w:r w:rsidRPr="00817751">
        <w:t xml:space="preserve"> близким к ней. В бассейнах Дона и Хопра </w:t>
      </w:r>
      <w:r w:rsidR="00E7123B" w:rsidRPr="00817751">
        <w:t>–</w:t>
      </w:r>
      <w:r w:rsidRPr="00817751">
        <w:t xml:space="preserve"> на 25-30% меньше нормы.</w:t>
      </w:r>
    </w:p>
    <w:p w:rsidR="00DE58FC" w:rsidRPr="00817751" w:rsidRDefault="00CF1BF6" w:rsidP="001E035A">
      <w:pPr>
        <w:pStyle w:val="20"/>
        <w:shd w:val="clear" w:color="auto" w:fill="auto"/>
        <w:spacing w:before="0" w:line="360" w:lineRule="auto"/>
        <w:ind w:right="-57" w:firstLine="709"/>
        <w:jc w:val="both"/>
      </w:pPr>
      <w:r w:rsidRPr="00817751">
        <w:t xml:space="preserve">На большей части страны почва оказалась слабо промерзшей. В бассейнах рек Северо-Запада, на Верхней Оке почва промерзла на 5-40 см. В бассейнах Дона, Хопра и Медведицы </w:t>
      </w:r>
      <w:r w:rsidR="00E7123B" w:rsidRPr="00817751">
        <w:t>–</w:t>
      </w:r>
      <w:r w:rsidRPr="00817751">
        <w:t xml:space="preserve"> на 20-50 см, и лишь в Заволжье и на Южном Урале глубина промерзания почвы составила 40-100 см.</w:t>
      </w:r>
    </w:p>
    <w:p w:rsidR="00DE58FC" w:rsidRPr="00817751" w:rsidRDefault="00CF1BF6" w:rsidP="001E035A">
      <w:pPr>
        <w:pStyle w:val="220"/>
        <w:keepNext/>
        <w:keepLines/>
        <w:shd w:val="clear" w:color="auto" w:fill="auto"/>
        <w:spacing w:before="0" w:after="0" w:line="360" w:lineRule="auto"/>
        <w:ind w:right="-57" w:firstLine="709"/>
        <w:jc w:val="both"/>
        <w:rPr>
          <w:b/>
        </w:rPr>
      </w:pPr>
      <w:bookmarkStart w:id="27" w:name="bookmark26"/>
      <w:r w:rsidRPr="00817751">
        <w:rPr>
          <w:b/>
        </w:rPr>
        <w:t xml:space="preserve">В период установления ледостава (осень 2020 </w:t>
      </w:r>
      <w:r w:rsidR="00E7123B" w:rsidRPr="00817751">
        <w:rPr>
          <w:b/>
        </w:rPr>
        <w:t>–</w:t>
      </w:r>
      <w:r w:rsidRPr="00817751">
        <w:rPr>
          <w:b/>
        </w:rPr>
        <w:t xml:space="preserve"> зима 2021 гг.) уровни воды:</w:t>
      </w:r>
      <w:bookmarkEnd w:id="27"/>
    </w:p>
    <w:p w:rsidR="00DE58FC" w:rsidRPr="00817751" w:rsidRDefault="00CF1BF6" w:rsidP="001E035A">
      <w:pPr>
        <w:pStyle w:val="20"/>
        <w:shd w:val="clear" w:color="auto" w:fill="auto"/>
        <w:spacing w:before="0" w:line="360" w:lineRule="auto"/>
        <w:ind w:right="-57" w:firstLine="709"/>
        <w:jc w:val="both"/>
      </w:pPr>
      <w:r w:rsidRPr="00817751">
        <w:rPr>
          <w:rStyle w:val="213pt0"/>
          <w:sz w:val="28"/>
          <w:szCs w:val="28"/>
        </w:rPr>
        <w:t xml:space="preserve">ниже среднемноголетних более чем на 100% </w:t>
      </w:r>
      <w:r w:rsidRPr="00817751">
        <w:t>наблюдались на отдельных участках рек Амурской области (р. Селемджа, г/п Стойба), Иркутской области (р. Лена, г/п Киренск), Томской области (р. Чулым, г/п Зырянское), Свердловской области (р. Тура, г/п Туринск), Тюменской области (р. Пышма, г/п Богандинское), Ханты-Мансийского АО (р. Конда, г/п Кондинское; р. Северная Сосьва, г/п Березово), Ямало-Ненецкого АО (р. Обь, г/п Салехард), Нижегородской области (р. Линда, г/п Васильково), Архангельской области (р. Вага, г/п Шенкурск; р. Емца, г/п Емецк; р. Онега, г/п Порог; р. Пинега, г/п Кулогоры; р. Северная Двина, г/п Усть-Пинега), Республики Коми (р. Вычегда, г/п Сыктывкар), Костромской области (р. Кострома, г/п Буй; р. Унжа г/п Макарьев), Ростовской области (р. Дон, г/п Багаевский);</w:t>
      </w:r>
    </w:p>
    <w:p w:rsidR="00DE58FC" w:rsidRPr="00817751" w:rsidRDefault="00CF1BF6" w:rsidP="001E035A">
      <w:pPr>
        <w:pStyle w:val="20"/>
        <w:shd w:val="clear" w:color="auto" w:fill="auto"/>
        <w:spacing w:before="0" w:line="360" w:lineRule="auto"/>
        <w:ind w:right="-57" w:firstLine="709"/>
        <w:jc w:val="both"/>
      </w:pPr>
      <w:r w:rsidRPr="00817751">
        <w:rPr>
          <w:rStyle w:val="213pt0"/>
          <w:sz w:val="28"/>
          <w:szCs w:val="28"/>
        </w:rPr>
        <w:lastRenderedPageBreak/>
        <w:t xml:space="preserve">ниже нормы на 50-100% </w:t>
      </w:r>
      <w:r w:rsidRPr="00817751">
        <w:t>на отдельных участках рек Иркутской области (р. Лена, г/п Жигалово), Кемеровской области (р. Кия, г/п Мариинск), Красноярского края (р. Енисей, г/п Игарка; р. Кан, г/п Канск; р. Подкаменная Тунгуска, г/п Байкит и г/п Ванавара), Новосибирской области (р. Тара, г/п Кыштовка; р. Тартас, г/п Венгерово), Томской области (р. Обь, г/п Молчаново; р. Томь, г/п Томск), Республики Бурятия (р. Селенга, г/п Наушки), Республики Хакасия (р. Абакан, г/п Абакан), Свердловской области (р. Ницца, г/п Ирбит), Ханты-Мансийского АО (р. Обь, г/п Сургут, г/п Сытомино и г/п Нефтеюганск), Кировской области (р. Вятка, г/п Котельнич), Нижегородской области (р. Ветлуга, г/п Варнавино, г/п Воскресенское и г/п Ветлуга), Пермского края (р. Кама, г/п Бондюг), Республики Марий Эл (р. Малая Кокшага, г/п Куяр), Удмуртской Республики (р. Чепца, г/п Глазов), Республики Коми (р. Вычегда, г/п Сторожевск и г/п Межег; р. Печора, г/п Усть-Кожва), Архангельской области (р. Пинега, г/п Кузомень; р. Северная Двина, г/п Котлас), Вологодской области (р. Сухона, г/п Каликино; р. Юг, г/п Кичменский городок), Мурманской области (р. Кола, 1429-й км Октябрьск ж/д), Костромской области (р. Унжа, г/п Кологрив), Брянской области (р. Болва, г/п Псурь);</w:t>
      </w:r>
    </w:p>
    <w:p w:rsidR="00DE58FC" w:rsidRPr="00817751" w:rsidRDefault="00CF1BF6" w:rsidP="001E035A">
      <w:pPr>
        <w:pStyle w:val="20"/>
        <w:shd w:val="clear" w:color="auto" w:fill="auto"/>
        <w:spacing w:before="0" w:line="360" w:lineRule="auto"/>
        <w:ind w:right="-57" w:firstLine="709"/>
        <w:jc w:val="both"/>
      </w:pPr>
      <w:r w:rsidRPr="00817751">
        <w:rPr>
          <w:rStyle w:val="213pt0"/>
          <w:sz w:val="28"/>
          <w:szCs w:val="28"/>
        </w:rPr>
        <w:t xml:space="preserve">выше среднемноголетних более чем на 100% </w:t>
      </w:r>
      <w:r w:rsidRPr="00817751">
        <w:t>на отдельных участках рек Амурской области (р. Амур, г/п Благовещенск), Хабаровского края (р. Амур, г/п Хабаровск), Республики Саха (Якутия) (р. Лена, г/п Покровск), Алтайского края (р. Чарыш, г/п Чарышский с/х), Омской области (р. Иртыш, г/п Усть-Ишим), Новосибирской области (р. Омь, г/п Куйбышев), Республики Алтай (р. Бия, г/п Артыбаш), Республики Башкортостан (р. Белая, г/п Уфа), г. Санкт-Петербург (р. Нева, г/п Горный Институт), Владимирской области (р. Клязьма, г/п Владимир), Рязанской области (р. Ока, г/п Касимов), Костромской области (р. Мера, г/п Малоберезово), Смоленской области (р. Днепр, г/п Соловьево; р. Каспля, г/п Демидов);</w:t>
      </w:r>
    </w:p>
    <w:p w:rsidR="00DE58FC" w:rsidRPr="00817751" w:rsidRDefault="00CF1BF6" w:rsidP="001E035A">
      <w:pPr>
        <w:pStyle w:val="20"/>
        <w:shd w:val="clear" w:color="auto" w:fill="auto"/>
        <w:spacing w:before="0" w:line="360" w:lineRule="auto"/>
        <w:ind w:right="-57" w:firstLine="709"/>
        <w:jc w:val="both"/>
      </w:pPr>
      <w:r w:rsidRPr="00817751">
        <w:rPr>
          <w:rStyle w:val="213pt0"/>
          <w:sz w:val="28"/>
          <w:szCs w:val="28"/>
        </w:rPr>
        <w:t xml:space="preserve">выше нормы на 50-100% </w:t>
      </w:r>
      <w:r w:rsidRPr="00817751">
        <w:t xml:space="preserve">на отдельных участках рек Амурской области (р. Амур, г/п Константиновка), Приморского края (р. Илистая, г/п Халкидон; р. Уссури, г/п Тарташевка), Хабаровского края (р. Амур, г/п Мариинское), Алтайского края (р. Обь, г/п Халкидон и г/п Шелаболиха), Омской области (р. Иртыш, г/п Омск), Республики Бурятия (р. Селенга, г/п Улан-Удэ), Курганской области (р. Тобол, г/п </w:t>
      </w:r>
      <w:r w:rsidRPr="00817751">
        <w:lastRenderedPageBreak/>
        <w:t>Курган), Тюменской области (р. Ишим, г/п Ильинка), Вологодской области (р. Сухона, г/п Великий Устюг), Ленинградской области (р. Луга, г/п Толмачево), Новгородской области (р. Мста, г/п Девкино), Псковской области (р. Великая, г/п Псков), Владимирской области (р. Клязьма, г/п Ковров), Рязанской области (р. Ока, г/п Елатьма).</w:t>
      </w:r>
    </w:p>
    <w:p w:rsidR="00DE58FC" w:rsidRPr="00817751" w:rsidRDefault="00CF1BF6" w:rsidP="001E035A">
      <w:pPr>
        <w:pStyle w:val="90"/>
        <w:shd w:val="clear" w:color="auto" w:fill="auto"/>
        <w:spacing w:line="360" w:lineRule="auto"/>
        <w:ind w:right="-57" w:firstLine="709"/>
        <w:rPr>
          <w:sz w:val="28"/>
          <w:szCs w:val="28"/>
        </w:rPr>
      </w:pPr>
      <w:r w:rsidRPr="00817751">
        <w:rPr>
          <w:rStyle w:val="91"/>
          <w:i/>
          <w:iCs/>
          <w:sz w:val="28"/>
          <w:szCs w:val="28"/>
        </w:rPr>
        <w:t>Справочно:</w:t>
      </w:r>
      <w:r w:rsidRPr="00817751">
        <w:rPr>
          <w:rStyle w:val="92"/>
          <w:i/>
          <w:iCs/>
          <w:sz w:val="28"/>
          <w:szCs w:val="28"/>
        </w:rPr>
        <w:t xml:space="preserve"> </w:t>
      </w:r>
      <w:r w:rsidRPr="00817751">
        <w:rPr>
          <w:sz w:val="28"/>
          <w:szCs w:val="28"/>
        </w:rPr>
        <w:t>Всего на территории Российской Федерации имеется 196 мест, подверженных образованию наледей и возможному подтоплению населенных пунктов, дорог (Алтайский, Красноярский и Забайкальский края, Республики Алтай, Бурятия, Тыва и Хакасия, Иркутская и Омская области).</w:t>
      </w:r>
    </w:p>
    <w:p w:rsidR="00DE58FC" w:rsidRPr="00817751" w:rsidRDefault="00CF1BF6" w:rsidP="001E035A">
      <w:pPr>
        <w:pStyle w:val="60"/>
        <w:shd w:val="clear" w:color="auto" w:fill="auto"/>
        <w:spacing w:before="0" w:line="360" w:lineRule="auto"/>
        <w:ind w:right="-57" w:firstLine="709"/>
        <w:rPr>
          <w:sz w:val="28"/>
          <w:szCs w:val="28"/>
        </w:rPr>
      </w:pPr>
      <w:r w:rsidRPr="00817751">
        <w:rPr>
          <w:sz w:val="28"/>
          <w:szCs w:val="28"/>
        </w:rPr>
        <w:t>По среднемноголетним данным вскрытие рек на территории Российской Федерации происходит:</w:t>
      </w:r>
    </w:p>
    <w:p w:rsidR="00DE58FC" w:rsidRPr="00817751" w:rsidRDefault="00CF1BF6" w:rsidP="001E035A">
      <w:pPr>
        <w:pStyle w:val="20"/>
        <w:shd w:val="clear" w:color="auto" w:fill="auto"/>
        <w:spacing w:before="0" w:line="360" w:lineRule="auto"/>
        <w:ind w:right="-57" w:firstLine="709"/>
        <w:jc w:val="both"/>
      </w:pPr>
      <w:r w:rsidRPr="00817751">
        <w:rPr>
          <w:rStyle w:val="213pt0"/>
          <w:sz w:val="28"/>
          <w:szCs w:val="28"/>
        </w:rPr>
        <w:t xml:space="preserve">в первой декаде марта </w:t>
      </w:r>
      <w:r w:rsidRPr="00817751">
        <w:t>в Воронежской и Ростовской областях;</w:t>
      </w:r>
    </w:p>
    <w:p w:rsidR="00DE58FC" w:rsidRPr="00817751" w:rsidRDefault="00CF1BF6" w:rsidP="001E035A">
      <w:pPr>
        <w:pStyle w:val="20"/>
        <w:shd w:val="clear" w:color="auto" w:fill="auto"/>
        <w:spacing w:before="0" w:line="360" w:lineRule="auto"/>
        <w:ind w:right="-57" w:firstLine="709"/>
        <w:jc w:val="both"/>
      </w:pPr>
      <w:r w:rsidRPr="00817751">
        <w:rPr>
          <w:rStyle w:val="213pt0"/>
          <w:sz w:val="28"/>
          <w:szCs w:val="28"/>
        </w:rPr>
        <w:t xml:space="preserve">во второй декаде марта </w:t>
      </w:r>
      <w:r w:rsidRPr="00817751">
        <w:t>в Астраханской, Волгоградской, Калининградской, Белгородской, Курской областях, центральных районах Ростовской области;</w:t>
      </w:r>
    </w:p>
    <w:p w:rsidR="00DE58FC" w:rsidRPr="00817751" w:rsidRDefault="00CF1BF6" w:rsidP="001E035A">
      <w:pPr>
        <w:pStyle w:val="20"/>
        <w:shd w:val="clear" w:color="auto" w:fill="auto"/>
        <w:spacing w:before="0" w:line="360" w:lineRule="auto"/>
        <w:ind w:right="-57" w:firstLine="709"/>
        <w:jc w:val="both"/>
      </w:pPr>
      <w:r w:rsidRPr="00817751">
        <w:rPr>
          <w:rStyle w:val="213pt0"/>
          <w:sz w:val="28"/>
          <w:szCs w:val="28"/>
        </w:rPr>
        <w:t xml:space="preserve">в третьей декаде марта </w:t>
      </w:r>
      <w:r w:rsidRPr="00817751">
        <w:t>на юге Саратовской и Самарской областей, севере Ростовской, Белгородской и Калининградской областей, в Брянской, Калужской, Тульской областях, юге Липецкой, Московской, Орловской, Смоленской областей;</w:t>
      </w:r>
    </w:p>
    <w:p w:rsidR="00DE58FC" w:rsidRPr="00817751" w:rsidRDefault="00CF1BF6" w:rsidP="001E035A">
      <w:pPr>
        <w:pStyle w:val="20"/>
        <w:shd w:val="clear" w:color="auto" w:fill="auto"/>
        <w:spacing w:before="0" w:line="360" w:lineRule="auto"/>
        <w:ind w:right="-57" w:firstLine="709"/>
        <w:jc w:val="both"/>
      </w:pPr>
      <w:r w:rsidRPr="00817751">
        <w:rPr>
          <w:rStyle w:val="213pt0"/>
          <w:sz w:val="28"/>
          <w:szCs w:val="28"/>
        </w:rPr>
        <w:t xml:space="preserve">в первой декаде апреля </w:t>
      </w:r>
      <w:r w:rsidRPr="00817751">
        <w:t>на юге Приморского края, Оренбургской, Ульяновской, Пензенской, Ленинградской, Новгородской, Тамбовской, Тверской областей, севере Саратовской, Самарской, Липецкой, Орловской, Московской, Воронежской областей, на территории Республик Мордовия, Татарстан, Чувашия, Ивановской, Рязанской, Ярославской областей;</w:t>
      </w:r>
    </w:p>
    <w:p w:rsidR="00DE58FC" w:rsidRPr="00817751" w:rsidRDefault="00CF1BF6" w:rsidP="001E035A">
      <w:pPr>
        <w:pStyle w:val="20"/>
        <w:shd w:val="clear" w:color="auto" w:fill="auto"/>
        <w:spacing w:before="0" w:line="360" w:lineRule="auto"/>
        <w:ind w:right="-57" w:firstLine="709"/>
        <w:jc w:val="both"/>
      </w:pPr>
      <w:r w:rsidRPr="00817751">
        <w:rPr>
          <w:rStyle w:val="213pt0"/>
          <w:sz w:val="28"/>
          <w:szCs w:val="28"/>
        </w:rPr>
        <w:t xml:space="preserve">во второй декаде апреля </w:t>
      </w:r>
      <w:r w:rsidRPr="00817751">
        <w:t>на юге Еврейской АО, Республики Алтай, Омской, Новосибирской, Томской, Кировской, Вологодской областей, Пермском крае, на севере Ульяновской, Новгородской, Псковской, Тамбовской, Тверской, Оренбургской, Пензенской областей, на всей территории Республик Башкортостан, Марий Эл, Удмуртия, Бурятия, Алтайского края, Кемеровской, Курганской, Свердловской, Челябинской, Тюменской, Владимирской, Костромской областей;</w:t>
      </w:r>
    </w:p>
    <w:p w:rsidR="00DE58FC" w:rsidRPr="00817751" w:rsidRDefault="00CF1BF6" w:rsidP="001E035A">
      <w:pPr>
        <w:pStyle w:val="20"/>
        <w:shd w:val="clear" w:color="auto" w:fill="auto"/>
        <w:spacing w:before="0" w:line="360" w:lineRule="auto"/>
        <w:ind w:right="-57" w:firstLine="709"/>
        <w:jc w:val="both"/>
      </w:pPr>
      <w:r w:rsidRPr="00817751">
        <w:rPr>
          <w:rStyle w:val="213pt0"/>
          <w:sz w:val="28"/>
          <w:szCs w:val="28"/>
        </w:rPr>
        <w:t xml:space="preserve">в третьей декаде апреля </w:t>
      </w:r>
      <w:r w:rsidRPr="00817751">
        <w:t xml:space="preserve">на юге Республик Коми, Карелия, Тыва, Иркутской, Архангельской областей, на севере Еврейской АО, в Республике Алтай, Омской, </w:t>
      </w:r>
      <w:r w:rsidRPr="00817751">
        <w:lastRenderedPageBreak/>
        <w:t>Томской, Кировской, Вологодской, Калининградской областей, Пермского и Приморского краёв, на всей территории Амурской, Сахалинской, Новосибирской областей, Хабаровского, Забайкальского краёв, Республики Хакасия;</w:t>
      </w:r>
    </w:p>
    <w:p w:rsidR="00DE58FC" w:rsidRPr="00817751" w:rsidRDefault="00CF1BF6" w:rsidP="001E035A">
      <w:pPr>
        <w:pStyle w:val="20"/>
        <w:shd w:val="clear" w:color="auto" w:fill="auto"/>
        <w:spacing w:before="0" w:line="360" w:lineRule="auto"/>
        <w:ind w:right="-57" w:firstLine="709"/>
        <w:jc w:val="both"/>
      </w:pPr>
      <w:r w:rsidRPr="00817751">
        <w:rPr>
          <w:rStyle w:val="213pt0"/>
          <w:sz w:val="28"/>
          <w:szCs w:val="28"/>
        </w:rPr>
        <w:t xml:space="preserve">в первой декаде мая </w:t>
      </w:r>
      <w:r w:rsidRPr="00817751">
        <w:t>на юге Республики Саха (Якутия), Красноярского края, Ненецкого АО, на севере Сахалинской, Архангельской областей,</w:t>
      </w:r>
    </w:p>
    <w:p w:rsidR="00DE58FC" w:rsidRPr="00817751" w:rsidRDefault="00CF1BF6" w:rsidP="001E035A">
      <w:pPr>
        <w:pStyle w:val="20"/>
        <w:shd w:val="clear" w:color="auto" w:fill="auto"/>
        <w:spacing w:before="0" w:line="360" w:lineRule="auto"/>
        <w:ind w:right="-57" w:firstLine="709"/>
        <w:jc w:val="both"/>
      </w:pPr>
      <w:r w:rsidRPr="00817751">
        <w:t>Республик Карелия, Тыва, в центральных районах Иркутской области, Республики Коми;</w:t>
      </w:r>
    </w:p>
    <w:p w:rsidR="00DE58FC" w:rsidRPr="00817751" w:rsidRDefault="00CF1BF6" w:rsidP="001E035A">
      <w:pPr>
        <w:pStyle w:val="20"/>
        <w:shd w:val="clear" w:color="auto" w:fill="auto"/>
        <w:spacing w:before="0" w:line="360" w:lineRule="auto"/>
        <w:ind w:right="-57" w:firstLine="709"/>
        <w:jc w:val="both"/>
      </w:pPr>
      <w:r w:rsidRPr="00817751">
        <w:rPr>
          <w:rStyle w:val="213pt0"/>
          <w:sz w:val="28"/>
          <w:szCs w:val="28"/>
        </w:rPr>
        <w:t xml:space="preserve">во второй декаде мая </w:t>
      </w:r>
      <w:r w:rsidRPr="00817751">
        <w:t>на юге Магаданской области, Чукотского АО, Красноярского края, Ямало-Ненецкого АО, на севере Иркутской области, Ненецкого АО, Республики Коми, Забайкальского края, в центральных районах Республики Саха (Якутия), на всей территории Камчатского края, Мурманской области;</w:t>
      </w:r>
    </w:p>
    <w:p w:rsidR="00DE58FC" w:rsidRPr="00817751" w:rsidRDefault="00CF1BF6" w:rsidP="001E035A">
      <w:pPr>
        <w:pStyle w:val="20"/>
        <w:shd w:val="clear" w:color="auto" w:fill="auto"/>
        <w:spacing w:before="0" w:line="360" w:lineRule="auto"/>
        <w:ind w:right="-57" w:firstLine="709"/>
        <w:jc w:val="both"/>
        <w:rPr>
          <w:lang w:val="en-US"/>
        </w:rPr>
      </w:pPr>
      <w:r w:rsidRPr="00817751">
        <w:rPr>
          <w:rStyle w:val="213pt0"/>
          <w:sz w:val="28"/>
          <w:szCs w:val="28"/>
        </w:rPr>
        <w:t xml:space="preserve">в третьей декаде мая </w:t>
      </w:r>
      <w:r w:rsidRPr="00817751">
        <w:t>на севере Республики Саха (Якутия), Магаданской области, Чукотского АО, Красноярского края, Ямало-Ненецкого АО.</w:t>
      </w:r>
    </w:p>
    <w:p w:rsidR="00DE58FC" w:rsidRPr="00817751" w:rsidRDefault="00CF1BF6" w:rsidP="00E7123B">
      <w:pPr>
        <w:pStyle w:val="23"/>
        <w:keepNext/>
        <w:keepLines/>
        <w:numPr>
          <w:ilvl w:val="0"/>
          <w:numId w:val="13"/>
        </w:numPr>
        <w:shd w:val="clear" w:color="auto" w:fill="auto"/>
        <w:tabs>
          <w:tab w:val="left" w:pos="426"/>
        </w:tabs>
        <w:spacing w:before="0" w:after="0" w:line="360" w:lineRule="auto"/>
        <w:ind w:right="-57"/>
        <w:jc w:val="center"/>
        <w:rPr>
          <w:sz w:val="28"/>
          <w:szCs w:val="28"/>
        </w:rPr>
      </w:pPr>
      <w:bookmarkStart w:id="28" w:name="bookmark27"/>
      <w:r w:rsidRPr="00817751">
        <w:rPr>
          <w:sz w:val="28"/>
          <w:szCs w:val="28"/>
        </w:rPr>
        <w:t>Техногенная обстановка</w:t>
      </w:r>
      <w:bookmarkEnd w:id="28"/>
    </w:p>
    <w:p w:rsidR="00DE58FC" w:rsidRPr="00817751" w:rsidRDefault="00CF1BF6" w:rsidP="001E035A">
      <w:pPr>
        <w:pStyle w:val="20"/>
        <w:shd w:val="clear" w:color="auto" w:fill="auto"/>
        <w:spacing w:before="0" w:line="360" w:lineRule="auto"/>
        <w:ind w:right="-57" w:firstLine="709"/>
        <w:jc w:val="both"/>
      </w:pPr>
      <w:r w:rsidRPr="00817751">
        <w:t>Уязвимость техносферы в период весенних паводков определяется:</w:t>
      </w:r>
    </w:p>
    <w:p w:rsidR="00DE58FC" w:rsidRPr="00817751" w:rsidRDefault="00CF1BF6" w:rsidP="001E035A">
      <w:pPr>
        <w:pStyle w:val="20"/>
        <w:numPr>
          <w:ilvl w:val="0"/>
          <w:numId w:val="14"/>
        </w:numPr>
        <w:shd w:val="clear" w:color="auto" w:fill="auto"/>
        <w:tabs>
          <w:tab w:val="left" w:pos="1088"/>
        </w:tabs>
        <w:spacing w:before="0" w:line="360" w:lineRule="auto"/>
        <w:ind w:right="-57" w:firstLine="709"/>
        <w:jc w:val="both"/>
      </w:pPr>
      <w:r w:rsidRPr="00817751">
        <w:t>Расположением населенных пунктов и объектов в зоне потенциальных паводковых угроз.</w:t>
      </w:r>
    </w:p>
    <w:p w:rsidR="00DE58FC" w:rsidRPr="00817751" w:rsidRDefault="00CF1BF6" w:rsidP="001E035A">
      <w:pPr>
        <w:pStyle w:val="20"/>
        <w:numPr>
          <w:ilvl w:val="0"/>
          <w:numId w:val="14"/>
        </w:numPr>
        <w:shd w:val="clear" w:color="auto" w:fill="auto"/>
        <w:tabs>
          <w:tab w:val="left" w:pos="1088"/>
        </w:tabs>
        <w:spacing w:before="0" w:line="360" w:lineRule="auto"/>
        <w:ind w:right="-57" w:firstLine="709"/>
        <w:jc w:val="both"/>
      </w:pPr>
      <w:r w:rsidRPr="00817751">
        <w:t>Уровнем инженерной противопаводковой защищенности населенных пунктов и объектов, систематически подвергаемых воздействию паводков.</w:t>
      </w:r>
    </w:p>
    <w:p w:rsidR="00DE58FC" w:rsidRPr="00817751" w:rsidRDefault="00CF1BF6" w:rsidP="001E035A">
      <w:pPr>
        <w:pStyle w:val="20"/>
        <w:numPr>
          <w:ilvl w:val="0"/>
          <w:numId w:val="14"/>
        </w:numPr>
        <w:shd w:val="clear" w:color="auto" w:fill="auto"/>
        <w:tabs>
          <w:tab w:val="left" w:pos="1093"/>
        </w:tabs>
        <w:spacing w:before="0" w:line="360" w:lineRule="auto"/>
        <w:ind w:right="-57" w:firstLine="709"/>
        <w:jc w:val="both"/>
      </w:pPr>
      <w:r w:rsidRPr="00817751">
        <w:t>Уровнем готовности дренажных систем в городах и населенных пунктах к пропуску вод.</w:t>
      </w:r>
    </w:p>
    <w:p w:rsidR="00DE58FC" w:rsidRPr="00817751" w:rsidRDefault="00CF1BF6" w:rsidP="001E035A">
      <w:pPr>
        <w:pStyle w:val="20"/>
        <w:numPr>
          <w:ilvl w:val="0"/>
          <w:numId w:val="14"/>
        </w:numPr>
        <w:shd w:val="clear" w:color="auto" w:fill="auto"/>
        <w:tabs>
          <w:tab w:val="left" w:pos="1138"/>
        </w:tabs>
        <w:spacing w:before="0" w:line="360" w:lineRule="auto"/>
        <w:ind w:right="-57" w:firstLine="709"/>
        <w:jc w:val="both"/>
      </w:pPr>
      <w:r w:rsidRPr="00817751">
        <w:t>Состоянием готовности ГТС к пропуску паводковых вод.</w:t>
      </w:r>
    </w:p>
    <w:p w:rsidR="00DE58FC" w:rsidRPr="00817751" w:rsidRDefault="00CF1BF6" w:rsidP="001E035A">
      <w:pPr>
        <w:pStyle w:val="60"/>
        <w:shd w:val="clear" w:color="auto" w:fill="auto"/>
        <w:spacing w:before="0" w:line="360" w:lineRule="auto"/>
        <w:ind w:right="-57" w:firstLine="709"/>
        <w:rPr>
          <w:sz w:val="28"/>
          <w:szCs w:val="28"/>
        </w:rPr>
      </w:pPr>
      <w:r w:rsidRPr="00817751">
        <w:rPr>
          <w:sz w:val="28"/>
          <w:szCs w:val="28"/>
        </w:rPr>
        <w:t>По данным территориальных органов МЧС России в потенциально паводкоопасных зонах на территории Российской Федерации расположены</w:t>
      </w:r>
      <w:r w:rsidRPr="00817751">
        <w:rPr>
          <w:rStyle w:val="614pt0"/>
        </w:rPr>
        <w:t>:</w:t>
      </w:r>
    </w:p>
    <w:p w:rsidR="00DE58FC" w:rsidRPr="00817751" w:rsidRDefault="00CF1BF6" w:rsidP="001E035A">
      <w:pPr>
        <w:pStyle w:val="20"/>
        <w:numPr>
          <w:ilvl w:val="0"/>
          <w:numId w:val="15"/>
        </w:numPr>
        <w:shd w:val="clear" w:color="auto" w:fill="auto"/>
        <w:tabs>
          <w:tab w:val="left" w:pos="1063"/>
        </w:tabs>
        <w:spacing w:before="0" w:line="360" w:lineRule="auto"/>
        <w:ind w:right="-57" w:firstLine="709"/>
        <w:jc w:val="both"/>
      </w:pPr>
      <w:r w:rsidRPr="00817751">
        <w:rPr>
          <w:rStyle w:val="213pt0"/>
          <w:sz w:val="28"/>
          <w:szCs w:val="28"/>
        </w:rPr>
        <w:t xml:space="preserve">5422 </w:t>
      </w:r>
      <w:r w:rsidRPr="00817751">
        <w:t>населенных пункта;</w:t>
      </w:r>
    </w:p>
    <w:p w:rsidR="00DE58FC" w:rsidRPr="00817751" w:rsidRDefault="00CF1BF6" w:rsidP="001E035A">
      <w:pPr>
        <w:pStyle w:val="20"/>
        <w:numPr>
          <w:ilvl w:val="0"/>
          <w:numId w:val="15"/>
        </w:numPr>
        <w:shd w:val="clear" w:color="auto" w:fill="auto"/>
        <w:tabs>
          <w:tab w:val="left" w:pos="1063"/>
        </w:tabs>
        <w:spacing w:before="0" w:line="360" w:lineRule="auto"/>
        <w:ind w:right="-57" w:firstLine="709"/>
        <w:jc w:val="both"/>
      </w:pPr>
      <w:r w:rsidRPr="00817751">
        <w:rPr>
          <w:rStyle w:val="213pt0"/>
          <w:sz w:val="28"/>
          <w:szCs w:val="28"/>
        </w:rPr>
        <w:t xml:space="preserve">2180 </w:t>
      </w:r>
      <w:r w:rsidRPr="00817751">
        <w:t>участков автомобильных дорог;</w:t>
      </w:r>
    </w:p>
    <w:p w:rsidR="00DE58FC" w:rsidRPr="00817751" w:rsidRDefault="00CF1BF6" w:rsidP="001E035A">
      <w:pPr>
        <w:pStyle w:val="20"/>
        <w:numPr>
          <w:ilvl w:val="0"/>
          <w:numId w:val="15"/>
        </w:numPr>
        <w:shd w:val="clear" w:color="auto" w:fill="auto"/>
        <w:tabs>
          <w:tab w:val="left" w:pos="1063"/>
        </w:tabs>
        <w:spacing w:before="0" w:line="360" w:lineRule="auto"/>
        <w:ind w:right="-57" w:firstLine="709"/>
        <w:jc w:val="both"/>
      </w:pPr>
      <w:r w:rsidRPr="00817751">
        <w:rPr>
          <w:rStyle w:val="213pt0"/>
          <w:sz w:val="28"/>
          <w:szCs w:val="28"/>
        </w:rPr>
        <w:t xml:space="preserve">102 </w:t>
      </w:r>
      <w:r w:rsidRPr="00817751">
        <w:t>участка железных дорог;</w:t>
      </w:r>
    </w:p>
    <w:p w:rsidR="00DE58FC" w:rsidRPr="00817751" w:rsidRDefault="00CF1BF6" w:rsidP="001E035A">
      <w:pPr>
        <w:pStyle w:val="20"/>
        <w:numPr>
          <w:ilvl w:val="0"/>
          <w:numId w:val="15"/>
        </w:numPr>
        <w:shd w:val="clear" w:color="auto" w:fill="auto"/>
        <w:tabs>
          <w:tab w:val="left" w:pos="1063"/>
        </w:tabs>
        <w:spacing w:before="0" w:line="360" w:lineRule="auto"/>
        <w:ind w:right="-57" w:firstLine="709"/>
        <w:jc w:val="both"/>
      </w:pPr>
      <w:r w:rsidRPr="00817751">
        <w:rPr>
          <w:rStyle w:val="213pt0"/>
          <w:sz w:val="28"/>
          <w:szCs w:val="28"/>
        </w:rPr>
        <w:t xml:space="preserve">1112 </w:t>
      </w:r>
      <w:r w:rsidRPr="00817751">
        <w:t>мостов;</w:t>
      </w:r>
    </w:p>
    <w:p w:rsidR="00DE58FC" w:rsidRPr="00817751" w:rsidRDefault="00CF1BF6" w:rsidP="001E035A">
      <w:pPr>
        <w:pStyle w:val="20"/>
        <w:numPr>
          <w:ilvl w:val="0"/>
          <w:numId w:val="15"/>
        </w:numPr>
        <w:shd w:val="clear" w:color="auto" w:fill="auto"/>
        <w:tabs>
          <w:tab w:val="left" w:pos="1063"/>
        </w:tabs>
        <w:spacing w:before="0" w:line="360" w:lineRule="auto"/>
        <w:ind w:right="-57" w:firstLine="709"/>
        <w:jc w:val="both"/>
      </w:pPr>
      <w:r w:rsidRPr="00817751">
        <w:rPr>
          <w:rStyle w:val="213pt0"/>
          <w:sz w:val="28"/>
          <w:szCs w:val="28"/>
        </w:rPr>
        <w:t xml:space="preserve">728 </w:t>
      </w:r>
      <w:r w:rsidRPr="00817751">
        <w:t>гидротехнических сооружений, не имеющих собственника.</w:t>
      </w:r>
    </w:p>
    <w:p w:rsidR="00DE58FC" w:rsidRPr="00817751" w:rsidRDefault="00CF1BF6" w:rsidP="00E7123B">
      <w:pPr>
        <w:pStyle w:val="23"/>
        <w:keepNext/>
        <w:keepLines/>
        <w:shd w:val="clear" w:color="auto" w:fill="auto"/>
        <w:spacing w:before="0" w:after="0" w:line="360" w:lineRule="auto"/>
        <w:ind w:right="-57"/>
        <w:jc w:val="center"/>
        <w:rPr>
          <w:sz w:val="32"/>
          <w:szCs w:val="28"/>
        </w:rPr>
      </w:pPr>
      <w:bookmarkStart w:id="29" w:name="bookmark28"/>
      <w:r w:rsidRPr="00817751">
        <w:rPr>
          <w:sz w:val="32"/>
          <w:szCs w:val="28"/>
        </w:rPr>
        <w:lastRenderedPageBreak/>
        <w:t>ПРЕДВАРИТЕЛЬНЫЙ ПРОГНОЗ УГРОЗ</w:t>
      </w:r>
      <w:r w:rsidRPr="00817751">
        <w:rPr>
          <w:sz w:val="32"/>
          <w:szCs w:val="28"/>
        </w:rPr>
        <w:br/>
        <w:t>ЧРЕЗВЫЧАЙНЫХ СИТУАЦИЙ В ПАВОДКОВЫЙ ПЕРИОД</w:t>
      </w:r>
      <w:bookmarkEnd w:id="29"/>
    </w:p>
    <w:p w:rsidR="00DE58FC" w:rsidRPr="00817751" w:rsidRDefault="00CF1BF6" w:rsidP="00E7123B">
      <w:pPr>
        <w:pStyle w:val="23"/>
        <w:keepNext/>
        <w:keepLines/>
        <w:shd w:val="clear" w:color="auto" w:fill="auto"/>
        <w:spacing w:before="0" w:after="0" w:line="360" w:lineRule="auto"/>
        <w:ind w:right="-57"/>
        <w:jc w:val="center"/>
        <w:rPr>
          <w:sz w:val="32"/>
          <w:szCs w:val="28"/>
        </w:rPr>
      </w:pPr>
      <w:bookmarkStart w:id="30" w:name="bookmark29"/>
      <w:r w:rsidRPr="00817751">
        <w:rPr>
          <w:sz w:val="32"/>
          <w:szCs w:val="28"/>
        </w:rPr>
        <w:t>2021 ГОДА</w:t>
      </w:r>
      <w:bookmarkEnd w:id="30"/>
    </w:p>
    <w:p w:rsidR="00DE58FC" w:rsidRPr="00817751" w:rsidRDefault="00CF1BF6" w:rsidP="001E035A">
      <w:pPr>
        <w:pStyle w:val="20"/>
        <w:numPr>
          <w:ilvl w:val="0"/>
          <w:numId w:val="16"/>
        </w:numPr>
        <w:shd w:val="clear" w:color="auto" w:fill="auto"/>
        <w:tabs>
          <w:tab w:val="left" w:pos="1033"/>
        </w:tabs>
        <w:spacing w:before="0" w:line="360" w:lineRule="auto"/>
        <w:ind w:right="-57" w:firstLine="709"/>
        <w:jc w:val="both"/>
      </w:pPr>
      <w:r w:rsidRPr="00817751">
        <w:t xml:space="preserve">Вскрытие ото льда рек юга, запада и центра Европейской территории России ожидается раньше обычных сроков на 5-16 дней, отдельных участков </w:t>
      </w:r>
      <w:r w:rsidR="00E7123B" w:rsidRPr="00817751">
        <w:t>–</w:t>
      </w:r>
      <w:r w:rsidRPr="00817751">
        <w:t xml:space="preserve"> до 25 дней. Вскрытие остальных рек </w:t>
      </w:r>
      <w:r w:rsidR="00E7123B" w:rsidRPr="00817751">
        <w:t>–</w:t>
      </w:r>
      <w:r w:rsidRPr="00817751">
        <w:t xml:space="preserve"> в сроки, близкие к среднемноголетним с тенденцией к ранним.</w:t>
      </w:r>
    </w:p>
    <w:p w:rsidR="00DE58FC" w:rsidRPr="00817751" w:rsidRDefault="00CF1BF6" w:rsidP="001E035A">
      <w:pPr>
        <w:pStyle w:val="20"/>
        <w:shd w:val="clear" w:color="auto" w:fill="auto"/>
        <w:spacing w:before="0" w:line="360" w:lineRule="auto"/>
        <w:ind w:right="-57" w:firstLine="709"/>
        <w:jc w:val="both"/>
      </w:pPr>
      <w:r w:rsidRPr="00817751">
        <w:t>Вскрытие ото льда большинства рек Азиатской территории России ожидается в сроки, преимущественно близкие к среднемноголетним. Раньше обычных сроков (на 3-5, местами до 15 дней) начнется ледоход на Верхней Оби и Верхнем Енисее.</w:t>
      </w:r>
    </w:p>
    <w:p w:rsidR="00DE58FC" w:rsidRPr="00817751" w:rsidRDefault="00CF1BF6" w:rsidP="001E035A">
      <w:pPr>
        <w:pStyle w:val="20"/>
        <w:numPr>
          <w:ilvl w:val="0"/>
          <w:numId w:val="16"/>
        </w:numPr>
        <w:shd w:val="clear" w:color="auto" w:fill="auto"/>
        <w:tabs>
          <w:tab w:val="left" w:pos="1033"/>
        </w:tabs>
        <w:spacing w:before="0" w:line="360" w:lineRule="auto"/>
        <w:ind w:right="-57" w:firstLine="709"/>
        <w:jc w:val="both"/>
      </w:pPr>
      <w:r w:rsidRPr="00817751">
        <w:t>Половодье 2021 года на большинстве рек юга, запада и центра Европейской территории России будет преимущественно низким. В бассейнах Костромы, Унжи (Костромская область), Вятки, Камы (Кировская область, Пермский край, Республики Удмуртия, Башкортостан), Урала (Оренбургская, Челябинская области), рек Заволжья (Самарская, Саратовская области) максимумы половодья будут выше нормы. При дружном развитии весенних процессов, а также в случае выпадения обильных дождей и формирования заторов льда наиболее высокие максимальные уровни воды (на 0,5-1,0 м, местами до 1,5 м выше нормы) ожидаются на Костроме, Унже (Костромская область), Сухоне, Ваге, Вологде (Вологодская область, юг Архангельской области), Вятке, верхнем течении Камы и на её притоках, Белой, Уфе (Кировская область, Пермский край, Республики Удмуртия, Башкортостан), реках Самарской области и заволжских районов Саратовской области, а также в бассейне реки Урал (Оренбургская, Челябинская области).</w:t>
      </w:r>
    </w:p>
    <w:p w:rsidR="00DE58FC" w:rsidRPr="00817751" w:rsidRDefault="00CF1BF6" w:rsidP="001E035A">
      <w:pPr>
        <w:pStyle w:val="20"/>
        <w:shd w:val="clear" w:color="auto" w:fill="auto"/>
        <w:spacing w:before="0" w:line="360" w:lineRule="auto"/>
        <w:ind w:right="-57" w:firstLine="709"/>
        <w:jc w:val="both"/>
      </w:pPr>
      <w:r w:rsidRPr="00817751">
        <w:t>На Азиатской территории России наиболее высокие максимумы половодья (на 0,5-1,5 м, местами до 2,7 м выше нормы) ожидаются на Оби (до устья реки Тым) и ее притоках (Республика Алтай, Алтайский край, Новосибирская, Томская, Кемеровская области), Иртыше, Ишиме, Тоболе и их притоках (Омская, Курганская, Тюменская, Свердловская и Челябинская области, юг Ханты-Мансийского АО), Верхней Колыме и ее притоках (Магаданская область), а также на реках Приморского края, юга Камчатского края и юга Сахалинской области.</w:t>
      </w:r>
    </w:p>
    <w:p w:rsidR="00DE58FC" w:rsidRPr="00817751" w:rsidRDefault="00CF1BF6" w:rsidP="001E035A">
      <w:pPr>
        <w:pStyle w:val="20"/>
        <w:numPr>
          <w:ilvl w:val="0"/>
          <w:numId w:val="16"/>
        </w:numPr>
        <w:shd w:val="clear" w:color="auto" w:fill="auto"/>
        <w:tabs>
          <w:tab w:val="left" w:pos="1033"/>
        </w:tabs>
        <w:spacing w:before="0" w:line="360" w:lineRule="auto"/>
        <w:ind w:right="-57" w:firstLine="709"/>
        <w:jc w:val="both"/>
      </w:pPr>
      <w:r w:rsidRPr="00817751">
        <w:lastRenderedPageBreak/>
        <w:t xml:space="preserve">Наибольший риск чрезвычайных ситуаций (0,6 и выше), обусловленных неблагоприятным развитием заторной и паводковой обстановки в 2021 году прогнозируется на территории Дальневосточного ФО (Республика Саха (Якутия) </w:t>
      </w:r>
      <w:r w:rsidR="00E7123B" w:rsidRPr="00817751">
        <w:t>–</w:t>
      </w:r>
      <w:r w:rsidRPr="00817751">
        <w:t xml:space="preserve"> реки Колыма, Лена, Олекма и реки их бассейна, Сахалинская область </w:t>
      </w:r>
      <w:r w:rsidR="00E7123B" w:rsidRPr="00817751">
        <w:t>–</w:t>
      </w:r>
      <w:r w:rsidRPr="00817751">
        <w:t xml:space="preserve"> реки Лютога и Сусуя, Приморский край </w:t>
      </w:r>
      <w:r w:rsidR="00E7123B" w:rsidRPr="00817751">
        <w:t>–</w:t>
      </w:r>
      <w:r w:rsidRPr="00817751">
        <w:t xml:space="preserve"> реки Уссури, Большая Уссурка и реки их бассейна, Камчатский край </w:t>
      </w:r>
      <w:r w:rsidR="00E7123B" w:rsidRPr="00817751">
        <w:t>–</w:t>
      </w:r>
      <w:r w:rsidRPr="00817751">
        <w:t xml:space="preserve"> реки Амчагача, Камчатка, Пенжина); Сибирского ФО (Алтайский край, Республика Алтай, Омская, Томская, Новосибирская и Кемеровская области </w:t>
      </w:r>
      <w:r w:rsidR="00E7123B" w:rsidRPr="00817751">
        <w:t>–</w:t>
      </w:r>
      <w:r w:rsidRPr="00817751">
        <w:t xml:space="preserve"> верхнее и среднее течение Оби и ее притоки, Бия, Томь, Карасук, Чарыш), Уральского ФО (Свердловская, Курганская, Тюменская и Челябинская области </w:t>
      </w:r>
      <w:r w:rsidR="00E7123B" w:rsidRPr="00817751">
        <w:t>–</w:t>
      </w:r>
      <w:r w:rsidRPr="00817751">
        <w:t xml:space="preserve"> реки Тобол, Иртыш, Исеть, Миасс и их притоки); Северо-Западного ФО (Архангельская и Вологодская области </w:t>
      </w:r>
      <w:r w:rsidR="00E7123B" w:rsidRPr="00817751">
        <w:t>–</w:t>
      </w:r>
      <w:r w:rsidRPr="00817751">
        <w:t xml:space="preserve"> реки Северная Двина, Сухона и реки их бассейна), Приволжского ФО (Пермский край </w:t>
      </w:r>
      <w:r w:rsidR="00E7123B" w:rsidRPr="00817751">
        <w:t>–</w:t>
      </w:r>
      <w:r w:rsidRPr="00817751">
        <w:t xml:space="preserve"> реки бассейна Камы, Республика Башкортостан </w:t>
      </w:r>
      <w:r w:rsidR="00E7123B" w:rsidRPr="00817751">
        <w:t>–</w:t>
      </w:r>
      <w:r w:rsidRPr="00817751">
        <w:t xml:space="preserve"> река Белая и ее притоки, Оренбургская область </w:t>
      </w:r>
      <w:r w:rsidR="00E7123B" w:rsidRPr="00817751">
        <w:t>–</w:t>
      </w:r>
      <w:r w:rsidRPr="00817751">
        <w:t xml:space="preserve"> реки Урал, Бузулук, Самара и их притоки, Кировская область </w:t>
      </w:r>
      <w:r w:rsidR="00E7123B" w:rsidRPr="00817751">
        <w:t>–</w:t>
      </w:r>
      <w:r w:rsidRPr="00817751">
        <w:t xml:space="preserve"> реки Вятка, Пижма). На территории южных районов Сибирского и Уральского ФО возможно развитие чрезвычайной обстановки до регионального и выше уровня.</w:t>
      </w:r>
    </w:p>
    <w:p w:rsidR="00DE58FC" w:rsidRPr="00817751" w:rsidRDefault="00CF1BF6" w:rsidP="001E035A">
      <w:pPr>
        <w:pStyle w:val="20"/>
        <w:numPr>
          <w:ilvl w:val="0"/>
          <w:numId w:val="16"/>
        </w:numPr>
        <w:shd w:val="clear" w:color="auto" w:fill="auto"/>
        <w:tabs>
          <w:tab w:val="left" w:pos="1033"/>
        </w:tabs>
        <w:spacing w:before="0" w:line="360" w:lineRule="auto"/>
        <w:ind w:right="-57" w:firstLine="709"/>
        <w:jc w:val="both"/>
      </w:pPr>
      <w:r w:rsidRPr="00817751">
        <w:t>Результаты многофакторного корреляционного анализа показали, что наибольший риск неблагоприятных сценариев (вероятность более 75%) развития чрезвычайной паводковой обстановки прогнозируется на территории Сибирского ФО (Алтайский край, Республика Алтай, Кемеровская, Новосибирская, Томская и Омская области), Приволжского ФО (Республики Башкортостан, Татарстан, Марий Эл, Мордовия, Удмуртия и Чувашия, Кировская, Нижегородская, Оренбургская, Самарская и Саратовская области) и Уральского ФО (Курганская, Свердловская и Тюменская области).</w:t>
      </w:r>
    </w:p>
    <w:p w:rsidR="00DE58FC" w:rsidRPr="00817751" w:rsidRDefault="00CF1BF6" w:rsidP="001E035A">
      <w:pPr>
        <w:pStyle w:val="20"/>
        <w:numPr>
          <w:ilvl w:val="0"/>
          <w:numId w:val="16"/>
        </w:numPr>
        <w:shd w:val="clear" w:color="auto" w:fill="auto"/>
        <w:tabs>
          <w:tab w:val="left" w:pos="1033"/>
        </w:tabs>
        <w:spacing w:before="0" w:line="360" w:lineRule="auto"/>
        <w:ind w:right="-57" w:firstLine="709"/>
        <w:jc w:val="both"/>
      </w:pPr>
      <w:r w:rsidRPr="00817751">
        <w:t xml:space="preserve">Наибольшая угроза заторов, способных вызвать подтопление населенных пунктов, прогнозируется на 5 участках рек Томь, Сухона, Лютога и Чусовая. Образование опасных заторов льда также возможно на р. Обь (в районе г. Камень-на-Оби (Алтайский край), на участках с. Никольское </w:t>
      </w:r>
      <w:r w:rsidR="00E7123B" w:rsidRPr="00817751">
        <w:t>–</w:t>
      </w:r>
      <w:r w:rsidRPr="00817751">
        <w:t xml:space="preserve"> с. Молчаново, г. Колпашево </w:t>
      </w:r>
      <w:r w:rsidR="00E7123B" w:rsidRPr="00817751">
        <w:t>–</w:t>
      </w:r>
      <w:r w:rsidRPr="00817751">
        <w:t xml:space="preserve"> с. Каргасок (Томская область), на отдельных участках рек Бия, Чарыш, Чумыш, Томь (в районе г. Томск), Мрас-Су, Кондома, Бердь, Иня, Бакса, Карасук </w:t>
      </w:r>
      <w:r w:rsidRPr="00817751">
        <w:lastRenderedPageBreak/>
        <w:t xml:space="preserve">(Алтайский край, Республика Алтай, Новосибирская, Кемеровская и Томская области), на Иртыше, Северной Сосьве (Ханты-Мансийский АО), на реках Ямало-Ненецкого АО, на Енисее (у г. Кызыл (Республика Тыва), на участках с. Назимово </w:t>
      </w:r>
      <w:r w:rsidR="00E7123B" w:rsidRPr="00817751">
        <w:t>–</w:t>
      </w:r>
      <w:r w:rsidRPr="00817751">
        <w:t xml:space="preserve"> д. Подкаменная Тунгуска, г. Игарка </w:t>
      </w:r>
      <w:r w:rsidR="00E7123B" w:rsidRPr="00817751">
        <w:t>–</w:t>
      </w:r>
      <w:r w:rsidRPr="00817751">
        <w:t xml:space="preserve"> г. Дудинка (Красноярский край), на Подкаменной Тунгуске (устьевой участок), Н. Тунгуске (участок пгт Тура </w:t>
      </w:r>
      <w:r w:rsidR="00E7123B" w:rsidRPr="00817751">
        <w:t>–</w:t>
      </w:r>
      <w:r w:rsidRPr="00817751">
        <w:t xml:space="preserve"> устье, (Красноярский край). При дружной и ранней весне заторы возможны на реках Абакан, Туба, Кан, Тасеева, Чулым и их притоках (Красноярский край, Республика Хакасия), на Бирюсе, Киренге, Лене (в верхнем и среднем течении (Иркутская область, Республика Саха (Якутия), в том числе в пригороде г. Якутск), на Алдане (в пределах Томпонского района), на реках Яна, Индигирка (Республика Саха (Якутия), Колыма (участок Усть-Среднеканская ГЭС </w:t>
      </w:r>
      <w:r w:rsidR="00E7123B" w:rsidRPr="00817751">
        <w:t>–</w:t>
      </w:r>
      <w:r w:rsidRPr="00817751">
        <w:t xml:space="preserve"> п. Усть-Среднекан (Магаданская область), Тауй (участок п. Талон </w:t>
      </w:r>
      <w:r w:rsidR="00E7123B" w:rsidRPr="00817751">
        <w:t>–</w:t>
      </w:r>
      <w:r w:rsidRPr="00817751">
        <w:t xml:space="preserve"> с. Балаганное (Магаданская область), на реках Забайкальского края (Аргунь, Шилка, Ингода, Нерча, Витим, Селенга, Чикой, Хилок), на Верхнем и Нижнем Амуре, Хоре, Анюе, Тумнине, Уде (Хабаровский край), а также на реках Еврейской АО.</w:t>
      </w:r>
    </w:p>
    <w:p w:rsidR="00DE58FC" w:rsidRPr="00817751" w:rsidRDefault="00CF1BF6" w:rsidP="001E035A">
      <w:pPr>
        <w:pStyle w:val="20"/>
        <w:numPr>
          <w:ilvl w:val="0"/>
          <w:numId w:val="16"/>
        </w:numPr>
        <w:shd w:val="clear" w:color="auto" w:fill="auto"/>
        <w:tabs>
          <w:tab w:val="left" w:pos="1033"/>
        </w:tabs>
        <w:spacing w:before="0" w:line="360" w:lineRule="auto"/>
        <w:ind w:right="-57" w:firstLine="709"/>
        <w:jc w:val="both"/>
      </w:pPr>
      <w:r w:rsidRPr="00817751">
        <w:t>Риск формирования ледовых заторов на затороопасных участках в непосредственной близости от которого, выше по течению, расположены ледовые переправы незначительный (0,3 и менее).</w:t>
      </w:r>
    </w:p>
    <w:p w:rsidR="00DE58FC" w:rsidRPr="00817751" w:rsidRDefault="00CF1BF6" w:rsidP="001E035A">
      <w:pPr>
        <w:pStyle w:val="20"/>
        <w:numPr>
          <w:ilvl w:val="0"/>
          <w:numId w:val="16"/>
        </w:numPr>
        <w:shd w:val="clear" w:color="auto" w:fill="auto"/>
        <w:tabs>
          <w:tab w:val="left" w:pos="1031"/>
        </w:tabs>
        <w:spacing w:before="0" w:line="360" w:lineRule="auto"/>
        <w:ind w:right="-57" w:firstLine="709"/>
        <w:jc w:val="both"/>
      </w:pPr>
      <w:r w:rsidRPr="00817751">
        <w:t>Наибольший риск подтоплений (0,5 и выше) в результате образования наледей на малых реках существует на территории Забайкальского края и Республики Бурятия.</w:t>
      </w:r>
    </w:p>
    <w:p w:rsidR="00DE58FC" w:rsidRPr="00817751" w:rsidRDefault="00CF1BF6" w:rsidP="001E035A">
      <w:pPr>
        <w:pStyle w:val="20"/>
        <w:numPr>
          <w:ilvl w:val="0"/>
          <w:numId w:val="16"/>
        </w:numPr>
        <w:shd w:val="clear" w:color="auto" w:fill="auto"/>
        <w:tabs>
          <w:tab w:val="left" w:pos="1033"/>
        </w:tabs>
        <w:spacing w:before="0" w:line="360" w:lineRule="auto"/>
        <w:ind w:right="-57" w:firstLine="709"/>
        <w:jc w:val="both"/>
      </w:pPr>
      <w:r w:rsidRPr="00817751">
        <w:t>Чрезвычайных ситуаций, связанных с подтоплением населенных пунктов в результате реализации неблагоприятного сценария пропуска весеннего половодья, на водохранилищах Волжско-Камского каскада ГЭС, Ангаро-Енисейского каскада и Иркутского водохранилища не прогнозируется. Существует риск локальных подтоплений пониженных участков местности, дорог, несанкционированных построек в пойменной части рек в результате повышенных сбросов с гидроузлов Волжско-Камского каскада.</w:t>
      </w:r>
    </w:p>
    <w:p w:rsidR="00DE58FC" w:rsidRPr="00817751" w:rsidRDefault="00CF1BF6" w:rsidP="001E035A">
      <w:pPr>
        <w:pStyle w:val="20"/>
        <w:numPr>
          <w:ilvl w:val="0"/>
          <w:numId w:val="16"/>
        </w:numPr>
        <w:shd w:val="clear" w:color="auto" w:fill="auto"/>
        <w:tabs>
          <w:tab w:val="left" w:pos="1030"/>
        </w:tabs>
        <w:spacing w:before="0" w:line="360" w:lineRule="auto"/>
        <w:ind w:right="-57" w:firstLine="709"/>
        <w:jc w:val="both"/>
      </w:pPr>
      <w:r w:rsidRPr="00817751">
        <w:t xml:space="preserve">Наибольший риск возникновения чрезвычайных ситуаций (0,4) в период пропуска половодья существует на бесхозяйных ГТС на территории Сибирского ФО </w:t>
      </w:r>
      <w:r w:rsidRPr="00817751">
        <w:lastRenderedPageBreak/>
        <w:t>(Красноярский край, Республика Хакасия, Кемеровская область), Уральского ФО (Курганская область), Приволжского ФО (Республика Удмуртия, Оренбургская, Кировская и Самарская области) и Центрального ФО (Костромская область).</w:t>
      </w:r>
    </w:p>
    <w:p w:rsidR="00DE58FC" w:rsidRPr="00817751" w:rsidRDefault="00CF1BF6" w:rsidP="001E035A">
      <w:pPr>
        <w:pStyle w:val="20"/>
        <w:numPr>
          <w:ilvl w:val="0"/>
          <w:numId w:val="16"/>
        </w:numPr>
        <w:shd w:val="clear" w:color="auto" w:fill="auto"/>
        <w:tabs>
          <w:tab w:val="left" w:pos="1177"/>
        </w:tabs>
        <w:spacing w:before="0" w:line="360" w:lineRule="auto"/>
        <w:ind w:right="-57" w:firstLine="709"/>
        <w:jc w:val="both"/>
        <w:sectPr w:rsidR="00DE58FC" w:rsidRPr="00817751" w:rsidSect="00E7123B">
          <w:pgSz w:w="11900" w:h="16840"/>
          <w:pgMar w:top="1134" w:right="567" w:bottom="1134" w:left="1134" w:header="0" w:footer="6" w:gutter="0"/>
          <w:cols w:space="720"/>
          <w:noEndnote/>
          <w:docGrid w:linePitch="360"/>
        </w:sectPr>
      </w:pPr>
      <w:r w:rsidRPr="00817751">
        <w:t>Высокие риски подтопления населенных пунктов в период активного весеннего снеготаяния также обусловлены низкой пропускной способностью и неисправностью дренажных систем (в т.ч. замусоренность дренажных систем и перемерзание водоотводных каналов), а также превышением снегозапасов. Наибольший риск подтопления таких населенных пунктов, а также населенных пунктов, расположенных на пониженных участках местности, прогнозируется на территории Сибирского ФО (Алтайский и Красноярский края, Республики Алтай и Хакасия, Кемеровская, Новосибирская, Томская и Омская области), Уральского ФО (Курганская и Тюменская области), Приволжского ФО (Пермский край, Республики Татарстан, Башкортостан, Марий Эл, Удмуртия, Нижегородская, Кировская, Оренбургская, Саратовская области), Северо</w:t>
      </w:r>
      <w:r w:rsidRPr="00817751">
        <w:softHyphen/>
      </w:r>
      <w:r w:rsidR="00E7123B" w:rsidRPr="00817751">
        <w:rPr>
          <w:lang w:val="en-US"/>
        </w:rPr>
        <w:t>-</w:t>
      </w:r>
      <w:r w:rsidRPr="00817751">
        <w:t>Западного ФО (Архангельская и Вологодская области).</w:t>
      </w:r>
    </w:p>
    <w:p w:rsidR="00DE58FC" w:rsidRPr="00817751" w:rsidRDefault="00CF1BF6" w:rsidP="00E7123B">
      <w:pPr>
        <w:pStyle w:val="10"/>
        <w:keepNext/>
        <w:keepLines/>
        <w:numPr>
          <w:ilvl w:val="0"/>
          <w:numId w:val="12"/>
        </w:numPr>
        <w:shd w:val="clear" w:color="auto" w:fill="auto"/>
        <w:tabs>
          <w:tab w:val="left" w:pos="426"/>
        </w:tabs>
        <w:spacing w:after="0" w:line="360" w:lineRule="auto"/>
        <w:ind w:right="-57"/>
        <w:rPr>
          <w:szCs w:val="28"/>
        </w:rPr>
      </w:pPr>
      <w:r w:rsidRPr="00817751">
        <w:rPr>
          <w:szCs w:val="28"/>
        </w:rPr>
        <w:lastRenderedPageBreak/>
        <w:t>ОРГАНИЗАЦИЯ ПЛАНИРОВАНИЯ И ПРОВЕДЕНИЯ ПРЕВЕНТИВНЫЙ МЕРОПРИЯТИЙ В ПЕРИОД ПРОХОЖДЕНИЯ ВЕСЕННЕГО ПОЛОВОДЬЯ НА ТЕРРИТОРИИ РОССИЙСКОЙ ФЕДЕРАЦИИ</w:t>
      </w:r>
    </w:p>
    <w:p w:rsidR="00DE58FC" w:rsidRPr="00817751" w:rsidRDefault="00CF1BF6" w:rsidP="001E035A">
      <w:pPr>
        <w:pStyle w:val="20"/>
        <w:shd w:val="clear" w:color="auto" w:fill="auto"/>
        <w:spacing w:before="0" w:line="360" w:lineRule="auto"/>
        <w:ind w:right="-57" w:firstLine="709"/>
        <w:jc w:val="both"/>
      </w:pPr>
      <w:r w:rsidRPr="00817751">
        <w:t>Исходя из предварительного прогноза рисков возникновения чрезвычайных ситуаций в период весеннего половодья 2021 года ВНИИ ГОЧС (ФЦ), на территории Российской Федерации спланированы последовательные превентивные мероприятия в местах возможных ледовых заторов силами и средствами функциональных и территориальных подсистем РСЧС.</w:t>
      </w:r>
    </w:p>
    <w:p w:rsidR="00DE58FC" w:rsidRPr="00817751" w:rsidRDefault="00CF1BF6" w:rsidP="001E035A">
      <w:pPr>
        <w:pStyle w:val="20"/>
        <w:shd w:val="clear" w:color="auto" w:fill="auto"/>
        <w:spacing w:before="0" w:line="360" w:lineRule="auto"/>
        <w:ind w:right="-57" w:firstLine="709"/>
        <w:jc w:val="both"/>
      </w:pPr>
      <w:r w:rsidRPr="00817751">
        <w:t>Данные мероприятия условно разделены на три группы:</w:t>
      </w:r>
    </w:p>
    <w:p w:rsidR="00DE58FC" w:rsidRPr="00817751" w:rsidRDefault="00CF1BF6" w:rsidP="001E035A">
      <w:pPr>
        <w:pStyle w:val="20"/>
        <w:numPr>
          <w:ilvl w:val="0"/>
          <w:numId w:val="17"/>
        </w:numPr>
        <w:shd w:val="clear" w:color="auto" w:fill="auto"/>
        <w:tabs>
          <w:tab w:val="left" w:pos="1068"/>
        </w:tabs>
        <w:spacing w:before="0" w:line="360" w:lineRule="auto"/>
        <w:ind w:right="-57" w:firstLine="709"/>
        <w:jc w:val="both"/>
      </w:pPr>
      <w:r w:rsidRPr="00817751">
        <w:rPr>
          <w:rStyle w:val="213pt0"/>
          <w:sz w:val="28"/>
          <w:szCs w:val="28"/>
        </w:rPr>
        <w:t xml:space="preserve">группа - </w:t>
      </w:r>
      <w:r w:rsidRPr="00817751">
        <w:t>мероприятия прогнозно-аналитического характера;</w:t>
      </w:r>
    </w:p>
    <w:p w:rsidR="00DE58FC" w:rsidRPr="00817751" w:rsidRDefault="00CF1BF6" w:rsidP="001E035A">
      <w:pPr>
        <w:pStyle w:val="20"/>
        <w:numPr>
          <w:ilvl w:val="0"/>
          <w:numId w:val="17"/>
        </w:numPr>
        <w:shd w:val="clear" w:color="auto" w:fill="auto"/>
        <w:tabs>
          <w:tab w:val="left" w:pos="1068"/>
        </w:tabs>
        <w:spacing w:before="0" w:line="360" w:lineRule="auto"/>
        <w:ind w:right="-57" w:firstLine="709"/>
        <w:jc w:val="both"/>
      </w:pPr>
      <w:r w:rsidRPr="00817751">
        <w:rPr>
          <w:rStyle w:val="213pt0"/>
          <w:sz w:val="28"/>
          <w:szCs w:val="28"/>
        </w:rPr>
        <w:t xml:space="preserve">группа - </w:t>
      </w:r>
      <w:r w:rsidRPr="00817751">
        <w:t>мероприятия организационно-оперативного характера;</w:t>
      </w:r>
    </w:p>
    <w:p w:rsidR="00DE58FC" w:rsidRPr="00817751" w:rsidRDefault="00CF1BF6" w:rsidP="001E035A">
      <w:pPr>
        <w:pStyle w:val="20"/>
        <w:numPr>
          <w:ilvl w:val="0"/>
          <w:numId w:val="17"/>
        </w:numPr>
        <w:shd w:val="clear" w:color="auto" w:fill="auto"/>
        <w:tabs>
          <w:tab w:val="left" w:pos="1068"/>
        </w:tabs>
        <w:spacing w:before="0" w:line="360" w:lineRule="auto"/>
        <w:ind w:right="-57" w:firstLine="709"/>
        <w:jc w:val="both"/>
      </w:pPr>
      <w:r w:rsidRPr="00817751">
        <w:rPr>
          <w:rStyle w:val="213pt0"/>
          <w:sz w:val="28"/>
          <w:szCs w:val="28"/>
        </w:rPr>
        <w:t xml:space="preserve">группа - </w:t>
      </w:r>
      <w:r w:rsidRPr="00817751">
        <w:t>инженерно-технические и др. профилактические мероприятия.</w:t>
      </w:r>
    </w:p>
    <w:p w:rsidR="00E7123B" w:rsidRPr="00817751" w:rsidRDefault="00E7123B" w:rsidP="001E035A">
      <w:pPr>
        <w:pStyle w:val="20"/>
        <w:shd w:val="clear" w:color="auto" w:fill="auto"/>
        <w:spacing w:before="0" w:line="360" w:lineRule="auto"/>
        <w:ind w:right="-57" w:firstLine="709"/>
        <w:jc w:val="both"/>
        <w:rPr>
          <w:lang w:val="en-US"/>
        </w:rPr>
      </w:pPr>
    </w:p>
    <w:p w:rsidR="00DE58FC" w:rsidRPr="00817751" w:rsidRDefault="00CF1BF6" w:rsidP="001E035A">
      <w:pPr>
        <w:pStyle w:val="20"/>
        <w:shd w:val="clear" w:color="auto" w:fill="auto"/>
        <w:spacing w:before="0" w:line="360" w:lineRule="auto"/>
        <w:ind w:right="-57" w:firstLine="709"/>
        <w:jc w:val="both"/>
      </w:pPr>
      <w:r w:rsidRPr="00817751">
        <w:t xml:space="preserve">К мероприятиям </w:t>
      </w:r>
      <w:r w:rsidRPr="00817751">
        <w:rPr>
          <w:rStyle w:val="213pt0"/>
          <w:sz w:val="28"/>
          <w:szCs w:val="28"/>
        </w:rPr>
        <w:t xml:space="preserve">1 группы </w:t>
      </w:r>
      <w:r w:rsidRPr="00817751">
        <w:t>относятся:</w:t>
      </w:r>
    </w:p>
    <w:p w:rsidR="00DE58FC" w:rsidRPr="00817751" w:rsidRDefault="00CF1BF6" w:rsidP="001E035A">
      <w:pPr>
        <w:pStyle w:val="20"/>
        <w:shd w:val="clear" w:color="auto" w:fill="auto"/>
        <w:spacing w:before="0" w:line="360" w:lineRule="auto"/>
        <w:ind w:right="-57" w:firstLine="709"/>
        <w:jc w:val="both"/>
      </w:pPr>
      <w:r w:rsidRPr="00817751">
        <w:t>доведение анализа прохождения паводка;</w:t>
      </w:r>
    </w:p>
    <w:p w:rsidR="00DE58FC" w:rsidRPr="00817751" w:rsidRDefault="00CF1BF6" w:rsidP="001E035A">
      <w:pPr>
        <w:pStyle w:val="20"/>
        <w:shd w:val="clear" w:color="auto" w:fill="auto"/>
        <w:spacing w:before="0" w:line="360" w:lineRule="auto"/>
        <w:ind w:right="-57" w:firstLine="709"/>
        <w:jc w:val="both"/>
      </w:pPr>
      <w:r w:rsidRPr="00817751">
        <w:t>разработка прогноза весеннего паводка;</w:t>
      </w:r>
    </w:p>
    <w:p w:rsidR="00DE58FC" w:rsidRPr="00817751" w:rsidRDefault="00CF1BF6" w:rsidP="001E035A">
      <w:pPr>
        <w:pStyle w:val="20"/>
        <w:shd w:val="clear" w:color="auto" w:fill="auto"/>
        <w:spacing w:before="0" w:line="360" w:lineRule="auto"/>
        <w:ind w:right="-57" w:firstLine="709"/>
        <w:jc w:val="both"/>
      </w:pPr>
      <w:r w:rsidRPr="00817751">
        <w:t>выявление источников и возможных сроков затопления;</w:t>
      </w:r>
    </w:p>
    <w:p w:rsidR="00DE58FC" w:rsidRPr="00817751" w:rsidRDefault="00CF1BF6" w:rsidP="001E035A">
      <w:pPr>
        <w:pStyle w:val="20"/>
        <w:shd w:val="clear" w:color="auto" w:fill="auto"/>
        <w:spacing w:before="0" w:line="360" w:lineRule="auto"/>
        <w:ind w:right="-57" w:firstLine="709"/>
        <w:jc w:val="both"/>
      </w:pPr>
      <w:r w:rsidRPr="00817751">
        <w:t>оповещение населения об угрозе затопления.</w:t>
      </w:r>
    </w:p>
    <w:p w:rsidR="00DE58FC" w:rsidRPr="00817751" w:rsidRDefault="00CF1BF6" w:rsidP="001E035A">
      <w:pPr>
        <w:pStyle w:val="20"/>
        <w:shd w:val="clear" w:color="auto" w:fill="auto"/>
        <w:spacing w:before="0" w:line="360" w:lineRule="auto"/>
        <w:ind w:right="-57" w:firstLine="709"/>
        <w:jc w:val="both"/>
      </w:pPr>
      <w:r w:rsidRPr="00817751">
        <w:t>Сведения о предполагаемых населенных пунктах, участках железных и автомобильных дорог, мостов на территории Российской Федерации, представлены в планирующих материалах территориальных органов МЧС России.</w:t>
      </w:r>
    </w:p>
    <w:p w:rsidR="00DE58FC" w:rsidRPr="00817751" w:rsidRDefault="00CF1BF6" w:rsidP="001E035A">
      <w:pPr>
        <w:pStyle w:val="20"/>
        <w:shd w:val="clear" w:color="auto" w:fill="auto"/>
        <w:spacing w:before="0" w:line="360" w:lineRule="auto"/>
        <w:ind w:right="-57" w:firstLine="709"/>
        <w:jc w:val="both"/>
      </w:pPr>
      <w:r w:rsidRPr="00817751">
        <w:t xml:space="preserve">К мероприятиям </w:t>
      </w:r>
      <w:r w:rsidRPr="00817751">
        <w:rPr>
          <w:rStyle w:val="213pt0"/>
          <w:sz w:val="28"/>
          <w:szCs w:val="28"/>
        </w:rPr>
        <w:t xml:space="preserve">2 группы </w:t>
      </w:r>
      <w:r w:rsidRPr="00817751">
        <w:t>относятся:</w:t>
      </w:r>
    </w:p>
    <w:p w:rsidR="00DE58FC" w:rsidRPr="00817751" w:rsidRDefault="00CF1BF6" w:rsidP="001E035A">
      <w:pPr>
        <w:pStyle w:val="20"/>
        <w:shd w:val="clear" w:color="auto" w:fill="auto"/>
        <w:spacing w:before="0" w:line="360" w:lineRule="auto"/>
        <w:ind w:right="-57" w:firstLine="709"/>
        <w:jc w:val="both"/>
      </w:pPr>
      <w:r w:rsidRPr="00817751">
        <w:t>издание приказов главных управлений МЧС России по субъектам Российской Федерации по организации безаварийного пропуска паводковых вод на подотчетных территориях;</w:t>
      </w:r>
    </w:p>
    <w:p w:rsidR="00DE58FC" w:rsidRPr="00817751" w:rsidRDefault="00CF1BF6" w:rsidP="001E035A">
      <w:pPr>
        <w:pStyle w:val="20"/>
        <w:shd w:val="clear" w:color="auto" w:fill="auto"/>
        <w:spacing w:before="0" w:line="360" w:lineRule="auto"/>
        <w:ind w:right="-57" w:firstLine="709"/>
        <w:jc w:val="both"/>
      </w:pPr>
      <w:r w:rsidRPr="00817751">
        <w:t xml:space="preserve">заблаговременная подготовка проектов распорядительных документов для принятия должностными лицами органов исполнительной власти субъектов Российской Федерации, органов местного самоуправления, организаций, объектов и </w:t>
      </w:r>
      <w:r w:rsidRPr="00817751">
        <w:lastRenderedPageBreak/>
        <w:t>сил территориальных подсистем РСЧС решений на проведение предупредительных мероприятий и ликвидацию последствий наводнения (о порядке эвакуации, охране имущества граждан, привлечении населения к работам, порядке движения транспорта, санитарно-эпидемиологических мероприятиях и т.д.);</w:t>
      </w:r>
    </w:p>
    <w:p w:rsidR="00DE58FC" w:rsidRPr="00817751" w:rsidRDefault="00CF1BF6" w:rsidP="001E035A">
      <w:pPr>
        <w:pStyle w:val="20"/>
        <w:shd w:val="clear" w:color="auto" w:fill="auto"/>
        <w:spacing w:before="0" w:line="360" w:lineRule="auto"/>
        <w:ind w:right="-57" w:firstLine="709"/>
        <w:jc w:val="both"/>
      </w:pPr>
      <w:r w:rsidRPr="00817751">
        <w:t>планирование конкретных предупредительных инженерно-технических мероприятий, мер защиты и других профилактических работ, организация их выполнения;</w:t>
      </w:r>
    </w:p>
    <w:p w:rsidR="00DE58FC" w:rsidRPr="00817751" w:rsidRDefault="00CF1BF6" w:rsidP="001E035A">
      <w:pPr>
        <w:pStyle w:val="20"/>
        <w:shd w:val="clear" w:color="auto" w:fill="auto"/>
        <w:spacing w:before="0" w:line="360" w:lineRule="auto"/>
        <w:ind w:right="-57" w:firstLine="709"/>
        <w:jc w:val="both"/>
      </w:pPr>
      <w:r w:rsidRPr="00817751">
        <w:t>уточнение планов, в части действий органов управления и сил при наводнении;</w:t>
      </w:r>
    </w:p>
    <w:p w:rsidR="00DE58FC" w:rsidRPr="00817751" w:rsidRDefault="00CF1BF6" w:rsidP="001E035A">
      <w:pPr>
        <w:pStyle w:val="20"/>
        <w:shd w:val="clear" w:color="auto" w:fill="auto"/>
        <w:spacing w:before="0" w:line="360" w:lineRule="auto"/>
        <w:ind w:right="-57" w:firstLine="709"/>
        <w:jc w:val="both"/>
      </w:pPr>
      <w:r w:rsidRPr="00817751">
        <w:t>постановка задач органам управления, службам и силам РСЧС, приведение их, в случае необходимости, в готовность;</w:t>
      </w:r>
    </w:p>
    <w:p w:rsidR="00DE58FC" w:rsidRPr="00817751" w:rsidRDefault="00CF1BF6" w:rsidP="001E035A">
      <w:pPr>
        <w:pStyle w:val="20"/>
        <w:shd w:val="clear" w:color="auto" w:fill="auto"/>
        <w:spacing w:before="0" w:line="360" w:lineRule="auto"/>
        <w:ind w:right="-57" w:firstLine="709"/>
        <w:jc w:val="both"/>
      </w:pPr>
      <w:r w:rsidRPr="00817751">
        <w:t>уточнение конкретного порядка взаимодействия органов управления РСЧС с органами военного командования, отраслями местного хозяйства, предприятиями, учреждениями, общественными организациями и средствами массовой информации;</w:t>
      </w:r>
    </w:p>
    <w:p w:rsidR="00DE58FC" w:rsidRPr="00817751" w:rsidRDefault="00CF1BF6" w:rsidP="001E035A">
      <w:pPr>
        <w:pStyle w:val="20"/>
        <w:shd w:val="clear" w:color="auto" w:fill="auto"/>
        <w:spacing w:before="0" w:line="360" w:lineRule="auto"/>
        <w:ind w:right="-57" w:firstLine="709"/>
        <w:jc w:val="left"/>
      </w:pPr>
      <w:r w:rsidRPr="00817751">
        <w:t>проведение проверок готовности сил и средств РСЧС; проведение необходимых инструктажей и тренировок органов управления и аварийно-спасательных формирований РСЧС;</w:t>
      </w:r>
    </w:p>
    <w:p w:rsidR="00DE58FC" w:rsidRPr="00817751" w:rsidRDefault="00CF1BF6" w:rsidP="001E035A">
      <w:pPr>
        <w:pStyle w:val="20"/>
        <w:shd w:val="clear" w:color="auto" w:fill="auto"/>
        <w:spacing w:before="0" w:line="360" w:lineRule="auto"/>
        <w:ind w:right="-57" w:firstLine="709"/>
        <w:jc w:val="both"/>
      </w:pPr>
      <w:r w:rsidRPr="00817751">
        <w:t>обеспечение готовности систем оповещения населения к выполнению задач по предназначению;</w:t>
      </w:r>
    </w:p>
    <w:p w:rsidR="00DE58FC" w:rsidRPr="00817751" w:rsidRDefault="00CF1BF6" w:rsidP="001E035A">
      <w:pPr>
        <w:pStyle w:val="20"/>
        <w:shd w:val="clear" w:color="auto" w:fill="auto"/>
        <w:spacing w:before="0" w:line="360" w:lineRule="auto"/>
        <w:ind w:right="-57" w:firstLine="709"/>
        <w:jc w:val="both"/>
      </w:pPr>
      <w:r w:rsidRPr="00817751">
        <w:t>подготовка системы связи, организация взаимодействия с телерадиокомпаниями по информированию населения по радио и телевидению, разработка текстов сообщений на случай наводнения;</w:t>
      </w:r>
    </w:p>
    <w:p w:rsidR="00DE58FC" w:rsidRPr="00817751" w:rsidRDefault="00CF1BF6" w:rsidP="001E035A">
      <w:pPr>
        <w:pStyle w:val="20"/>
        <w:shd w:val="clear" w:color="auto" w:fill="auto"/>
        <w:spacing w:before="0" w:line="360" w:lineRule="auto"/>
        <w:ind w:right="-57" w:firstLine="709"/>
        <w:jc w:val="both"/>
      </w:pPr>
      <w:r w:rsidRPr="00817751">
        <w:t>уточнение наличия плавсредств, других материально-технических ресурсов, пригодных для использования при осуществлении предупредительных мер, и проведении аварийно-спасательных и других неотложных работ;</w:t>
      </w:r>
    </w:p>
    <w:p w:rsidR="00DE58FC" w:rsidRPr="00817751" w:rsidRDefault="00CF1BF6" w:rsidP="001E035A">
      <w:pPr>
        <w:pStyle w:val="20"/>
        <w:shd w:val="clear" w:color="auto" w:fill="auto"/>
        <w:spacing w:before="0" w:line="360" w:lineRule="auto"/>
        <w:ind w:right="-57" w:firstLine="709"/>
        <w:jc w:val="both"/>
      </w:pPr>
      <w:r w:rsidRPr="00817751">
        <w:t>частичное ограничение или прекращение функционирования предприятий, учебных заведений, других организаций, расположенных в зонах возможного затопления;</w:t>
      </w:r>
    </w:p>
    <w:p w:rsidR="00DE58FC" w:rsidRPr="00817751" w:rsidRDefault="00CF1BF6" w:rsidP="001E035A">
      <w:pPr>
        <w:pStyle w:val="20"/>
        <w:shd w:val="clear" w:color="auto" w:fill="auto"/>
        <w:spacing w:before="0" w:line="360" w:lineRule="auto"/>
        <w:ind w:right="-57" w:firstLine="709"/>
        <w:jc w:val="left"/>
      </w:pPr>
      <w:r w:rsidRPr="00817751">
        <w:t>материально-техническое обеспечение предупредительных мероприятий; организационная подготовка к использованию материальных и финансовых резервов на случай чрезвычайных ситуаций;</w:t>
      </w:r>
    </w:p>
    <w:p w:rsidR="00DE58FC" w:rsidRPr="00817751" w:rsidRDefault="00CF1BF6" w:rsidP="001E035A">
      <w:pPr>
        <w:pStyle w:val="20"/>
        <w:shd w:val="clear" w:color="auto" w:fill="auto"/>
        <w:spacing w:before="0" w:line="360" w:lineRule="auto"/>
        <w:ind w:right="-57" w:firstLine="709"/>
        <w:jc w:val="both"/>
      </w:pPr>
      <w:r w:rsidRPr="00817751">
        <w:lastRenderedPageBreak/>
        <w:t>информирование граждан о прогнозе наводнения в преддверии и ходе половодья (паводка);</w:t>
      </w:r>
    </w:p>
    <w:p w:rsidR="00DE58FC" w:rsidRPr="00817751" w:rsidRDefault="00CF1BF6" w:rsidP="001E035A">
      <w:pPr>
        <w:pStyle w:val="20"/>
        <w:shd w:val="clear" w:color="auto" w:fill="auto"/>
        <w:spacing w:before="0" w:line="360" w:lineRule="auto"/>
        <w:ind w:right="-57" w:firstLine="709"/>
        <w:jc w:val="both"/>
      </w:pPr>
      <w:r w:rsidRPr="00817751">
        <w:t>проведение разъяснительной работы среди населения о необходимости выполнения мероприятий по сохранению имущества и правилах поведения при угрозе подтопления, в том числе действиях при получении сигнала оповещения и (или) экстренной информации и эвакуации в случае необходимости;</w:t>
      </w:r>
    </w:p>
    <w:p w:rsidR="00DE58FC" w:rsidRPr="00817751" w:rsidRDefault="00CF1BF6" w:rsidP="001E035A">
      <w:pPr>
        <w:pStyle w:val="20"/>
        <w:shd w:val="clear" w:color="auto" w:fill="auto"/>
        <w:spacing w:before="0" w:line="360" w:lineRule="auto"/>
        <w:ind w:right="-57" w:firstLine="709"/>
        <w:jc w:val="both"/>
      </w:pPr>
      <w:r w:rsidRPr="00817751">
        <w:t>создание межведомственных рабочих групп, с включением представителей федеральных органов управления функциональных подсистем РСЧС и взаимодействующих организаций, осуществляющих проведение противопаводковых мероприятий.</w:t>
      </w:r>
    </w:p>
    <w:p w:rsidR="00DE58FC" w:rsidRPr="00817751" w:rsidRDefault="00CF1BF6" w:rsidP="001E035A">
      <w:pPr>
        <w:pStyle w:val="20"/>
        <w:shd w:val="clear" w:color="auto" w:fill="auto"/>
        <w:spacing w:before="0" w:line="360" w:lineRule="auto"/>
        <w:ind w:right="-57" w:firstLine="709"/>
        <w:jc w:val="both"/>
      </w:pPr>
      <w:r w:rsidRPr="00817751">
        <w:t xml:space="preserve">К мероприятиям </w:t>
      </w:r>
      <w:r w:rsidRPr="00817751">
        <w:rPr>
          <w:rStyle w:val="213pt0"/>
          <w:sz w:val="28"/>
          <w:szCs w:val="28"/>
        </w:rPr>
        <w:t xml:space="preserve">3 группы </w:t>
      </w:r>
      <w:r w:rsidRPr="00817751">
        <w:t>относятся:</w:t>
      </w:r>
    </w:p>
    <w:p w:rsidR="00E7123B" w:rsidRPr="00817751" w:rsidRDefault="00CF1BF6" w:rsidP="001E035A">
      <w:pPr>
        <w:pStyle w:val="20"/>
        <w:shd w:val="clear" w:color="auto" w:fill="auto"/>
        <w:spacing w:before="0" w:line="360" w:lineRule="auto"/>
        <w:ind w:right="-57" w:firstLine="709"/>
        <w:jc w:val="left"/>
        <w:rPr>
          <w:lang w:val="en-US"/>
        </w:rPr>
      </w:pPr>
      <w:r w:rsidRPr="00817751">
        <w:t>проведение подготовительных мероприятий и повышение пропускной способности русел рек:</w:t>
      </w:r>
    </w:p>
    <w:p w:rsidR="00E7123B" w:rsidRPr="00817751" w:rsidRDefault="00CF1BF6" w:rsidP="001E035A">
      <w:pPr>
        <w:pStyle w:val="20"/>
        <w:shd w:val="clear" w:color="auto" w:fill="auto"/>
        <w:spacing w:before="0" w:line="360" w:lineRule="auto"/>
        <w:ind w:right="-57" w:firstLine="709"/>
        <w:jc w:val="left"/>
        <w:rPr>
          <w:lang w:val="en-US"/>
        </w:rPr>
      </w:pPr>
      <w:r w:rsidRPr="00817751">
        <w:t>расчистка русел рек;</w:t>
      </w:r>
    </w:p>
    <w:p w:rsidR="00E7123B" w:rsidRPr="00817751" w:rsidRDefault="00CF1BF6" w:rsidP="001E035A">
      <w:pPr>
        <w:pStyle w:val="20"/>
        <w:shd w:val="clear" w:color="auto" w:fill="auto"/>
        <w:spacing w:before="0" w:line="360" w:lineRule="auto"/>
        <w:ind w:right="-57" w:firstLine="709"/>
        <w:jc w:val="left"/>
        <w:rPr>
          <w:lang w:val="en-US"/>
        </w:rPr>
      </w:pPr>
      <w:r w:rsidRPr="00817751">
        <w:t>спрямление русел рек;</w:t>
      </w:r>
    </w:p>
    <w:p w:rsidR="00E7123B" w:rsidRPr="00817751" w:rsidRDefault="00CF1BF6" w:rsidP="001E035A">
      <w:pPr>
        <w:pStyle w:val="20"/>
        <w:shd w:val="clear" w:color="auto" w:fill="auto"/>
        <w:spacing w:before="0" w:line="360" w:lineRule="auto"/>
        <w:ind w:right="-57" w:firstLine="709"/>
        <w:jc w:val="left"/>
        <w:rPr>
          <w:lang w:val="en-US"/>
        </w:rPr>
      </w:pPr>
      <w:r w:rsidRPr="00817751">
        <w:t>проведение дноуглубительных работ;</w:t>
      </w:r>
    </w:p>
    <w:p w:rsidR="00E7123B" w:rsidRPr="00817751" w:rsidRDefault="00CF1BF6" w:rsidP="001E035A">
      <w:pPr>
        <w:pStyle w:val="20"/>
        <w:shd w:val="clear" w:color="auto" w:fill="auto"/>
        <w:spacing w:before="0" w:line="360" w:lineRule="auto"/>
        <w:ind w:right="-57" w:firstLine="709"/>
        <w:jc w:val="left"/>
        <w:rPr>
          <w:lang w:val="en-US"/>
        </w:rPr>
      </w:pPr>
      <w:r w:rsidRPr="00817751">
        <w:t>распиловка льда;</w:t>
      </w:r>
    </w:p>
    <w:p w:rsidR="00E7123B" w:rsidRPr="00817751" w:rsidRDefault="00CF1BF6" w:rsidP="001E035A">
      <w:pPr>
        <w:pStyle w:val="20"/>
        <w:shd w:val="clear" w:color="auto" w:fill="auto"/>
        <w:spacing w:before="0" w:line="360" w:lineRule="auto"/>
        <w:ind w:right="-57" w:firstLine="709"/>
        <w:jc w:val="left"/>
        <w:rPr>
          <w:lang w:val="en-US"/>
        </w:rPr>
      </w:pPr>
      <w:r w:rsidRPr="00817751">
        <w:t>зачернение льда;</w:t>
      </w:r>
    </w:p>
    <w:p w:rsidR="00DE58FC" w:rsidRPr="00817751" w:rsidRDefault="00CF1BF6" w:rsidP="001E035A">
      <w:pPr>
        <w:pStyle w:val="20"/>
        <w:shd w:val="clear" w:color="auto" w:fill="auto"/>
        <w:spacing w:before="0" w:line="360" w:lineRule="auto"/>
        <w:ind w:right="-57" w:firstLine="709"/>
        <w:jc w:val="left"/>
      </w:pPr>
      <w:r w:rsidRPr="00817751">
        <w:t>взрывные работы и т.д.</w:t>
      </w:r>
    </w:p>
    <w:p w:rsidR="00DE58FC" w:rsidRPr="00817751" w:rsidRDefault="00CF1BF6" w:rsidP="001E035A">
      <w:pPr>
        <w:pStyle w:val="60"/>
        <w:shd w:val="clear" w:color="auto" w:fill="auto"/>
        <w:spacing w:before="0" w:line="360" w:lineRule="auto"/>
        <w:ind w:right="-57" w:firstLine="709"/>
        <w:rPr>
          <w:sz w:val="28"/>
          <w:szCs w:val="28"/>
        </w:rPr>
      </w:pPr>
      <w:r w:rsidRPr="00817751">
        <w:rPr>
          <w:sz w:val="28"/>
          <w:szCs w:val="28"/>
        </w:rPr>
        <w:t>Всего, по данным территориальных органов МЧС России, на территории Российской Федерации спланировано проведение противопаводковых превентивных мероприятий в следующих объемах:</w:t>
      </w:r>
    </w:p>
    <w:p w:rsidR="00DE58FC" w:rsidRPr="00817751" w:rsidRDefault="00CF1BF6" w:rsidP="001E035A">
      <w:pPr>
        <w:pStyle w:val="20"/>
        <w:shd w:val="clear" w:color="auto" w:fill="auto"/>
        <w:spacing w:before="0" w:line="360" w:lineRule="auto"/>
        <w:ind w:right="-57" w:firstLine="709"/>
        <w:jc w:val="both"/>
      </w:pPr>
      <w:r w:rsidRPr="00817751">
        <w:t xml:space="preserve">проведение берегоукрепительных работ </w:t>
      </w:r>
      <w:r w:rsidR="00E7123B" w:rsidRPr="00817751">
        <w:t>–</w:t>
      </w:r>
      <w:r w:rsidRPr="00817751">
        <w:t xml:space="preserve"> на 136 участках протяженностью 203,39 км;</w:t>
      </w:r>
    </w:p>
    <w:p w:rsidR="00DE58FC" w:rsidRPr="00817751" w:rsidRDefault="00CF1BF6" w:rsidP="001E035A">
      <w:pPr>
        <w:pStyle w:val="20"/>
        <w:shd w:val="clear" w:color="auto" w:fill="auto"/>
        <w:spacing w:before="0" w:line="360" w:lineRule="auto"/>
        <w:ind w:right="-57" w:firstLine="709"/>
        <w:jc w:val="both"/>
      </w:pPr>
      <w:r w:rsidRPr="00817751">
        <w:t xml:space="preserve">расчистка русел рек </w:t>
      </w:r>
      <w:r w:rsidR="00E7123B" w:rsidRPr="00817751">
        <w:t>–</w:t>
      </w:r>
      <w:r w:rsidRPr="00817751">
        <w:t xml:space="preserve"> на 560 участках протяженностью 690,53 км;</w:t>
      </w:r>
    </w:p>
    <w:p w:rsidR="00DE58FC" w:rsidRPr="00817751" w:rsidRDefault="00CF1BF6" w:rsidP="001E035A">
      <w:pPr>
        <w:pStyle w:val="20"/>
        <w:shd w:val="clear" w:color="auto" w:fill="auto"/>
        <w:spacing w:before="0" w:line="360" w:lineRule="auto"/>
        <w:ind w:right="-57" w:firstLine="709"/>
        <w:jc w:val="both"/>
      </w:pPr>
      <w:r w:rsidRPr="00817751">
        <w:t xml:space="preserve">спрямление русел рек </w:t>
      </w:r>
      <w:r w:rsidR="00E7123B" w:rsidRPr="00817751">
        <w:t>–</w:t>
      </w:r>
      <w:r w:rsidRPr="00817751">
        <w:t xml:space="preserve"> на 7 участках протяженностью 11 км;</w:t>
      </w:r>
    </w:p>
    <w:p w:rsidR="00DE58FC" w:rsidRPr="00817751" w:rsidRDefault="00CF1BF6" w:rsidP="001E035A">
      <w:pPr>
        <w:pStyle w:val="20"/>
        <w:shd w:val="clear" w:color="auto" w:fill="auto"/>
        <w:spacing w:before="0" w:line="360" w:lineRule="auto"/>
        <w:ind w:right="-57" w:firstLine="709"/>
        <w:jc w:val="both"/>
      </w:pPr>
      <w:r w:rsidRPr="00817751">
        <w:t xml:space="preserve">дноуглубительные работы </w:t>
      </w:r>
      <w:r w:rsidR="00E7123B" w:rsidRPr="00817751">
        <w:t>–</w:t>
      </w:r>
      <w:r w:rsidRPr="00817751">
        <w:t xml:space="preserve"> на 128 участках протяженностью 92,95 км;</w:t>
      </w:r>
    </w:p>
    <w:p w:rsidR="00DE58FC" w:rsidRPr="00817751" w:rsidRDefault="00CF1BF6" w:rsidP="001E035A">
      <w:pPr>
        <w:pStyle w:val="20"/>
        <w:shd w:val="clear" w:color="auto" w:fill="auto"/>
        <w:spacing w:before="0" w:line="360" w:lineRule="auto"/>
        <w:ind w:right="-57" w:firstLine="709"/>
        <w:jc w:val="both"/>
      </w:pPr>
      <w:r w:rsidRPr="00817751">
        <w:t xml:space="preserve">распиловка льда </w:t>
      </w:r>
      <w:r w:rsidR="00E7123B" w:rsidRPr="00817751">
        <w:t>–</w:t>
      </w:r>
      <w:r w:rsidRPr="00817751">
        <w:t xml:space="preserve"> протяженностью 433,22 км;</w:t>
      </w:r>
    </w:p>
    <w:p w:rsidR="00DE58FC" w:rsidRPr="00817751" w:rsidRDefault="00CF1BF6" w:rsidP="001E035A">
      <w:pPr>
        <w:pStyle w:val="20"/>
        <w:shd w:val="clear" w:color="auto" w:fill="auto"/>
        <w:spacing w:before="0" w:line="360" w:lineRule="auto"/>
        <w:ind w:right="-57" w:firstLine="709"/>
        <w:jc w:val="both"/>
      </w:pPr>
      <w:r w:rsidRPr="00817751">
        <w:t xml:space="preserve">чернение льда </w:t>
      </w:r>
      <w:r w:rsidR="00E7123B" w:rsidRPr="00817751">
        <w:t>–</w:t>
      </w:r>
      <w:r w:rsidRPr="00817751">
        <w:t xml:space="preserve"> общей площадью 36,25 кв. км;</w:t>
      </w:r>
    </w:p>
    <w:p w:rsidR="00DE58FC" w:rsidRPr="00817751" w:rsidRDefault="00CF1BF6" w:rsidP="001E035A">
      <w:pPr>
        <w:pStyle w:val="20"/>
        <w:shd w:val="clear" w:color="auto" w:fill="auto"/>
        <w:spacing w:before="0" w:line="360" w:lineRule="auto"/>
        <w:ind w:right="-57" w:firstLine="709"/>
        <w:jc w:val="both"/>
      </w:pPr>
      <w:r w:rsidRPr="00817751">
        <w:t xml:space="preserve">проведение взрывных работ </w:t>
      </w:r>
      <w:r w:rsidR="00E7123B" w:rsidRPr="00817751">
        <w:t>–</w:t>
      </w:r>
      <w:r w:rsidRPr="00817751">
        <w:t xml:space="preserve"> на 173 участках (запас взрывчатых веществ </w:t>
      </w:r>
      <w:r w:rsidRPr="00817751">
        <w:lastRenderedPageBreak/>
        <w:t>составляет 148,01 тонн);</w:t>
      </w:r>
    </w:p>
    <w:p w:rsidR="00DE58FC" w:rsidRPr="00817751" w:rsidRDefault="00CF1BF6" w:rsidP="001E035A">
      <w:pPr>
        <w:pStyle w:val="20"/>
        <w:shd w:val="clear" w:color="auto" w:fill="auto"/>
        <w:spacing w:before="0" w:line="360" w:lineRule="auto"/>
        <w:ind w:right="-57" w:firstLine="709"/>
        <w:jc w:val="both"/>
      </w:pPr>
      <w:r w:rsidRPr="00817751">
        <w:t xml:space="preserve">ледокольные работы </w:t>
      </w:r>
      <w:r w:rsidR="00E7123B" w:rsidRPr="00817751">
        <w:t>–</w:t>
      </w:r>
      <w:r w:rsidRPr="00817751">
        <w:t xml:space="preserve"> на 23 участках протяженностью 773,8 км.</w:t>
      </w:r>
    </w:p>
    <w:p w:rsidR="00DE58FC" w:rsidRPr="00817751" w:rsidRDefault="00CF1BF6" w:rsidP="001E035A">
      <w:pPr>
        <w:pStyle w:val="20"/>
        <w:shd w:val="clear" w:color="auto" w:fill="auto"/>
        <w:spacing w:before="0" w:line="360" w:lineRule="auto"/>
        <w:ind w:right="-57" w:firstLine="709"/>
        <w:jc w:val="both"/>
        <w:sectPr w:rsidR="00DE58FC" w:rsidRPr="00817751" w:rsidSect="00E7123B">
          <w:pgSz w:w="11900" w:h="16840"/>
          <w:pgMar w:top="1134" w:right="567" w:bottom="1134" w:left="1134" w:header="0" w:footer="6" w:gutter="0"/>
          <w:cols w:space="720"/>
          <w:noEndnote/>
          <w:docGrid w:linePitch="360"/>
        </w:sectPr>
      </w:pPr>
      <w:r w:rsidRPr="00817751">
        <w:t xml:space="preserve">Для проведения взрывных работ в превентивных целях, а также при необходимости спланировано привлечение 141 подрывной команды численностью 921 человек (ДФО </w:t>
      </w:r>
      <w:r w:rsidR="00E7123B" w:rsidRPr="00817751">
        <w:t>–</w:t>
      </w:r>
      <w:r w:rsidRPr="00817751">
        <w:t xml:space="preserve"> 31 команда, численностью 216 человек; СФО </w:t>
      </w:r>
      <w:r w:rsidR="00E7123B" w:rsidRPr="00817751">
        <w:t>–</w:t>
      </w:r>
      <w:r w:rsidRPr="00817751">
        <w:t xml:space="preserve"> 19 команд, численностью 133 человека; УФО </w:t>
      </w:r>
      <w:r w:rsidR="00E7123B" w:rsidRPr="00817751">
        <w:t>–</w:t>
      </w:r>
      <w:r w:rsidRPr="00817751">
        <w:t xml:space="preserve"> 7 команд, численностью 53 человека; ПФО </w:t>
      </w:r>
      <w:r w:rsidR="00E7123B" w:rsidRPr="00817751">
        <w:t>–</w:t>
      </w:r>
      <w:r w:rsidRPr="00817751">
        <w:t xml:space="preserve"> 17 команд, численностью 101 человек; ЮФО </w:t>
      </w:r>
      <w:r w:rsidR="00E7123B" w:rsidRPr="00817751">
        <w:t>–</w:t>
      </w:r>
      <w:r w:rsidRPr="00817751">
        <w:t xml:space="preserve"> 13 команд, численностью 59 человек; СЗФО </w:t>
      </w:r>
      <w:r w:rsidR="00E7123B" w:rsidRPr="00817751">
        <w:t>–</w:t>
      </w:r>
      <w:r w:rsidRPr="00817751">
        <w:t xml:space="preserve"> 18 команд, численностью 121 человек; ЦФО </w:t>
      </w:r>
      <w:r w:rsidR="00E7123B" w:rsidRPr="00817751">
        <w:t>–</w:t>
      </w:r>
      <w:r w:rsidRPr="00817751">
        <w:t xml:space="preserve"> 36 команд, численностью 238 человек).</w:t>
      </w:r>
    </w:p>
    <w:p w:rsidR="00DE58FC" w:rsidRPr="00817751" w:rsidRDefault="00CF1BF6" w:rsidP="00E7123B">
      <w:pPr>
        <w:pStyle w:val="10"/>
        <w:keepNext/>
        <w:keepLines/>
        <w:numPr>
          <w:ilvl w:val="0"/>
          <w:numId w:val="12"/>
        </w:numPr>
        <w:shd w:val="clear" w:color="auto" w:fill="auto"/>
        <w:tabs>
          <w:tab w:val="left" w:pos="426"/>
        </w:tabs>
        <w:spacing w:after="0" w:line="360" w:lineRule="auto"/>
        <w:ind w:right="-57"/>
        <w:rPr>
          <w:szCs w:val="28"/>
        </w:rPr>
      </w:pPr>
      <w:bookmarkStart w:id="31" w:name="bookmark30"/>
      <w:r w:rsidRPr="00817751">
        <w:rPr>
          <w:szCs w:val="28"/>
        </w:rPr>
        <w:lastRenderedPageBreak/>
        <w:t>ОРГАНИЗАЦИЯ УПРАВЛЕНИЯ И ВЗАИМОДЕЙСТВИЯ</w:t>
      </w:r>
      <w:bookmarkEnd w:id="31"/>
    </w:p>
    <w:p w:rsidR="00DE58FC" w:rsidRPr="00817751" w:rsidRDefault="00CF1BF6" w:rsidP="00E7123B">
      <w:pPr>
        <w:pStyle w:val="60"/>
        <w:shd w:val="clear" w:color="auto" w:fill="auto"/>
        <w:spacing w:before="0" w:line="360" w:lineRule="auto"/>
        <w:ind w:right="-57"/>
        <w:jc w:val="center"/>
        <w:rPr>
          <w:sz w:val="28"/>
          <w:szCs w:val="28"/>
        </w:rPr>
      </w:pPr>
      <w:r w:rsidRPr="00817751">
        <w:rPr>
          <w:sz w:val="28"/>
          <w:szCs w:val="28"/>
        </w:rPr>
        <w:t>Порядок организации управления</w:t>
      </w:r>
    </w:p>
    <w:p w:rsidR="00DE58FC" w:rsidRPr="00817751" w:rsidRDefault="00CF1BF6" w:rsidP="001E035A">
      <w:pPr>
        <w:pStyle w:val="20"/>
        <w:shd w:val="clear" w:color="auto" w:fill="auto"/>
        <w:spacing w:before="0" w:line="360" w:lineRule="auto"/>
        <w:ind w:right="-57" w:firstLine="709"/>
        <w:jc w:val="both"/>
      </w:pPr>
      <w:r w:rsidRPr="00817751">
        <w:t xml:space="preserve">Управление силами и средствами, предназначенными для проведения мероприятий по смягчению рисков и реагированию на чрезвычайные ситуации в период прохождения весеннего половодья на территории Российской Федерации, организуется в общей системе управления единой государственной системы предупреждения и ликвидации ЧС (далее </w:t>
      </w:r>
      <w:r w:rsidR="00016E34" w:rsidRPr="00817751">
        <w:t>–</w:t>
      </w:r>
      <w:r w:rsidRPr="00817751">
        <w:t xml:space="preserve"> РСЧС).</w:t>
      </w:r>
    </w:p>
    <w:p w:rsidR="00DE58FC" w:rsidRPr="00817751" w:rsidRDefault="00CF1BF6" w:rsidP="001E035A">
      <w:pPr>
        <w:pStyle w:val="20"/>
        <w:shd w:val="clear" w:color="auto" w:fill="auto"/>
        <w:spacing w:before="0" w:line="360" w:lineRule="auto"/>
        <w:ind w:right="-57" w:firstLine="709"/>
        <w:jc w:val="both"/>
      </w:pPr>
      <w:r w:rsidRPr="00817751">
        <w:t>На весь паводкоопасный период обеспечение координации деятельности органов повседневного управления РСЧС (в том числе управления силами и средствами единой системы), организации информационного взаимодействия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осуществляют:</w:t>
      </w:r>
    </w:p>
    <w:p w:rsidR="00DE58FC" w:rsidRPr="00817751" w:rsidRDefault="00CF1BF6" w:rsidP="001E035A">
      <w:pPr>
        <w:pStyle w:val="20"/>
        <w:shd w:val="clear" w:color="auto" w:fill="auto"/>
        <w:spacing w:before="0" w:line="360" w:lineRule="auto"/>
        <w:ind w:right="-57" w:firstLine="709"/>
        <w:jc w:val="both"/>
      </w:pPr>
      <w:r w:rsidRPr="00817751">
        <w:t xml:space="preserve">на федеральном уровне </w:t>
      </w:r>
      <w:r w:rsidR="00016E34" w:rsidRPr="00817751">
        <w:rPr>
          <w:rStyle w:val="213pt0"/>
          <w:sz w:val="28"/>
          <w:szCs w:val="28"/>
        </w:rPr>
        <w:t>–</w:t>
      </w:r>
      <w:r w:rsidRPr="00817751">
        <w:rPr>
          <w:rStyle w:val="213pt0"/>
          <w:sz w:val="28"/>
          <w:szCs w:val="28"/>
        </w:rPr>
        <w:t xml:space="preserve"> </w:t>
      </w:r>
      <w:r w:rsidRPr="00817751">
        <w:t xml:space="preserve">Главное управление «Национальный центр управления в кризисных ситуациях» МЧС России (далее </w:t>
      </w:r>
      <w:r w:rsidR="00D641E2" w:rsidRPr="00817751">
        <w:t>–</w:t>
      </w:r>
      <w:r w:rsidRPr="00817751">
        <w:t xml:space="preserve"> ГУ НЦУКС);</w:t>
      </w:r>
    </w:p>
    <w:p w:rsidR="00DE58FC" w:rsidRPr="00817751" w:rsidRDefault="00CF1BF6" w:rsidP="001E035A">
      <w:pPr>
        <w:pStyle w:val="20"/>
        <w:shd w:val="clear" w:color="auto" w:fill="auto"/>
        <w:spacing w:before="0" w:line="360" w:lineRule="auto"/>
        <w:ind w:right="-57" w:firstLine="709"/>
        <w:jc w:val="both"/>
      </w:pPr>
      <w:r w:rsidRPr="00817751">
        <w:t xml:space="preserve">на межрегиональном уровне </w:t>
      </w:r>
      <w:r w:rsidR="00016E34" w:rsidRPr="00817751">
        <w:rPr>
          <w:rStyle w:val="213pt0"/>
          <w:sz w:val="28"/>
          <w:szCs w:val="28"/>
        </w:rPr>
        <w:t>–</w:t>
      </w:r>
      <w:r w:rsidRPr="00817751">
        <w:rPr>
          <w:rStyle w:val="213pt0"/>
          <w:sz w:val="28"/>
          <w:szCs w:val="28"/>
        </w:rPr>
        <w:t xml:space="preserve"> </w:t>
      </w:r>
      <w:r w:rsidRPr="00817751">
        <w:t xml:space="preserve">центры управления в кризисных ситуациях главных управлений МЧС России, расположенных в субъектах Российской Федерации, в которых находятся центры соответствующих федеральных округов (далее </w:t>
      </w:r>
      <w:r w:rsidR="00016E34" w:rsidRPr="00817751">
        <w:t>–</w:t>
      </w:r>
      <w:r w:rsidRPr="00817751">
        <w:t xml:space="preserve"> ЦУКС Главного управления МЧС России, осуществляющего координацию деятельности);</w:t>
      </w:r>
    </w:p>
    <w:p w:rsidR="00DE58FC" w:rsidRPr="00817751" w:rsidRDefault="00CF1BF6" w:rsidP="001E035A">
      <w:pPr>
        <w:pStyle w:val="20"/>
        <w:shd w:val="clear" w:color="auto" w:fill="auto"/>
        <w:spacing w:before="0" w:line="360" w:lineRule="auto"/>
        <w:ind w:right="-57" w:firstLine="709"/>
        <w:jc w:val="both"/>
      </w:pPr>
      <w:r w:rsidRPr="00817751">
        <w:t xml:space="preserve">на региональном уровне </w:t>
      </w:r>
      <w:r w:rsidR="00D641E2" w:rsidRPr="00817751">
        <w:rPr>
          <w:rStyle w:val="213pt0"/>
          <w:sz w:val="28"/>
          <w:szCs w:val="28"/>
        </w:rPr>
        <w:t>–</w:t>
      </w:r>
      <w:r w:rsidRPr="00817751">
        <w:rPr>
          <w:rStyle w:val="213pt0"/>
          <w:sz w:val="28"/>
          <w:szCs w:val="28"/>
        </w:rPr>
        <w:t xml:space="preserve"> </w:t>
      </w:r>
      <w:r w:rsidRPr="00817751">
        <w:t xml:space="preserve">центры управления в кризисных ситуациях (далее </w:t>
      </w:r>
      <w:r w:rsidR="00016E34" w:rsidRPr="00817751">
        <w:t>–</w:t>
      </w:r>
      <w:r w:rsidRPr="00817751">
        <w:t xml:space="preserve"> ЦУКС) главных управлений МЧС России по субъектам Российской Федерации (далее </w:t>
      </w:r>
      <w:r w:rsidR="00016E34" w:rsidRPr="00817751">
        <w:t>–</w:t>
      </w:r>
      <w:r w:rsidRPr="00817751">
        <w:t xml:space="preserve"> ГУ МЧС России);</w:t>
      </w:r>
    </w:p>
    <w:p w:rsidR="00DE58FC" w:rsidRPr="00817751" w:rsidRDefault="00CF1BF6" w:rsidP="001E035A">
      <w:pPr>
        <w:pStyle w:val="20"/>
        <w:shd w:val="clear" w:color="auto" w:fill="auto"/>
        <w:spacing w:before="0" w:line="360" w:lineRule="auto"/>
        <w:ind w:right="-57" w:firstLine="709"/>
        <w:jc w:val="both"/>
      </w:pPr>
      <w:r w:rsidRPr="00817751">
        <w:t xml:space="preserve">на муниципальном уровне </w:t>
      </w:r>
      <w:r w:rsidR="00016E34" w:rsidRPr="00817751">
        <w:rPr>
          <w:rStyle w:val="213pt0"/>
          <w:sz w:val="28"/>
          <w:szCs w:val="28"/>
        </w:rPr>
        <w:t>–</w:t>
      </w:r>
      <w:r w:rsidRPr="00817751">
        <w:rPr>
          <w:rStyle w:val="213pt0"/>
          <w:sz w:val="28"/>
          <w:szCs w:val="28"/>
        </w:rPr>
        <w:t xml:space="preserve"> </w:t>
      </w:r>
      <w:r w:rsidRPr="00817751">
        <w:t xml:space="preserve">единые дежурно-диспетчерские службы муниципальных образований (далее </w:t>
      </w:r>
      <w:r w:rsidR="00016E34" w:rsidRPr="00817751">
        <w:t>–</w:t>
      </w:r>
      <w:r w:rsidRPr="00817751">
        <w:t xml:space="preserve"> ЕДДС);</w:t>
      </w:r>
    </w:p>
    <w:p w:rsidR="00DE58FC" w:rsidRPr="00817751" w:rsidRDefault="00CF1BF6" w:rsidP="001E035A">
      <w:pPr>
        <w:pStyle w:val="20"/>
        <w:shd w:val="clear" w:color="auto" w:fill="auto"/>
        <w:spacing w:before="0" w:line="360" w:lineRule="auto"/>
        <w:ind w:right="-57" w:firstLine="709"/>
        <w:jc w:val="both"/>
      </w:pPr>
      <w:r w:rsidRPr="00817751">
        <w:t xml:space="preserve">на объектовом уровне </w:t>
      </w:r>
      <w:r w:rsidR="00016E34" w:rsidRPr="00817751">
        <w:rPr>
          <w:rStyle w:val="213pt0"/>
          <w:sz w:val="28"/>
          <w:szCs w:val="28"/>
        </w:rPr>
        <w:t>–</w:t>
      </w:r>
      <w:r w:rsidRPr="00817751">
        <w:rPr>
          <w:rStyle w:val="213pt0"/>
          <w:sz w:val="28"/>
          <w:szCs w:val="28"/>
        </w:rPr>
        <w:t xml:space="preserve"> </w:t>
      </w:r>
      <w:r w:rsidRPr="00817751">
        <w:t>дежурно-диспетчерские службы организаций (объектов).</w:t>
      </w:r>
    </w:p>
    <w:p w:rsidR="00DE58FC" w:rsidRPr="00817751" w:rsidRDefault="00CF1BF6" w:rsidP="001E035A">
      <w:pPr>
        <w:pStyle w:val="20"/>
        <w:shd w:val="clear" w:color="auto" w:fill="auto"/>
        <w:spacing w:before="0" w:line="360" w:lineRule="auto"/>
        <w:ind w:right="-57" w:firstLine="709"/>
        <w:jc w:val="both"/>
      </w:pPr>
      <w:r w:rsidRPr="00817751">
        <w:t xml:space="preserve">Органы управления РСЧС, а также организаций, находящихся в сфере их деятельности, организуют непосредственное обеспечение и несут ответственность за полноту и качество обеспечения мероприятий по ликвидации чрезвычайной </w:t>
      </w:r>
      <w:r w:rsidRPr="00817751">
        <w:lastRenderedPageBreak/>
        <w:t>ситуации, вызванной прохождением весеннего половодья.</w:t>
      </w:r>
    </w:p>
    <w:p w:rsidR="00DE58FC" w:rsidRPr="00817751" w:rsidRDefault="00CF1BF6" w:rsidP="001E035A">
      <w:pPr>
        <w:pStyle w:val="20"/>
        <w:shd w:val="clear" w:color="auto" w:fill="auto"/>
        <w:spacing w:before="0" w:line="360" w:lineRule="auto"/>
        <w:ind w:right="-57" w:firstLine="709"/>
        <w:jc w:val="both"/>
      </w:pPr>
      <w:r w:rsidRPr="00817751">
        <w:t>Для организации управления силами и средствами МЧС России создана система управления, которая включает в себя:</w:t>
      </w:r>
    </w:p>
    <w:p w:rsidR="00DE58FC" w:rsidRPr="00817751" w:rsidRDefault="00CF1BF6" w:rsidP="001E035A">
      <w:pPr>
        <w:pStyle w:val="20"/>
        <w:numPr>
          <w:ilvl w:val="0"/>
          <w:numId w:val="18"/>
        </w:numPr>
        <w:shd w:val="clear" w:color="auto" w:fill="auto"/>
        <w:tabs>
          <w:tab w:val="left" w:pos="1050"/>
        </w:tabs>
        <w:spacing w:before="0" w:line="360" w:lineRule="auto"/>
        <w:ind w:right="-57" w:firstLine="709"/>
        <w:jc w:val="both"/>
      </w:pPr>
      <w:r w:rsidRPr="00817751">
        <w:t>Органы управления.</w:t>
      </w:r>
    </w:p>
    <w:p w:rsidR="00DE58FC" w:rsidRPr="00817751" w:rsidRDefault="00CF1BF6" w:rsidP="001E035A">
      <w:pPr>
        <w:pStyle w:val="20"/>
        <w:numPr>
          <w:ilvl w:val="0"/>
          <w:numId w:val="18"/>
        </w:numPr>
        <w:shd w:val="clear" w:color="auto" w:fill="auto"/>
        <w:tabs>
          <w:tab w:val="left" w:pos="1058"/>
        </w:tabs>
        <w:spacing w:before="0" w:line="360" w:lineRule="auto"/>
        <w:ind w:right="-57" w:firstLine="709"/>
        <w:jc w:val="both"/>
      </w:pPr>
      <w:r w:rsidRPr="00817751">
        <w:t>Пункты управления.</w:t>
      </w:r>
    </w:p>
    <w:p w:rsidR="00DE58FC" w:rsidRPr="00817751" w:rsidRDefault="00CF1BF6" w:rsidP="001E035A">
      <w:pPr>
        <w:pStyle w:val="20"/>
        <w:numPr>
          <w:ilvl w:val="0"/>
          <w:numId w:val="18"/>
        </w:numPr>
        <w:shd w:val="clear" w:color="auto" w:fill="auto"/>
        <w:tabs>
          <w:tab w:val="left" w:pos="1058"/>
        </w:tabs>
        <w:spacing w:before="0" w:line="360" w:lineRule="auto"/>
        <w:ind w:right="-57" w:firstLine="709"/>
        <w:jc w:val="both"/>
      </w:pPr>
      <w:r w:rsidRPr="00817751">
        <w:t>Систему связи.</w:t>
      </w:r>
    </w:p>
    <w:p w:rsidR="00DE58FC" w:rsidRPr="00817751" w:rsidRDefault="00CF1BF6" w:rsidP="001E035A">
      <w:pPr>
        <w:pStyle w:val="20"/>
        <w:numPr>
          <w:ilvl w:val="0"/>
          <w:numId w:val="18"/>
        </w:numPr>
        <w:shd w:val="clear" w:color="auto" w:fill="auto"/>
        <w:tabs>
          <w:tab w:val="left" w:pos="1058"/>
        </w:tabs>
        <w:spacing w:before="0" w:line="360" w:lineRule="auto"/>
        <w:ind w:right="-57" w:firstLine="709"/>
        <w:jc w:val="both"/>
      </w:pPr>
      <w:r w:rsidRPr="00817751">
        <w:t>Систему оповещения органов управления.</w:t>
      </w:r>
    </w:p>
    <w:p w:rsidR="00DE58FC" w:rsidRPr="00817751" w:rsidRDefault="00CF1BF6" w:rsidP="001E035A">
      <w:pPr>
        <w:pStyle w:val="20"/>
        <w:shd w:val="clear" w:color="auto" w:fill="auto"/>
        <w:spacing w:before="0" w:line="360" w:lineRule="auto"/>
        <w:ind w:right="-57" w:firstLine="709"/>
        <w:jc w:val="both"/>
      </w:pPr>
      <w:r w:rsidRPr="00817751">
        <w:t>В целях повышения эффективности при оценке обстановки и координации действий привлекаемых сил и средств функциональных и территориальных подсистем РСЧС при ликвидации чрезвычайных ситуаций, обеспечения защиты населения и окружающей среды непосредственно в зону чрезвычайной ситуации направляются оперативные группы ГУ МЧС России (в том числе местных пожарно-спасательных гарнизонов), а также федеральных органов исполнительной власти, органов исполнительной власти субъектов Российской Федерации и органов местного самоуправления.</w:t>
      </w:r>
    </w:p>
    <w:p w:rsidR="00DE58FC" w:rsidRPr="00817751" w:rsidRDefault="00CF1BF6" w:rsidP="001E035A">
      <w:pPr>
        <w:pStyle w:val="20"/>
        <w:shd w:val="clear" w:color="auto" w:fill="auto"/>
        <w:spacing w:before="0" w:line="360" w:lineRule="auto"/>
        <w:ind w:right="-57" w:firstLine="709"/>
        <w:jc w:val="both"/>
      </w:pPr>
      <w:r w:rsidRPr="00817751">
        <w:t>На базе ГУ НЦУКС развертывается межведомственная рабочая группа в составе специалистов федеральных органов исполнительной власти.</w:t>
      </w:r>
    </w:p>
    <w:p w:rsidR="00DE58FC" w:rsidRPr="00817751" w:rsidRDefault="00CF1BF6" w:rsidP="001E035A">
      <w:pPr>
        <w:pStyle w:val="20"/>
        <w:shd w:val="clear" w:color="auto" w:fill="auto"/>
        <w:spacing w:before="0" w:line="360" w:lineRule="auto"/>
        <w:ind w:right="-57" w:firstLine="709"/>
        <w:jc w:val="both"/>
      </w:pPr>
      <w:r w:rsidRPr="00817751">
        <w:t>На базе ЦУКС ГУ МЧС России развертываются межведомственные рабочие группы в составе специалистов органов исполнительной власти субъектов Российской Федерации.</w:t>
      </w:r>
    </w:p>
    <w:p w:rsidR="00DE58FC" w:rsidRPr="00817751" w:rsidRDefault="00CF1BF6" w:rsidP="001E035A">
      <w:pPr>
        <w:pStyle w:val="20"/>
        <w:shd w:val="clear" w:color="auto" w:fill="auto"/>
        <w:spacing w:before="0" w:line="360" w:lineRule="auto"/>
        <w:ind w:right="-57" w:firstLine="709"/>
        <w:jc w:val="both"/>
      </w:pPr>
      <w:r w:rsidRPr="00817751">
        <w:t>Координация деятельности органов управления и сил РСЧС при ликвидации чрезвычайных ситуаций на территории Российской Федерации, обусловленных весенним половодьем, осуществляется Правительственной комиссией по предупреждению и ликвидации чрезвычайных ситуаций и обеспечению пожарной безопасности, соответствующими комиссиями органов исполнительной власти субъектов Российской Федерации, органов местного самоуправления и организаций.</w:t>
      </w:r>
    </w:p>
    <w:p w:rsidR="00DE58FC" w:rsidRPr="00817751" w:rsidRDefault="00CF1BF6" w:rsidP="001E035A">
      <w:pPr>
        <w:pStyle w:val="70"/>
        <w:shd w:val="clear" w:color="auto" w:fill="auto"/>
        <w:spacing w:line="360" w:lineRule="auto"/>
        <w:ind w:right="-57" w:firstLine="709"/>
      </w:pPr>
      <w:r w:rsidRPr="00817751">
        <w:t>Взаимодействие органов управления и сил РСЧС организуется:</w:t>
      </w:r>
    </w:p>
    <w:p w:rsidR="00DE58FC" w:rsidRPr="00817751" w:rsidRDefault="00CF1BF6" w:rsidP="001E035A">
      <w:pPr>
        <w:pStyle w:val="20"/>
        <w:shd w:val="clear" w:color="auto" w:fill="auto"/>
        <w:spacing w:before="0" w:line="360" w:lineRule="auto"/>
        <w:ind w:right="-57" w:firstLine="709"/>
        <w:jc w:val="both"/>
      </w:pPr>
      <w:r w:rsidRPr="00817751">
        <w:t xml:space="preserve">на федеральном уровне </w:t>
      </w:r>
      <w:r w:rsidR="00016E34" w:rsidRPr="00817751">
        <w:t>–</w:t>
      </w:r>
      <w:r w:rsidRPr="00817751">
        <w:t xml:space="preserve"> ГУ НЦУКС;</w:t>
      </w:r>
    </w:p>
    <w:p w:rsidR="00DE58FC" w:rsidRPr="00817751" w:rsidRDefault="00CF1BF6" w:rsidP="001E035A">
      <w:pPr>
        <w:pStyle w:val="20"/>
        <w:shd w:val="clear" w:color="auto" w:fill="auto"/>
        <w:spacing w:before="0" w:line="360" w:lineRule="auto"/>
        <w:ind w:right="-57" w:firstLine="709"/>
        <w:jc w:val="both"/>
      </w:pPr>
      <w:r w:rsidRPr="00817751">
        <w:t xml:space="preserve">на межрегиональном уровне </w:t>
      </w:r>
      <w:r w:rsidR="00016E34" w:rsidRPr="00817751">
        <w:t>–</w:t>
      </w:r>
      <w:r w:rsidRPr="00817751">
        <w:t xml:space="preserve"> ЦУКС ГУ МЧС России, осуществляющего координацию деятельности;</w:t>
      </w:r>
    </w:p>
    <w:p w:rsidR="00DE58FC" w:rsidRPr="00817751" w:rsidRDefault="00CF1BF6" w:rsidP="001E035A">
      <w:pPr>
        <w:pStyle w:val="20"/>
        <w:shd w:val="clear" w:color="auto" w:fill="auto"/>
        <w:spacing w:before="0" w:line="360" w:lineRule="auto"/>
        <w:ind w:right="-57" w:firstLine="709"/>
        <w:jc w:val="both"/>
      </w:pPr>
      <w:r w:rsidRPr="00817751">
        <w:lastRenderedPageBreak/>
        <w:t xml:space="preserve">на региональном уровне </w:t>
      </w:r>
      <w:r w:rsidR="00016E34" w:rsidRPr="00817751">
        <w:t>–</w:t>
      </w:r>
      <w:r w:rsidRPr="00817751">
        <w:t xml:space="preserve"> ЦУКС территориальных органов МЧС России, а также организациями (подразделениями) территориальных органов федеральных органов исполнительной власти по субъектам Российской Федерации и организациями (подразделениями) органов исполнительной власти субъектов Российской Федерации, обеспечивающими деятельность этих органов в области защиты населения и территорий от чрезвычайных ситуаций, управления силами и средствами, предназначенными и привлекаемыми для предупреждения и ликвидации чрезвычайных ситуаций, осуществления обмена информацией и оповещения населения о чрезвычайных ситуациях;</w:t>
      </w:r>
    </w:p>
    <w:p w:rsidR="00016E34" w:rsidRPr="00817751" w:rsidRDefault="00CF1BF6" w:rsidP="001E035A">
      <w:pPr>
        <w:pStyle w:val="20"/>
        <w:shd w:val="clear" w:color="auto" w:fill="auto"/>
        <w:spacing w:before="0" w:line="360" w:lineRule="auto"/>
        <w:ind w:right="-57" w:firstLine="709"/>
        <w:jc w:val="left"/>
        <w:rPr>
          <w:lang w:val="en-US"/>
        </w:rPr>
      </w:pPr>
      <w:r w:rsidRPr="00817751">
        <w:t xml:space="preserve">на муниципальном уровне </w:t>
      </w:r>
      <w:r w:rsidR="00016E34" w:rsidRPr="00817751">
        <w:t>–</w:t>
      </w:r>
      <w:r w:rsidRPr="00817751">
        <w:t xml:space="preserve"> ЕДДС муниципальных образований;</w:t>
      </w:r>
    </w:p>
    <w:p w:rsidR="00DE58FC" w:rsidRPr="00817751" w:rsidRDefault="00CF1BF6" w:rsidP="001E035A">
      <w:pPr>
        <w:pStyle w:val="20"/>
        <w:shd w:val="clear" w:color="auto" w:fill="auto"/>
        <w:spacing w:before="0" w:line="360" w:lineRule="auto"/>
        <w:ind w:right="-57" w:firstLine="709"/>
        <w:jc w:val="left"/>
      </w:pPr>
      <w:r w:rsidRPr="00817751">
        <w:t xml:space="preserve">на объектовом уровне </w:t>
      </w:r>
      <w:r w:rsidR="00016E34" w:rsidRPr="00817751">
        <w:t>–</w:t>
      </w:r>
      <w:r w:rsidRPr="00817751">
        <w:t xml:space="preserve"> ДДС организаций (объектов).</w:t>
      </w:r>
    </w:p>
    <w:p w:rsidR="00D641E2" w:rsidRPr="00817751" w:rsidRDefault="00CF1BF6" w:rsidP="001E035A">
      <w:pPr>
        <w:pStyle w:val="70"/>
        <w:shd w:val="clear" w:color="auto" w:fill="auto"/>
        <w:spacing w:line="360" w:lineRule="auto"/>
        <w:ind w:right="-57" w:firstLine="709"/>
      </w:pPr>
      <w:r w:rsidRPr="00817751">
        <w:t>При ликвидации чрезвычайных ситуаций (происшествий) в период прохождения весеннего половодья взаимодействие с органами исполнительной власти субъектов Российской Федерации функциональными и территориальными подсистемами РСЧС организуется по следующим направлениям деятельности:</w:t>
      </w:r>
    </w:p>
    <w:p w:rsidR="00DE58FC" w:rsidRPr="00817751" w:rsidRDefault="00CF1BF6" w:rsidP="00D641E2">
      <w:pPr>
        <w:pStyle w:val="70"/>
        <w:shd w:val="clear" w:color="auto" w:fill="auto"/>
        <w:spacing w:line="360" w:lineRule="auto"/>
        <w:ind w:right="-57" w:firstLine="709"/>
      </w:pPr>
      <w:r w:rsidRPr="00817751">
        <w:rPr>
          <w:rStyle w:val="71"/>
        </w:rPr>
        <w:t>разведка зоны ЧС;</w:t>
      </w:r>
    </w:p>
    <w:p w:rsidR="00D641E2" w:rsidRPr="00817751" w:rsidRDefault="00CF1BF6" w:rsidP="00D641E2">
      <w:pPr>
        <w:pStyle w:val="20"/>
        <w:shd w:val="clear" w:color="auto" w:fill="auto"/>
        <w:spacing w:before="0" w:line="360" w:lineRule="auto"/>
        <w:ind w:right="-57" w:firstLine="709"/>
        <w:jc w:val="both"/>
      </w:pPr>
      <w:r w:rsidRPr="00817751">
        <w:t>моделирование развития возможной паводковой обстановки;</w:t>
      </w:r>
    </w:p>
    <w:p w:rsidR="00DE58FC" w:rsidRPr="00817751" w:rsidRDefault="00CF1BF6" w:rsidP="00D641E2">
      <w:pPr>
        <w:pStyle w:val="20"/>
        <w:shd w:val="clear" w:color="auto" w:fill="auto"/>
        <w:spacing w:before="0" w:line="360" w:lineRule="auto"/>
        <w:ind w:right="-57" w:firstLine="709"/>
        <w:jc w:val="both"/>
      </w:pPr>
      <w:r w:rsidRPr="00817751">
        <w:t>применение космического мониторинга;</w:t>
      </w:r>
    </w:p>
    <w:p w:rsidR="00D641E2" w:rsidRPr="00817751" w:rsidRDefault="00CF1BF6" w:rsidP="00D641E2">
      <w:pPr>
        <w:pStyle w:val="20"/>
        <w:shd w:val="clear" w:color="auto" w:fill="auto"/>
        <w:spacing w:before="0" w:line="360" w:lineRule="auto"/>
        <w:ind w:right="-57" w:firstLine="709"/>
        <w:jc w:val="both"/>
      </w:pPr>
      <w:r w:rsidRPr="00817751">
        <w:t>использование информационных ресурсов в режиме реального времени;</w:t>
      </w:r>
    </w:p>
    <w:p w:rsidR="00DE58FC" w:rsidRPr="00817751" w:rsidRDefault="00CF1BF6" w:rsidP="00D641E2">
      <w:pPr>
        <w:pStyle w:val="20"/>
        <w:shd w:val="clear" w:color="auto" w:fill="auto"/>
        <w:spacing w:before="0" w:line="360" w:lineRule="auto"/>
        <w:ind w:right="-57" w:firstLine="709"/>
        <w:jc w:val="both"/>
      </w:pPr>
      <w:r w:rsidRPr="00817751">
        <w:t>усиление сил и средств для работы в зоне ЧС;</w:t>
      </w:r>
    </w:p>
    <w:p w:rsidR="00D641E2" w:rsidRPr="00817751" w:rsidRDefault="00CF1BF6" w:rsidP="00D641E2">
      <w:pPr>
        <w:pStyle w:val="20"/>
        <w:shd w:val="clear" w:color="auto" w:fill="auto"/>
        <w:spacing w:before="0" w:line="360" w:lineRule="auto"/>
        <w:ind w:right="-57" w:firstLine="709"/>
        <w:jc w:val="both"/>
      </w:pPr>
      <w:r w:rsidRPr="00817751">
        <w:t>оповещение населения при угрозе возникновения или возникновении ЧС;</w:t>
      </w:r>
    </w:p>
    <w:p w:rsidR="00DE58FC" w:rsidRPr="00817751" w:rsidRDefault="00CF1BF6" w:rsidP="00D641E2">
      <w:pPr>
        <w:pStyle w:val="20"/>
        <w:shd w:val="clear" w:color="auto" w:fill="auto"/>
        <w:spacing w:before="0" w:line="360" w:lineRule="auto"/>
        <w:ind w:right="-57" w:firstLine="709"/>
        <w:jc w:val="both"/>
      </w:pPr>
      <w:r w:rsidRPr="00817751">
        <w:t>обеспечение действий объединенных сил и организация управления ими.</w:t>
      </w:r>
    </w:p>
    <w:p w:rsidR="00DE58FC" w:rsidRPr="00817751" w:rsidRDefault="00CF1BF6" w:rsidP="001E035A">
      <w:pPr>
        <w:pStyle w:val="70"/>
        <w:shd w:val="clear" w:color="auto" w:fill="auto"/>
        <w:spacing w:line="360" w:lineRule="auto"/>
        <w:ind w:right="-57" w:firstLine="709"/>
      </w:pPr>
      <w:r w:rsidRPr="00817751">
        <w:t>В целях согласованности действий сил и средств МЧС России с функциональными и территориальными подсистемами РСЧС взаимодействие организуется:</w:t>
      </w:r>
    </w:p>
    <w:p w:rsidR="00DE58FC" w:rsidRPr="00817751" w:rsidRDefault="00CF1BF6" w:rsidP="001E035A">
      <w:pPr>
        <w:pStyle w:val="20"/>
        <w:shd w:val="clear" w:color="auto" w:fill="auto"/>
        <w:spacing w:before="0" w:line="360" w:lineRule="auto"/>
        <w:ind w:right="-57" w:firstLine="709"/>
        <w:jc w:val="both"/>
      </w:pPr>
      <w:r w:rsidRPr="00817751">
        <w:t>по задачам, месту, времени и способам действий; по поиску и спасанию пострадавших, оказанию им первой помощи; по организации эвакуации и первоочередного жизнеобеспечения населения в районах временного размещения;</w:t>
      </w:r>
    </w:p>
    <w:p w:rsidR="00DE58FC" w:rsidRPr="00817751" w:rsidRDefault="00CF1BF6" w:rsidP="001E035A">
      <w:pPr>
        <w:pStyle w:val="20"/>
        <w:shd w:val="clear" w:color="auto" w:fill="auto"/>
        <w:spacing w:before="0" w:line="360" w:lineRule="auto"/>
        <w:ind w:right="-57" w:firstLine="709"/>
        <w:jc w:val="both"/>
        <w:rPr>
          <w:lang w:val="en-US"/>
        </w:rPr>
      </w:pPr>
      <w:r w:rsidRPr="00817751">
        <w:t>по проведению АСДНР и ликвидации последствий ЧС.</w:t>
      </w:r>
    </w:p>
    <w:p w:rsidR="00016E34" w:rsidRPr="00817751" w:rsidRDefault="00016E34" w:rsidP="001E035A">
      <w:pPr>
        <w:pStyle w:val="20"/>
        <w:shd w:val="clear" w:color="auto" w:fill="auto"/>
        <w:spacing w:before="0" w:line="360" w:lineRule="auto"/>
        <w:ind w:right="-57" w:firstLine="709"/>
        <w:jc w:val="both"/>
        <w:rPr>
          <w:lang w:val="en-US"/>
        </w:rPr>
      </w:pPr>
    </w:p>
    <w:p w:rsidR="00DE58FC" w:rsidRPr="00817751" w:rsidRDefault="00CF1BF6" w:rsidP="00016E34">
      <w:pPr>
        <w:pStyle w:val="60"/>
        <w:shd w:val="clear" w:color="auto" w:fill="auto"/>
        <w:tabs>
          <w:tab w:val="left" w:pos="3956"/>
          <w:tab w:val="left" w:pos="6049"/>
        </w:tabs>
        <w:spacing w:before="0" w:line="360" w:lineRule="auto"/>
        <w:ind w:right="-57" w:firstLine="709"/>
        <w:rPr>
          <w:sz w:val="28"/>
          <w:szCs w:val="28"/>
        </w:rPr>
      </w:pPr>
      <w:r w:rsidRPr="00817751">
        <w:rPr>
          <w:sz w:val="28"/>
          <w:szCs w:val="28"/>
        </w:rPr>
        <w:t>Взаимодействие при</w:t>
      </w:r>
      <w:r w:rsidR="00016E34" w:rsidRPr="00817751">
        <w:rPr>
          <w:sz w:val="28"/>
          <w:szCs w:val="28"/>
          <w:lang w:val="en-US"/>
        </w:rPr>
        <w:t xml:space="preserve"> </w:t>
      </w:r>
      <w:r w:rsidRPr="00817751">
        <w:rPr>
          <w:sz w:val="28"/>
          <w:szCs w:val="28"/>
        </w:rPr>
        <w:t>организации</w:t>
      </w:r>
      <w:r w:rsidR="00016E34" w:rsidRPr="00817751">
        <w:rPr>
          <w:sz w:val="28"/>
          <w:szCs w:val="28"/>
          <w:lang w:val="en-US"/>
        </w:rPr>
        <w:t xml:space="preserve"> </w:t>
      </w:r>
      <w:r w:rsidRPr="00817751">
        <w:rPr>
          <w:sz w:val="28"/>
          <w:szCs w:val="28"/>
        </w:rPr>
        <w:t>ликвидации последствий</w:t>
      </w:r>
      <w:r w:rsidR="00016E34" w:rsidRPr="00817751">
        <w:rPr>
          <w:sz w:val="28"/>
          <w:szCs w:val="28"/>
          <w:lang w:val="en-US"/>
        </w:rPr>
        <w:t xml:space="preserve"> </w:t>
      </w:r>
      <w:r w:rsidRPr="00817751">
        <w:rPr>
          <w:sz w:val="28"/>
          <w:szCs w:val="28"/>
        </w:rPr>
        <w:t>чрезвычайных</w:t>
      </w:r>
      <w:r w:rsidR="00016E34" w:rsidRPr="00817751">
        <w:rPr>
          <w:sz w:val="28"/>
          <w:szCs w:val="28"/>
          <w:lang w:val="en-US"/>
        </w:rPr>
        <w:t xml:space="preserve"> </w:t>
      </w:r>
      <w:r w:rsidRPr="00817751">
        <w:rPr>
          <w:sz w:val="28"/>
          <w:szCs w:val="28"/>
        </w:rPr>
        <w:t>ситуаций,</w:t>
      </w:r>
      <w:r w:rsidR="00016E34" w:rsidRPr="00817751">
        <w:rPr>
          <w:sz w:val="28"/>
          <w:szCs w:val="28"/>
          <w:lang w:val="en-US"/>
        </w:rPr>
        <w:t xml:space="preserve"> </w:t>
      </w:r>
      <w:r w:rsidRPr="00817751">
        <w:rPr>
          <w:sz w:val="28"/>
          <w:szCs w:val="28"/>
        </w:rPr>
        <w:t>обусловленных</w:t>
      </w:r>
      <w:r w:rsidR="00016E34" w:rsidRPr="00817751">
        <w:rPr>
          <w:sz w:val="28"/>
          <w:szCs w:val="28"/>
          <w:lang w:val="en-US"/>
        </w:rPr>
        <w:t xml:space="preserve"> </w:t>
      </w:r>
      <w:r w:rsidRPr="00817751">
        <w:rPr>
          <w:sz w:val="28"/>
          <w:szCs w:val="28"/>
        </w:rPr>
        <w:t>весенним</w:t>
      </w:r>
      <w:r w:rsidR="00016E34" w:rsidRPr="00817751">
        <w:rPr>
          <w:sz w:val="28"/>
          <w:szCs w:val="28"/>
          <w:lang w:val="en-US"/>
        </w:rPr>
        <w:t xml:space="preserve"> </w:t>
      </w:r>
      <w:r w:rsidRPr="00817751">
        <w:rPr>
          <w:sz w:val="28"/>
          <w:szCs w:val="28"/>
        </w:rPr>
        <w:t>половодьем,</w:t>
      </w:r>
      <w:bookmarkStart w:id="32" w:name="bookmark31"/>
      <w:r w:rsidR="00016E34" w:rsidRPr="00817751">
        <w:rPr>
          <w:sz w:val="28"/>
          <w:szCs w:val="28"/>
          <w:lang w:val="en-US"/>
        </w:rPr>
        <w:t xml:space="preserve"> </w:t>
      </w:r>
      <w:r w:rsidRPr="00817751">
        <w:rPr>
          <w:sz w:val="28"/>
          <w:szCs w:val="28"/>
        </w:rPr>
        <w:t>организуется:</w:t>
      </w:r>
      <w:bookmarkEnd w:id="32"/>
    </w:p>
    <w:p w:rsidR="00DE58FC" w:rsidRPr="00817751" w:rsidRDefault="00CF1BF6" w:rsidP="001E035A">
      <w:pPr>
        <w:pStyle w:val="20"/>
        <w:shd w:val="clear" w:color="auto" w:fill="auto"/>
        <w:spacing w:before="0" w:line="360" w:lineRule="auto"/>
        <w:ind w:right="-57" w:firstLine="709"/>
        <w:jc w:val="both"/>
      </w:pPr>
      <w:r w:rsidRPr="00817751">
        <w:rPr>
          <w:rStyle w:val="24"/>
        </w:rPr>
        <w:t xml:space="preserve">с МВД России </w:t>
      </w:r>
      <w:r w:rsidR="00016E34" w:rsidRPr="00817751">
        <w:rPr>
          <w:rStyle w:val="213pt"/>
          <w:sz w:val="28"/>
          <w:szCs w:val="28"/>
        </w:rPr>
        <w:t>–</w:t>
      </w:r>
      <w:r w:rsidRPr="00817751">
        <w:t xml:space="preserve"> по вопросам организации охраны общественного порядка, недопущения паники и мародерства, сопровождения колонн специальной техники и пострадавших, обеспечения безопасности проведения аварийно-спасательных работ, ограничения доступа в зону ЧС лиц, не задействованных в ликвидации ЧС, задействования громкоговорящих средств оповещения на подвижных объектах, мобильных и носимых средств оповещения для оповещения населения в зонах ЧС;</w:t>
      </w:r>
    </w:p>
    <w:p w:rsidR="00DE58FC" w:rsidRPr="00817751" w:rsidRDefault="00CF1BF6" w:rsidP="001E035A">
      <w:pPr>
        <w:pStyle w:val="20"/>
        <w:shd w:val="clear" w:color="auto" w:fill="auto"/>
        <w:spacing w:before="0" w:line="360" w:lineRule="auto"/>
        <w:ind w:right="-57" w:firstLine="709"/>
        <w:jc w:val="both"/>
      </w:pPr>
      <w:r w:rsidRPr="00817751">
        <w:rPr>
          <w:rStyle w:val="24"/>
        </w:rPr>
        <w:t xml:space="preserve">с Минобороны России </w:t>
      </w:r>
      <w:r w:rsidR="00016E34" w:rsidRPr="00817751">
        <w:rPr>
          <w:rStyle w:val="213pt"/>
          <w:sz w:val="28"/>
          <w:szCs w:val="28"/>
        </w:rPr>
        <w:t>–</w:t>
      </w:r>
      <w:r w:rsidRPr="00817751">
        <w:t xml:space="preserve"> по привлечению личного состава и техники Минобороны к проведению АСДНР;</w:t>
      </w:r>
    </w:p>
    <w:p w:rsidR="00DE58FC" w:rsidRPr="00817751" w:rsidRDefault="00CF1BF6" w:rsidP="001E035A">
      <w:pPr>
        <w:pStyle w:val="20"/>
        <w:shd w:val="clear" w:color="auto" w:fill="auto"/>
        <w:spacing w:before="0" w:line="360" w:lineRule="auto"/>
        <w:ind w:right="-57" w:firstLine="709"/>
        <w:jc w:val="both"/>
      </w:pPr>
      <w:r w:rsidRPr="00817751">
        <w:rPr>
          <w:rStyle w:val="24"/>
        </w:rPr>
        <w:t xml:space="preserve">с Росгвардией </w:t>
      </w:r>
      <w:r w:rsidR="00016E34" w:rsidRPr="00817751">
        <w:rPr>
          <w:rStyle w:val="213pt"/>
          <w:sz w:val="28"/>
          <w:szCs w:val="28"/>
        </w:rPr>
        <w:t>–</w:t>
      </w:r>
      <w:r w:rsidRPr="00817751">
        <w:t xml:space="preserve"> по вопросам привлечения личного состава и техники Росгвардии к проведению АСДНР, по участию в охране общественного порядка и обеспечению общественной безопасности в зоне ЧС, задействованию громкоговорящих средств оповещения на подвижных объектах, мобильных и носимых средств оповещения для оповещения личного состава войск национальной гвардии и членов их семей в зонах ЧС;</w:t>
      </w:r>
    </w:p>
    <w:p w:rsidR="00DE58FC" w:rsidRPr="00817751" w:rsidRDefault="00CF1BF6" w:rsidP="001E035A">
      <w:pPr>
        <w:pStyle w:val="20"/>
        <w:shd w:val="clear" w:color="auto" w:fill="auto"/>
        <w:spacing w:before="0" w:line="360" w:lineRule="auto"/>
        <w:ind w:right="-57" w:firstLine="709"/>
        <w:jc w:val="both"/>
      </w:pPr>
      <w:r w:rsidRPr="00817751">
        <w:rPr>
          <w:rStyle w:val="24"/>
        </w:rPr>
        <w:t>с Ростехнадзором</w:t>
      </w:r>
      <w:r w:rsidRPr="00817751">
        <w:rPr>
          <w:rStyle w:val="227pt"/>
          <w:sz w:val="28"/>
          <w:szCs w:val="28"/>
        </w:rPr>
        <w:t xml:space="preserve"> </w:t>
      </w:r>
      <w:r w:rsidR="00016E34" w:rsidRPr="00817751">
        <w:rPr>
          <w:rStyle w:val="213pt0"/>
          <w:sz w:val="28"/>
          <w:szCs w:val="28"/>
        </w:rPr>
        <w:t>–</w:t>
      </w:r>
      <w:r w:rsidRPr="00817751">
        <w:rPr>
          <w:rStyle w:val="213pt0"/>
          <w:sz w:val="28"/>
          <w:szCs w:val="28"/>
        </w:rPr>
        <w:t xml:space="preserve"> </w:t>
      </w:r>
      <w:r w:rsidRPr="00817751">
        <w:t>по вопросам организации контроля за устойчивостью функционирования ГТС, объектов, обеспечивающих жизнедеятельность населения, опасных производственных объектов и магистрального трубопроводного транспорта; по вопросам организации технического расследования обстоятельств и причин аварий на ГТС; по вопросам соблюдения требований промышленной безопасности, норм и правил безопасности на ГТС, требований безопасности в электроэнергетике, в том числе на электрических сетях;</w:t>
      </w:r>
    </w:p>
    <w:p w:rsidR="00DE58FC" w:rsidRPr="00817751" w:rsidRDefault="00CF1BF6" w:rsidP="001E035A">
      <w:pPr>
        <w:pStyle w:val="20"/>
        <w:shd w:val="clear" w:color="auto" w:fill="auto"/>
        <w:spacing w:before="0" w:line="360" w:lineRule="auto"/>
        <w:ind w:right="-57" w:firstLine="709"/>
        <w:jc w:val="both"/>
      </w:pPr>
      <w:r w:rsidRPr="00817751">
        <w:rPr>
          <w:rStyle w:val="213pt"/>
          <w:b/>
          <w:sz w:val="28"/>
          <w:szCs w:val="28"/>
        </w:rPr>
        <w:t>с Росводресурсами</w:t>
      </w:r>
      <w:r w:rsidRPr="00817751">
        <w:rPr>
          <w:rStyle w:val="213pt"/>
          <w:sz w:val="28"/>
          <w:szCs w:val="28"/>
        </w:rPr>
        <w:t xml:space="preserve"> </w:t>
      </w:r>
      <w:r w:rsidR="00016E34" w:rsidRPr="00817751">
        <w:rPr>
          <w:rStyle w:val="213pt"/>
          <w:sz w:val="28"/>
          <w:szCs w:val="28"/>
        </w:rPr>
        <w:t>–</w:t>
      </w:r>
      <w:r w:rsidRPr="00817751">
        <w:t xml:space="preserve"> по вопросам осуществления мер по снижению негативного воздействия вод и ликвидации его последствий в отношении водных объектов, находящихся в федеральной собственности и расположенных на территории двух и более субъектов Российской Федерации, а также в отношении водных объектов, по которым проходит государственная граница Российской Федерации; по вопросам осуществления мероприятий по охране водоемов, которые </w:t>
      </w:r>
      <w:r w:rsidRPr="00817751">
        <w:lastRenderedPageBreak/>
        <w:t>полностью расположены на территории соответствующих субъектов Российской Федерации и использование водных ресурсов которых осуществляется для обеспечения питьевого и хозяйственно-бытового водоснабжения двух и более субъектов Российской Федерации, в соответствии с перечнем таких водоемов, установленным правительством Российской Федерации, а также по охране морей или их отдельных частей, предотвращению их загрязнения, засорения и истощения вод, осуществление мер по ликвидации последствий указанных явлений; по вопросам установления режима пропуска паводка, специальных попусков, наполнения и сработки (выпуска воды) водохранилищ; по предоставлению сведений из государственного водного реестра; по вопросам организации ведения мониторинга водных объектов;</w:t>
      </w:r>
    </w:p>
    <w:p w:rsidR="00DE58FC" w:rsidRPr="00817751" w:rsidRDefault="00CF1BF6" w:rsidP="001E035A">
      <w:pPr>
        <w:pStyle w:val="20"/>
        <w:shd w:val="clear" w:color="auto" w:fill="auto"/>
        <w:spacing w:before="0" w:line="360" w:lineRule="auto"/>
        <w:ind w:right="-57" w:firstLine="709"/>
        <w:jc w:val="both"/>
      </w:pPr>
      <w:r w:rsidRPr="00817751">
        <w:rPr>
          <w:rStyle w:val="213pt"/>
          <w:b/>
          <w:sz w:val="28"/>
          <w:szCs w:val="28"/>
        </w:rPr>
        <w:t>с Росприроднадзором</w:t>
      </w:r>
      <w:r w:rsidRPr="00817751">
        <w:rPr>
          <w:rStyle w:val="213pt"/>
          <w:sz w:val="28"/>
          <w:szCs w:val="28"/>
        </w:rPr>
        <w:t xml:space="preserve"> </w:t>
      </w:r>
      <w:r w:rsidR="00016E34" w:rsidRPr="00817751">
        <w:rPr>
          <w:rStyle w:val="213pt"/>
          <w:sz w:val="28"/>
          <w:szCs w:val="28"/>
        </w:rPr>
        <w:t>–</w:t>
      </w:r>
      <w:r w:rsidRPr="00817751">
        <w:t xml:space="preserve"> по вопросам контроля за использованием и охраной водных объектов, а также за безопасностью ГТС;</w:t>
      </w:r>
    </w:p>
    <w:p w:rsidR="00DE58FC" w:rsidRPr="00817751" w:rsidRDefault="00CF1BF6" w:rsidP="001E035A">
      <w:pPr>
        <w:pStyle w:val="20"/>
        <w:shd w:val="clear" w:color="auto" w:fill="auto"/>
        <w:spacing w:before="0" w:line="360" w:lineRule="auto"/>
        <w:ind w:right="-57" w:firstLine="709"/>
        <w:jc w:val="both"/>
      </w:pPr>
      <w:r w:rsidRPr="00817751">
        <w:rPr>
          <w:rStyle w:val="213pt"/>
          <w:b/>
          <w:sz w:val="28"/>
          <w:szCs w:val="28"/>
        </w:rPr>
        <w:t>с Роспотребнадзором</w:t>
      </w:r>
      <w:r w:rsidRPr="00817751">
        <w:rPr>
          <w:rStyle w:val="213pt"/>
          <w:sz w:val="28"/>
          <w:szCs w:val="28"/>
        </w:rPr>
        <w:t xml:space="preserve"> </w:t>
      </w:r>
      <w:r w:rsidR="00016E34" w:rsidRPr="00817751">
        <w:rPr>
          <w:rStyle w:val="213pt"/>
          <w:sz w:val="28"/>
          <w:szCs w:val="28"/>
        </w:rPr>
        <w:t>–</w:t>
      </w:r>
      <w:r w:rsidRPr="00817751">
        <w:t xml:space="preserve"> по вопросам информирования населения по санитарно-эпидемиологической обстановке и о принимаемых мерах по обеспечению санитарно-эпидемиологического благополучия населения; по вопросам установления причин и выявления условий возникновения и распространения инфекционных заболеваний и массовых неинфекционных заболеваний; по вопросу организации ведения социально-гигиенического мониторинга; по медико-санитарному обеспечению пострадавших и участников ликвидации ЧС, проведению мероприятий санитарно</w:t>
      </w:r>
      <w:r w:rsidR="00016E34" w:rsidRPr="00817751">
        <w:rPr>
          <w:lang w:val="en-US"/>
        </w:rPr>
        <w:t>-</w:t>
      </w:r>
      <w:r w:rsidRPr="00817751">
        <w:softHyphen/>
        <w:t>эпидемиологического контроля в зоне ЧС;</w:t>
      </w:r>
    </w:p>
    <w:p w:rsidR="00DE58FC" w:rsidRPr="00817751" w:rsidRDefault="00CF1BF6" w:rsidP="001E035A">
      <w:pPr>
        <w:pStyle w:val="20"/>
        <w:shd w:val="clear" w:color="auto" w:fill="auto"/>
        <w:spacing w:before="0" w:line="360" w:lineRule="auto"/>
        <w:ind w:right="-57" w:firstLine="709"/>
        <w:jc w:val="both"/>
      </w:pPr>
      <w:r w:rsidRPr="00817751">
        <w:rPr>
          <w:rStyle w:val="213pt"/>
          <w:b/>
          <w:sz w:val="28"/>
          <w:szCs w:val="28"/>
        </w:rPr>
        <w:t>с Росгидрометом</w:t>
      </w:r>
      <w:r w:rsidRPr="00817751">
        <w:rPr>
          <w:rStyle w:val="213pt"/>
          <w:sz w:val="28"/>
          <w:szCs w:val="28"/>
        </w:rPr>
        <w:t xml:space="preserve"> </w:t>
      </w:r>
      <w:r w:rsidR="00016E34" w:rsidRPr="00817751">
        <w:rPr>
          <w:rStyle w:val="213pt"/>
          <w:sz w:val="28"/>
          <w:szCs w:val="28"/>
        </w:rPr>
        <w:t>–</w:t>
      </w:r>
      <w:r w:rsidRPr="00817751">
        <w:t xml:space="preserve"> по вопросам непрерывного мониторинга гидрометеорологической обстановки (атмосферного воздуха и водных объектов (поверхностных водных объектов), в том числе по вопросам функционирования государственной наблюдательной сети и организации деятельности стационарных и подвижных пунктов наблюдений; по обеспечению функционирования пунктов гидрометеорологических наблюдений и системы получения, сбора и распространения гидрометеорологической информации, обеспечению выпуска экстренной информации об опасных природных явлениях, о фактических и прогнозируемых резких изменениях погоды и загрязнении окружающей среды, которые могут </w:t>
      </w:r>
      <w:r w:rsidRPr="00817751">
        <w:lastRenderedPageBreak/>
        <w:t>угрожать жизни и здоровью населения и наносить ущерб окружающей среде; по организации и проведению работ по активному воздействию на метеорологические и другие геофизические процессы (защита сельскохозяйственных растений от градобития, регулирование осадков, рассеивание туманов); по представлению сведений учета поверхностных вод и ведению государственного водного кадастра;</w:t>
      </w:r>
    </w:p>
    <w:p w:rsidR="00DE58FC" w:rsidRPr="00817751" w:rsidRDefault="00CF1BF6" w:rsidP="001E035A">
      <w:pPr>
        <w:pStyle w:val="20"/>
        <w:shd w:val="clear" w:color="auto" w:fill="auto"/>
        <w:spacing w:before="0" w:line="360" w:lineRule="auto"/>
        <w:ind w:right="-57" w:firstLine="709"/>
        <w:jc w:val="both"/>
      </w:pPr>
      <w:r w:rsidRPr="00817751">
        <w:rPr>
          <w:rStyle w:val="213pt"/>
          <w:b/>
          <w:sz w:val="28"/>
          <w:szCs w:val="28"/>
        </w:rPr>
        <w:t>с Минэнерго России</w:t>
      </w:r>
      <w:r w:rsidRPr="00817751">
        <w:rPr>
          <w:rStyle w:val="213pt"/>
          <w:sz w:val="28"/>
          <w:szCs w:val="28"/>
        </w:rPr>
        <w:t xml:space="preserve"> </w:t>
      </w:r>
      <w:r w:rsidR="00016E34" w:rsidRPr="00817751">
        <w:rPr>
          <w:rStyle w:val="213pt"/>
          <w:sz w:val="28"/>
          <w:szCs w:val="28"/>
        </w:rPr>
        <w:t>–</w:t>
      </w:r>
      <w:r w:rsidRPr="00817751">
        <w:t xml:space="preserve"> по вопросам обеспечения надежного функционирования электросетевого комплекса в период прохождения весеннего половодья;</w:t>
      </w:r>
    </w:p>
    <w:p w:rsidR="00DE58FC" w:rsidRPr="00817751" w:rsidRDefault="00CF1BF6" w:rsidP="001E035A">
      <w:pPr>
        <w:pStyle w:val="20"/>
        <w:shd w:val="clear" w:color="auto" w:fill="auto"/>
        <w:spacing w:before="0" w:line="360" w:lineRule="auto"/>
        <w:ind w:right="-57" w:firstLine="709"/>
        <w:jc w:val="both"/>
      </w:pPr>
      <w:r w:rsidRPr="00817751">
        <w:rPr>
          <w:rStyle w:val="213pt"/>
          <w:b/>
          <w:sz w:val="28"/>
          <w:szCs w:val="28"/>
        </w:rPr>
        <w:t>со средствами массовой информации</w:t>
      </w:r>
      <w:r w:rsidRPr="00817751">
        <w:t xml:space="preserve"> </w:t>
      </w:r>
      <w:r w:rsidR="00016E34" w:rsidRPr="00817751">
        <w:t>–</w:t>
      </w:r>
      <w:r w:rsidRPr="00817751">
        <w:t xml:space="preserve"> по вопросам информирования населения о складывающейся обстановке и проводимых превентивных противопаводковых мероприятиях;</w:t>
      </w:r>
    </w:p>
    <w:p w:rsidR="00DE58FC" w:rsidRPr="00817751" w:rsidRDefault="00CF1BF6" w:rsidP="001E035A">
      <w:pPr>
        <w:pStyle w:val="20"/>
        <w:shd w:val="clear" w:color="auto" w:fill="auto"/>
        <w:spacing w:before="0" w:line="360" w:lineRule="auto"/>
        <w:ind w:right="-57" w:firstLine="709"/>
        <w:jc w:val="both"/>
      </w:pPr>
      <w:r w:rsidRPr="00817751">
        <w:rPr>
          <w:rStyle w:val="24"/>
        </w:rPr>
        <w:t xml:space="preserve">с операторами связи </w:t>
      </w:r>
      <w:r w:rsidR="00016E34" w:rsidRPr="00817751">
        <w:rPr>
          <w:rStyle w:val="213pt"/>
          <w:sz w:val="28"/>
          <w:szCs w:val="28"/>
        </w:rPr>
        <w:t>–</w:t>
      </w:r>
      <w:r w:rsidRPr="00817751">
        <w:t xml:space="preserve"> по вопросам задействования громкоговорящих средств оповещения на подвижных объектах, мобильных и носимых средств оповещения для оповещения населения в зонах ЧС;</w:t>
      </w:r>
    </w:p>
    <w:p w:rsidR="00DE58FC" w:rsidRPr="00817751" w:rsidRDefault="00CF1BF6" w:rsidP="001E035A">
      <w:pPr>
        <w:pStyle w:val="20"/>
        <w:shd w:val="clear" w:color="auto" w:fill="auto"/>
        <w:spacing w:before="0" w:line="360" w:lineRule="auto"/>
        <w:ind w:right="-57" w:firstLine="709"/>
        <w:jc w:val="both"/>
      </w:pPr>
      <w:r w:rsidRPr="00817751">
        <w:rPr>
          <w:rStyle w:val="24"/>
        </w:rPr>
        <w:t xml:space="preserve">с органами исполнительной власти субъектов Российской Федерации </w:t>
      </w:r>
      <w:r w:rsidR="00016E34" w:rsidRPr="00817751">
        <w:rPr>
          <w:rStyle w:val="213pt"/>
          <w:sz w:val="28"/>
          <w:szCs w:val="28"/>
        </w:rPr>
        <w:t>–</w:t>
      </w:r>
      <w:r w:rsidRPr="00817751">
        <w:t xml:space="preserve"> по вопросам организации жизнеобеспечения пострадавшего населения в период прохождения весеннего половодья, а также учета и своевременного истребования финансовых средств на оплату расходов, связанных с ЧС; по вопросам осуществления мер по снижению негативного воздействия вод и ликвидации его последствий в отношении водных объектов, находящихся в федеральной собственности и полностью расположенных на территории субъектов Российской Федерации, а также водных объектов, находящихся в собственности субъектов Российской Федерации; по вопросам охраны водных объектов или их частей, находящихся в федеральной собственности и расположенных на территории субъектов Российской Федерации; по вопросам безопасности ГТС на соответствующих территориях, за исключением вопросов безопасности ГТС, находящихся в муниципальной собственности, задействования громкоговорящих средств оповещения на подвижных объектах, мобильных и носимых средств оповещения для оповещения населения в зонах ЧС.</w:t>
      </w:r>
    </w:p>
    <w:p w:rsidR="00DE58FC" w:rsidRPr="00817751" w:rsidRDefault="00CF1BF6" w:rsidP="001E035A">
      <w:pPr>
        <w:pStyle w:val="20"/>
        <w:shd w:val="clear" w:color="auto" w:fill="auto"/>
        <w:spacing w:before="0" w:line="360" w:lineRule="auto"/>
        <w:ind w:right="-57" w:firstLine="709"/>
        <w:jc w:val="both"/>
        <w:sectPr w:rsidR="00DE58FC" w:rsidRPr="00817751" w:rsidSect="00E7123B">
          <w:pgSz w:w="11900" w:h="16840"/>
          <w:pgMar w:top="1134" w:right="567" w:bottom="1134" w:left="1134" w:header="0" w:footer="6" w:gutter="0"/>
          <w:cols w:space="720"/>
          <w:noEndnote/>
          <w:docGrid w:linePitch="360"/>
        </w:sectPr>
      </w:pPr>
      <w:r w:rsidRPr="00817751">
        <w:t xml:space="preserve">Взаимодействие по видам обеспечения организуется и поддерживается в целях всестороннего обеспечения задействованных сил и средств РСЧС и пострадавшего населения необходимыми материальными, техническими средствами и другими </w:t>
      </w:r>
      <w:r w:rsidRPr="00817751">
        <w:lastRenderedPageBreak/>
        <w:t>ресурсами.</w:t>
      </w:r>
    </w:p>
    <w:p w:rsidR="00016E34" w:rsidRPr="00817751" w:rsidRDefault="00CF1BF6" w:rsidP="00016E34">
      <w:pPr>
        <w:pStyle w:val="10"/>
        <w:keepNext/>
        <w:keepLines/>
        <w:numPr>
          <w:ilvl w:val="0"/>
          <w:numId w:val="12"/>
        </w:numPr>
        <w:shd w:val="clear" w:color="auto" w:fill="auto"/>
        <w:tabs>
          <w:tab w:val="left" w:pos="426"/>
        </w:tabs>
        <w:spacing w:after="0" w:line="360" w:lineRule="auto"/>
        <w:ind w:right="-57"/>
        <w:rPr>
          <w:szCs w:val="28"/>
        </w:rPr>
      </w:pPr>
      <w:r w:rsidRPr="00817751">
        <w:rPr>
          <w:szCs w:val="28"/>
        </w:rPr>
        <w:lastRenderedPageBreak/>
        <w:t>СОСТАВ ГРУППИРОВКИ СИЛ И СРЕДСТВ</w:t>
      </w:r>
    </w:p>
    <w:p w:rsidR="00016E34" w:rsidRPr="00817751" w:rsidRDefault="00CF1BF6" w:rsidP="00016E34">
      <w:pPr>
        <w:pStyle w:val="60"/>
        <w:shd w:val="clear" w:color="auto" w:fill="auto"/>
        <w:tabs>
          <w:tab w:val="left" w:pos="709"/>
          <w:tab w:val="left" w:pos="7273"/>
        </w:tabs>
        <w:spacing w:before="0" w:line="360" w:lineRule="auto"/>
        <w:ind w:right="-57" w:firstLine="709"/>
        <w:jc w:val="left"/>
        <w:rPr>
          <w:sz w:val="28"/>
          <w:szCs w:val="28"/>
        </w:rPr>
      </w:pPr>
      <w:r w:rsidRPr="00817751">
        <w:rPr>
          <w:sz w:val="32"/>
          <w:szCs w:val="28"/>
        </w:rPr>
        <w:t>Общую</w:t>
      </w:r>
      <w:r w:rsidRPr="00817751">
        <w:rPr>
          <w:sz w:val="28"/>
          <w:szCs w:val="28"/>
        </w:rPr>
        <w:t xml:space="preserve"> группировку сил и средств планируется иметь в составе:</w:t>
      </w:r>
    </w:p>
    <w:p w:rsidR="00DE58FC" w:rsidRPr="00817751" w:rsidRDefault="00CF1BF6" w:rsidP="00016E34">
      <w:pPr>
        <w:pStyle w:val="60"/>
        <w:shd w:val="clear" w:color="auto" w:fill="auto"/>
        <w:tabs>
          <w:tab w:val="left" w:pos="709"/>
          <w:tab w:val="left" w:pos="7273"/>
        </w:tabs>
        <w:spacing w:before="0" w:line="360" w:lineRule="auto"/>
        <w:ind w:right="-57" w:firstLine="709"/>
        <w:jc w:val="left"/>
        <w:rPr>
          <w:sz w:val="28"/>
          <w:szCs w:val="28"/>
        </w:rPr>
      </w:pPr>
      <w:r w:rsidRPr="00817751">
        <w:rPr>
          <w:sz w:val="28"/>
          <w:szCs w:val="28"/>
        </w:rPr>
        <w:t>Всего за Российскую Федерацию: л/с</w:t>
      </w:r>
      <w:r w:rsidR="00016E34" w:rsidRPr="00817751">
        <w:rPr>
          <w:sz w:val="28"/>
          <w:szCs w:val="28"/>
        </w:rPr>
        <w:t xml:space="preserve"> – </w:t>
      </w:r>
      <w:r w:rsidRPr="00817751">
        <w:rPr>
          <w:sz w:val="28"/>
          <w:szCs w:val="28"/>
        </w:rPr>
        <w:t>737592 человека,</w:t>
      </w:r>
      <w:bookmarkStart w:id="33" w:name="bookmark32"/>
      <w:r w:rsidR="00016E34" w:rsidRPr="00817751">
        <w:rPr>
          <w:sz w:val="28"/>
          <w:szCs w:val="28"/>
        </w:rPr>
        <w:t xml:space="preserve"> </w:t>
      </w:r>
      <w:r w:rsidRPr="00817751">
        <w:rPr>
          <w:sz w:val="28"/>
          <w:szCs w:val="28"/>
        </w:rPr>
        <w:t>165323 ед. техники, 344 воздушных судна, 13435 ед. плавсредств, в том числе:</w:t>
      </w:r>
      <w:bookmarkEnd w:id="33"/>
    </w:p>
    <w:p w:rsidR="00DE58FC" w:rsidRPr="00817751" w:rsidRDefault="00CF1BF6" w:rsidP="00D641E2">
      <w:pPr>
        <w:pStyle w:val="90"/>
        <w:shd w:val="clear" w:color="auto" w:fill="auto"/>
        <w:spacing w:line="360" w:lineRule="auto"/>
        <w:ind w:right="-57" w:firstLine="709"/>
        <w:rPr>
          <w:sz w:val="28"/>
          <w:szCs w:val="28"/>
        </w:rPr>
      </w:pPr>
      <w:r w:rsidRPr="00817751">
        <w:rPr>
          <w:sz w:val="28"/>
          <w:szCs w:val="28"/>
        </w:rPr>
        <w:t xml:space="preserve">от МЧС России: л/с </w:t>
      </w:r>
      <w:r w:rsidR="00016E34" w:rsidRPr="00817751">
        <w:rPr>
          <w:sz w:val="28"/>
          <w:szCs w:val="28"/>
        </w:rPr>
        <w:t>–</w:t>
      </w:r>
      <w:r w:rsidRPr="00817751">
        <w:rPr>
          <w:sz w:val="28"/>
          <w:szCs w:val="28"/>
        </w:rPr>
        <w:t xml:space="preserve"> 139915 человек, 21875 ед. техники, 61 воздушное судно, 2516 ед. плавсредств;</w:t>
      </w:r>
    </w:p>
    <w:p w:rsidR="00DE58FC" w:rsidRPr="00817751" w:rsidRDefault="00CF1BF6" w:rsidP="00D641E2">
      <w:pPr>
        <w:pStyle w:val="90"/>
        <w:shd w:val="clear" w:color="auto" w:fill="auto"/>
        <w:spacing w:line="360" w:lineRule="auto"/>
        <w:ind w:right="-57" w:firstLine="709"/>
        <w:rPr>
          <w:sz w:val="28"/>
          <w:szCs w:val="28"/>
        </w:rPr>
      </w:pPr>
      <w:r w:rsidRPr="00817751">
        <w:rPr>
          <w:sz w:val="28"/>
          <w:szCs w:val="28"/>
        </w:rPr>
        <w:t xml:space="preserve">от Минобороны России: л/с </w:t>
      </w:r>
      <w:r w:rsidR="00D641E2" w:rsidRPr="00817751">
        <w:rPr>
          <w:sz w:val="28"/>
          <w:szCs w:val="28"/>
        </w:rPr>
        <w:t>–</w:t>
      </w:r>
      <w:r w:rsidRPr="00817751">
        <w:rPr>
          <w:sz w:val="28"/>
          <w:szCs w:val="28"/>
        </w:rPr>
        <w:t xml:space="preserve"> 6851 человек, 1200 ед. техники, 60 воздушных судов, 460 ед. плавсредств;</w:t>
      </w:r>
    </w:p>
    <w:p w:rsidR="00D641E2" w:rsidRPr="00817751" w:rsidRDefault="00CF1BF6" w:rsidP="00D641E2">
      <w:pPr>
        <w:pStyle w:val="90"/>
        <w:shd w:val="clear" w:color="auto" w:fill="auto"/>
        <w:spacing w:line="360" w:lineRule="auto"/>
        <w:ind w:right="-57" w:firstLine="709"/>
        <w:rPr>
          <w:sz w:val="28"/>
          <w:szCs w:val="28"/>
        </w:rPr>
      </w:pPr>
      <w:r w:rsidRPr="00817751">
        <w:rPr>
          <w:sz w:val="28"/>
          <w:szCs w:val="28"/>
        </w:rPr>
        <w:t xml:space="preserve">от МВД России: л/с </w:t>
      </w:r>
      <w:r w:rsidR="00D641E2" w:rsidRPr="00817751">
        <w:rPr>
          <w:sz w:val="28"/>
          <w:szCs w:val="28"/>
        </w:rPr>
        <w:t>–</w:t>
      </w:r>
      <w:r w:rsidRPr="00817751">
        <w:rPr>
          <w:sz w:val="28"/>
          <w:szCs w:val="28"/>
        </w:rPr>
        <w:t xml:space="preserve"> 188118 человек, 35588 ед. техники, 952 ед. плавсредств;</w:t>
      </w:r>
    </w:p>
    <w:p w:rsidR="00DE58FC" w:rsidRPr="00817751" w:rsidRDefault="00CF1BF6" w:rsidP="00D641E2">
      <w:pPr>
        <w:pStyle w:val="90"/>
        <w:shd w:val="clear" w:color="auto" w:fill="auto"/>
        <w:spacing w:line="360" w:lineRule="auto"/>
        <w:ind w:right="-57" w:firstLine="709"/>
        <w:rPr>
          <w:sz w:val="28"/>
          <w:szCs w:val="28"/>
        </w:rPr>
      </w:pPr>
      <w:r w:rsidRPr="00817751">
        <w:rPr>
          <w:sz w:val="28"/>
          <w:szCs w:val="28"/>
        </w:rPr>
        <w:t xml:space="preserve">от Минтранса России (Росморречфлот): л/с </w:t>
      </w:r>
      <w:r w:rsidR="00D641E2" w:rsidRPr="00817751">
        <w:rPr>
          <w:sz w:val="28"/>
          <w:szCs w:val="28"/>
        </w:rPr>
        <w:t>–</w:t>
      </w:r>
      <w:r w:rsidRPr="00817751">
        <w:rPr>
          <w:sz w:val="28"/>
          <w:szCs w:val="28"/>
        </w:rPr>
        <w:t xml:space="preserve"> 3816 человек, 419 ед. техники, 11</w:t>
      </w:r>
      <w:r w:rsidR="00D641E2" w:rsidRPr="00817751">
        <w:rPr>
          <w:sz w:val="28"/>
          <w:szCs w:val="28"/>
        </w:rPr>
        <w:t> </w:t>
      </w:r>
      <w:r w:rsidRPr="00817751">
        <w:rPr>
          <w:sz w:val="28"/>
          <w:szCs w:val="28"/>
        </w:rPr>
        <w:t>воздушных судов, 376 ед. плавсредств;</w:t>
      </w:r>
    </w:p>
    <w:p w:rsidR="00D641E2" w:rsidRPr="00817751" w:rsidRDefault="00CF1BF6" w:rsidP="00D641E2">
      <w:pPr>
        <w:pStyle w:val="90"/>
        <w:shd w:val="clear" w:color="auto" w:fill="auto"/>
        <w:spacing w:line="360" w:lineRule="auto"/>
        <w:ind w:right="-57" w:firstLine="709"/>
        <w:rPr>
          <w:sz w:val="28"/>
          <w:szCs w:val="28"/>
        </w:rPr>
      </w:pPr>
      <w:r w:rsidRPr="00817751">
        <w:rPr>
          <w:sz w:val="28"/>
          <w:szCs w:val="28"/>
        </w:rPr>
        <w:t xml:space="preserve">от Минздрава России: л/с </w:t>
      </w:r>
      <w:r w:rsidR="00D641E2" w:rsidRPr="00817751">
        <w:rPr>
          <w:sz w:val="28"/>
          <w:szCs w:val="28"/>
        </w:rPr>
        <w:t>–</w:t>
      </w:r>
      <w:r w:rsidRPr="00817751">
        <w:rPr>
          <w:sz w:val="28"/>
          <w:szCs w:val="28"/>
        </w:rPr>
        <w:t xml:space="preserve"> 37150 человек, 1850 ед. техники;</w:t>
      </w:r>
    </w:p>
    <w:p w:rsidR="00D641E2" w:rsidRPr="00817751" w:rsidRDefault="00CF1BF6" w:rsidP="00D641E2">
      <w:pPr>
        <w:pStyle w:val="90"/>
        <w:shd w:val="clear" w:color="auto" w:fill="auto"/>
        <w:spacing w:line="360" w:lineRule="auto"/>
        <w:ind w:right="-57" w:firstLine="709"/>
        <w:rPr>
          <w:sz w:val="28"/>
          <w:szCs w:val="28"/>
        </w:rPr>
      </w:pPr>
      <w:r w:rsidRPr="00817751">
        <w:rPr>
          <w:sz w:val="28"/>
          <w:szCs w:val="28"/>
        </w:rPr>
        <w:t xml:space="preserve">от Минсельхоза России: л/с </w:t>
      </w:r>
      <w:r w:rsidR="00D641E2" w:rsidRPr="00817751">
        <w:rPr>
          <w:sz w:val="28"/>
          <w:szCs w:val="28"/>
        </w:rPr>
        <w:t>–</w:t>
      </w:r>
      <w:r w:rsidRPr="00817751">
        <w:rPr>
          <w:sz w:val="28"/>
          <w:szCs w:val="28"/>
        </w:rPr>
        <w:t xml:space="preserve"> 2744 человека, 1624 ед. техники, 19 ед. плавсредств;</w:t>
      </w:r>
    </w:p>
    <w:p w:rsidR="00D641E2" w:rsidRPr="00817751" w:rsidRDefault="00CF1BF6" w:rsidP="00D641E2">
      <w:pPr>
        <w:pStyle w:val="90"/>
        <w:shd w:val="clear" w:color="auto" w:fill="auto"/>
        <w:spacing w:line="360" w:lineRule="auto"/>
        <w:ind w:right="-57" w:firstLine="709"/>
        <w:rPr>
          <w:sz w:val="28"/>
          <w:szCs w:val="28"/>
        </w:rPr>
      </w:pPr>
      <w:r w:rsidRPr="00817751">
        <w:rPr>
          <w:sz w:val="28"/>
          <w:szCs w:val="28"/>
        </w:rPr>
        <w:t xml:space="preserve">от Росводресурсов: л/с </w:t>
      </w:r>
      <w:r w:rsidR="00D641E2" w:rsidRPr="00817751">
        <w:rPr>
          <w:sz w:val="28"/>
          <w:szCs w:val="28"/>
        </w:rPr>
        <w:t>–</w:t>
      </w:r>
      <w:r w:rsidRPr="00817751">
        <w:rPr>
          <w:sz w:val="28"/>
          <w:szCs w:val="28"/>
        </w:rPr>
        <w:t xml:space="preserve"> 483 человека, 893 ед. техники, 158 ед. плавсредств</w:t>
      </w:r>
      <w:r w:rsidR="00D641E2" w:rsidRPr="00817751">
        <w:rPr>
          <w:sz w:val="28"/>
          <w:szCs w:val="28"/>
        </w:rPr>
        <w:t>;</w:t>
      </w:r>
    </w:p>
    <w:p w:rsidR="00D641E2" w:rsidRPr="00817751" w:rsidRDefault="00CF1BF6" w:rsidP="00D641E2">
      <w:pPr>
        <w:pStyle w:val="90"/>
        <w:shd w:val="clear" w:color="auto" w:fill="auto"/>
        <w:spacing w:line="360" w:lineRule="auto"/>
        <w:ind w:right="-57" w:firstLine="709"/>
        <w:rPr>
          <w:sz w:val="28"/>
          <w:szCs w:val="28"/>
        </w:rPr>
      </w:pPr>
      <w:r w:rsidRPr="00817751">
        <w:rPr>
          <w:sz w:val="28"/>
          <w:szCs w:val="28"/>
        </w:rPr>
        <w:t xml:space="preserve">от Росгидромета: л/с </w:t>
      </w:r>
      <w:r w:rsidR="00D641E2" w:rsidRPr="00817751">
        <w:rPr>
          <w:sz w:val="28"/>
          <w:szCs w:val="28"/>
        </w:rPr>
        <w:t>–</w:t>
      </w:r>
      <w:r w:rsidRPr="00817751">
        <w:rPr>
          <w:sz w:val="28"/>
          <w:szCs w:val="28"/>
        </w:rPr>
        <w:t xml:space="preserve"> 3089 человек, 275 ед. техники, 836 ед. плавсредств;</w:t>
      </w:r>
    </w:p>
    <w:p w:rsidR="00DE58FC" w:rsidRPr="00817751" w:rsidRDefault="00CF1BF6" w:rsidP="00D641E2">
      <w:pPr>
        <w:pStyle w:val="90"/>
        <w:shd w:val="clear" w:color="auto" w:fill="auto"/>
        <w:spacing w:line="360" w:lineRule="auto"/>
        <w:ind w:right="-57" w:firstLine="709"/>
        <w:rPr>
          <w:sz w:val="28"/>
          <w:szCs w:val="28"/>
        </w:rPr>
      </w:pPr>
      <w:r w:rsidRPr="00817751">
        <w:rPr>
          <w:sz w:val="28"/>
          <w:szCs w:val="28"/>
        </w:rPr>
        <w:t xml:space="preserve">от Роспотребнадзора: л/с </w:t>
      </w:r>
      <w:r w:rsidR="00D641E2" w:rsidRPr="00817751">
        <w:rPr>
          <w:sz w:val="28"/>
          <w:szCs w:val="28"/>
        </w:rPr>
        <w:t>–</w:t>
      </w:r>
      <w:r w:rsidRPr="00817751">
        <w:rPr>
          <w:sz w:val="28"/>
          <w:szCs w:val="28"/>
        </w:rPr>
        <w:t xml:space="preserve"> 8315 человек, 941 ед. техники;</w:t>
      </w:r>
    </w:p>
    <w:p w:rsidR="00DE58FC" w:rsidRPr="00817751" w:rsidRDefault="00CF1BF6" w:rsidP="00D641E2">
      <w:pPr>
        <w:pStyle w:val="90"/>
        <w:shd w:val="clear" w:color="auto" w:fill="auto"/>
        <w:spacing w:line="360" w:lineRule="auto"/>
        <w:ind w:right="-57" w:firstLine="709"/>
        <w:rPr>
          <w:sz w:val="28"/>
          <w:szCs w:val="28"/>
        </w:rPr>
      </w:pPr>
      <w:r w:rsidRPr="00817751">
        <w:rPr>
          <w:sz w:val="28"/>
          <w:szCs w:val="28"/>
        </w:rPr>
        <w:t xml:space="preserve">от организаций Госкорпорации «Роскосмос»: л/с </w:t>
      </w:r>
      <w:r w:rsidR="00D641E2" w:rsidRPr="00817751">
        <w:rPr>
          <w:sz w:val="28"/>
          <w:szCs w:val="28"/>
        </w:rPr>
        <w:t>–</w:t>
      </w:r>
      <w:r w:rsidRPr="00817751">
        <w:rPr>
          <w:sz w:val="28"/>
          <w:szCs w:val="28"/>
        </w:rPr>
        <w:t xml:space="preserve"> 80 человек, 28 ед. техники, 1</w:t>
      </w:r>
      <w:r w:rsidR="00D641E2" w:rsidRPr="00817751">
        <w:rPr>
          <w:sz w:val="28"/>
          <w:szCs w:val="28"/>
        </w:rPr>
        <w:t> </w:t>
      </w:r>
      <w:r w:rsidRPr="00817751">
        <w:rPr>
          <w:sz w:val="28"/>
          <w:szCs w:val="28"/>
        </w:rPr>
        <w:t>ед. плавсредств.</w:t>
      </w:r>
    </w:p>
    <w:p w:rsidR="00DE58FC" w:rsidRPr="00817751" w:rsidRDefault="00CF1BF6" w:rsidP="00D641E2">
      <w:pPr>
        <w:pStyle w:val="20"/>
        <w:shd w:val="clear" w:color="auto" w:fill="auto"/>
        <w:spacing w:before="0" w:line="360" w:lineRule="auto"/>
        <w:ind w:right="-57" w:firstLine="709"/>
        <w:jc w:val="both"/>
      </w:pPr>
      <w:r w:rsidRPr="00817751">
        <w:rPr>
          <w:rStyle w:val="213pt"/>
          <w:b/>
          <w:sz w:val="28"/>
          <w:szCs w:val="28"/>
        </w:rPr>
        <w:t>За функциональную подсистему РСЧС:</w:t>
      </w:r>
      <w:r w:rsidRPr="00817751">
        <w:t xml:space="preserve"> л/с </w:t>
      </w:r>
      <w:r w:rsidR="00D641E2" w:rsidRPr="00817751">
        <w:t>–</w:t>
      </w:r>
      <w:r w:rsidRPr="00817751">
        <w:t xml:space="preserve"> 390561 человек, 64693 ед. техники, 132 воздушных судна, 5318 ед. плавсредств.</w:t>
      </w:r>
    </w:p>
    <w:p w:rsidR="00DE58FC" w:rsidRPr="00817751" w:rsidRDefault="00CF1BF6" w:rsidP="00D641E2">
      <w:pPr>
        <w:pStyle w:val="20"/>
        <w:shd w:val="clear" w:color="auto" w:fill="auto"/>
        <w:spacing w:before="0" w:line="360" w:lineRule="auto"/>
        <w:ind w:right="-57" w:firstLine="709"/>
        <w:jc w:val="both"/>
        <w:sectPr w:rsidR="00DE58FC" w:rsidRPr="00817751" w:rsidSect="00E7123B">
          <w:pgSz w:w="11900" w:h="16840"/>
          <w:pgMar w:top="1134" w:right="567" w:bottom="1134" w:left="1134" w:header="0" w:footer="6" w:gutter="0"/>
          <w:cols w:space="720"/>
          <w:noEndnote/>
          <w:docGrid w:linePitch="360"/>
        </w:sectPr>
      </w:pPr>
      <w:r w:rsidRPr="00817751">
        <w:rPr>
          <w:rStyle w:val="213pt"/>
          <w:b/>
          <w:sz w:val="28"/>
          <w:szCs w:val="28"/>
        </w:rPr>
        <w:t>За территориальную подсистему РСЧС:</w:t>
      </w:r>
      <w:r w:rsidRPr="00817751">
        <w:t xml:space="preserve"> л/с </w:t>
      </w:r>
      <w:r w:rsidR="00D641E2" w:rsidRPr="00817751">
        <w:t>–</w:t>
      </w:r>
      <w:r w:rsidRPr="00817751">
        <w:t xml:space="preserve"> 347031 человек, 100630 ед. техники, 212 воздушных судов, 8117 ед. плавсредств.</w:t>
      </w:r>
    </w:p>
    <w:p w:rsidR="00DE58FC" w:rsidRPr="00817751" w:rsidRDefault="00CF1BF6" w:rsidP="00D641E2">
      <w:pPr>
        <w:pStyle w:val="10"/>
        <w:keepNext/>
        <w:keepLines/>
        <w:numPr>
          <w:ilvl w:val="0"/>
          <w:numId w:val="12"/>
        </w:numPr>
        <w:shd w:val="clear" w:color="auto" w:fill="auto"/>
        <w:tabs>
          <w:tab w:val="left" w:pos="426"/>
        </w:tabs>
        <w:spacing w:after="0" w:line="360" w:lineRule="auto"/>
        <w:ind w:right="-57"/>
        <w:rPr>
          <w:szCs w:val="28"/>
        </w:rPr>
      </w:pPr>
      <w:bookmarkStart w:id="34" w:name="bookmark33"/>
      <w:r w:rsidRPr="00817751">
        <w:rPr>
          <w:szCs w:val="28"/>
        </w:rPr>
        <w:lastRenderedPageBreak/>
        <w:t>ОРГАНИЗАЦИЯ СВЯЗИ</w:t>
      </w:r>
      <w:bookmarkEnd w:id="34"/>
    </w:p>
    <w:p w:rsidR="00DE58FC" w:rsidRPr="00817751" w:rsidRDefault="00CF1BF6" w:rsidP="001E035A">
      <w:pPr>
        <w:pStyle w:val="70"/>
        <w:shd w:val="clear" w:color="auto" w:fill="auto"/>
        <w:spacing w:line="360" w:lineRule="auto"/>
        <w:ind w:right="-57" w:firstLine="709"/>
      </w:pPr>
      <w:r w:rsidRPr="00817751">
        <w:t>Места развертывания узлов связи пунктов управления</w:t>
      </w:r>
    </w:p>
    <w:p w:rsidR="00DE58FC" w:rsidRPr="00817751" w:rsidRDefault="00CF1BF6" w:rsidP="001E035A">
      <w:pPr>
        <w:pStyle w:val="20"/>
        <w:shd w:val="clear" w:color="auto" w:fill="auto"/>
        <w:spacing w:before="0" w:line="360" w:lineRule="auto"/>
        <w:ind w:right="-57" w:firstLine="709"/>
        <w:jc w:val="both"/>
      </w:pPr>
      <w:r w:rsidRPr="00817751">
        <w:t>Узлы связи пунктов управления МЧС России развернуты в пунктах постоянной дислокации органов управления:</w:t>
      </w:r>
    </w:p>
    <w:p w:rsidR="00DE58FC" w:rsidRPr="00817751" w:rsidRDefault="00CF1BF6" w:rsidP="001E035A">
      <w:pPr>
        <w:pStyle w:val="20"/>
        <w:shd w:val="clear" w:color="auto" w:fill="auto"/>
        <w:spacing w:before="0" w:line="360" w:lineRule="auto"/>
        <w:ind w:right="-57" w:firstLine="709"/>
        <w:jc w:val="both"/>
      </w:pPr>
      <w:r w:rsidRPr="00817751">
        <w:t>стационарные узлы связи повседневных (запасных) пунктов управления МЧС России (Рузский ЦОПУ);</w:t>
      </w:r>
    </w:p>
    <w:p w:rsidR="00DE58FC" w:rsidRPr="00817751" w:rsidRDefault="00CF1BF6" w:rsidP="001E035A">
      <w:pPr>
        <w:pStyle w:val="20"/>
        <w:shd w:val="clear" w:color="auto" w:fill="auto"/>
        <w:spacing w:before="0" w:line="360" w:lineRule="auto"/>
        <w:ind w:right="-57" w:firstLine="709"/>
        <w:jc w:val="both"/>
      </w:pPr>
      <w:r w:rsidRPr="00817751">
        <w:t>стационарные узлы связи повседневных пунктов управления Главных управлений МЧС России по Ставропольскому, Приморскому краям, Нижегородской, Новосибирской, Ростовской, Свердловской областям, г. Москве и г.</w:t>
      </w:r>
      <w:r w:rsidR="00D641E2" w:rsidRPr="00817751">
        <w:rPr>
          <w:lang w:val="en-US"/>
        </w:rPr>
        <w:t> </w:t>
      </w:r>
      <w:r w:rsidRPr="00817751">
        <w:t>Санкт-Петербургу;</w:t>
      </w:r>
    </w:p>
    <w:p w:rsidR="00DE58FC" w:rsidRPr="00817751" w:rsidRDefault="00CF1BF6" w:rsidP="001E035A">
      <w:pPr>
        <w:pStyle w:val="20"/>
        <w:shd w:val="clear" w:color="auto" w:fill="auto"/>
        <w:spacing w:before="0" w:line="360" w:lineRule="auto"/>
        <w:ind w:right="-57" w:firstLine="709"/>
        <w:jc w:val="both"/>
      </w:pPr>
      <w:r w:rsidRPr="00817751">
        <w:t>стационарные узлы связи повседневных пунктов управления ГУ МЧС России по субъектам Российской Федерации;</w:t>
      </w:r>
    </w:p>
    <w:p w:rsidR="00DE58FC" w:rsidRPr="00817751" w:rsidRDefault="00CF1BF6" w:rsidP="001E035A">
      <w:pPr>
        <w:pStyle w:val="20"/>
        <w:shd w:val="clear" w:color="auto" w:fill="auto"/>
        <w:spacing w:before="0" w:line="360" w:lineRule="auto"/>
        <w:ind w:right="-57" w:firstLine="709"/>
        <w:jc w:val="both"/>
      </w:pPr>
      <w:r w:rsidRPr="00817751">
        <w:t>стационарные узлы (подразделения, группы) связи СВФ, подразделений ФПС ГПС, ГИМС, ВГСЧ и учреждений МЧС России.</w:t>
      </w:r>
    </w:p>
    <w:p w:rsidR="00DE58FC" w:rsidRPr="00817751" w:rsidRDefault="00CF1BF6" w:rsidP="001E035A">
      <w:pPr>
        <w:pStyle w:val="20"/>
        <w:shd w:val="clear" w:color="auto" w:fill="auto"/>
        <w:spacing w:before="0" w:line="360" w:lineRule="auto"/>
        <w:ind w:right="-57" w:firstLine="709"/>
        <w:jc w:val="both"/>
      </w:pPr>
      <w:r w:rsidRPr="00817751">
        <w:t>Подвижные узлы связи (аппаратные связи, группы связи) МЧС России находятся в постоянной готовности к развертыванию (при возникновении чрезвычайной ситуации) в зоне ЧС.</w:t>
      </w:r>
    </w:p>
    <w:p w:rsidR="00DE58FC" w:rsidRPr="00817751" w:rsidRDefault="00CF1BF6" w:rsidP="001E035A">
      <w:pPr>
        <w:pStyle w:val="70"/>
        <w:shd w:val="clear" w:color="auto" w:fill="auto"/>
        <w:spacing w:line="360" w:lineRule="auto"/>
        <w:ind w:right="-57" w:firstLine="709"/>
      </w:pPr>
      <w:r w:rsidRPr="00817751">
        <w:t>Порядок обеспечения связи с ПУ органов управления РСЧС</w:t>
      </w:r>
    </w:p>
    <w:p w:rsidR="00DE58FC" w:rsidRPr="00817751" w:rsidRDefault="00CF1BF6" w:rsidP="001E035A">
      <w:pPr>
        <w:pStyle w:val="20"/>
        <w:shd w:val="clear" w:color="auto" w:fill="auto"/>
        <w:spacing w:before="0" w:line="360" w:lineRule="auto"/>
        <w:ind w:right="-57" w:firstLine="709"/>
        <w:jc w:val="both"/>
      </w:pPr>
      <w:r w:rsidRPr="00817751">
        <w:t>В повседневной деятельности связь с пунктами управления РСЧС организована по постоянно действующим каналам и линиям связи с обеспечением закрытой и открытой телефонной автоматической связи и по заказной системе, закрытой и открытой передачи данных, факсимильной и видеоконференцсвязи.</w:t>
      </w:r>
    </w:p>
    <w:p w:rsidR="00DE58FC" w:rsidRPr="00817751" w:rsidRDefault="00CF1BF6" w:rsidP="001E035A">
      <w:pPr>
        <w:pStyle w:val="70"/>
        <w:shd w:val="clear" w:color="auto" w:fill="auto"/>
        <w:spacing w:line="360" w:lineRule="auto"/>
        <w:ind w:right="-57" w:firstLine="709"/>
      </w:pPr>
      <w:r w:rsidRPr="00817751">
        <w:t>Порядок обеспечения связи при ликвидации ЧС</w:t>
      </w:r>
    </w:p>
    <w:p w:rsidR="00DE58FC" w:rsidRPr="00817751" w:rsidRDefault="00CF1BF6" w:rsidP="001E035A">
      <w:pPr>
        <w:pStyle w:val="20"/>
        <w:shd w:val="clear" w:color="auto" w:fill="auto"/>
        <w:spacing w:before="0" w:line="360" w:lineRule="auto"/>
        <w:ind w:right="-57" w:firstLine="709"/>
        <w:jc w:val="both"/>
      </w:pPr>
      <w:r w:rsidRPr="00817751">
        <w:t>Связь с силами МЧС России, привлекаемыми к ликвидации ЧС, организуется:</w:t>
      </w:r>
    </w:p>
    <w:p w:rsidR="00DE58FC" w:rsidRPr="00817751" w:rsidRDefault="00CF1BF6" w:rsidP="001E035A">
      <w:pPr>
        <w:pStyle w:val="20"/>
        <w:shd w:val="clear" w:color="auto" w:fill="auto"/>
        <w:spacing w:before="0" w:line="360" w:lineRule="auto"/>
        <w:ind w:right="-57" w:firstLine="709"/>
        <w:jc w:val="both"/>
      </w:pPr>
      <w:r w:rsidRPr="00817751">
        <w:t>при выдвижении в зону ЧС - в действующих и дополнительно организованных КВ и УКВ радиосетях (радионаправлениях) МЧС России, сетях транкинговой связи, информационно-навигационных системах и сетях операторов сотовой связи;</w:t>
      </w:r>
    </w:p>
    <w:p w:rsidR="00DE58FC" w:rsidRPr="00817751" w:rsidRDefault="00CF1BF6" w:rsidP="001E035A">
      <w:pPr>
        <w:pStyle w:val="20"/>
        <w:shd w:val="clear" w:color="auto" w:fill="auto"/>
        <w:spacing w:before="0" w:line="360" w:lineRule="auto"/>
        <w:ind w:right="-57" w:firstLine="709"/>
        <w:jc w:val="both"/>
      </w:pPr>
      <w:r w:rsidRPr="00817751">
        <w:t xml:space="preserve">в зоне ЧС </w:t>
      </w:r>
      <w:r w:rsidR="00D641E2" w:rsidRPr="00817751">
        <w:t>–</w:t>
      </w:r>
      <w:r w:rsidRPr="00817751">
        <w:t xml:space="preserve"> с использованием узла связи подвижного пункта управления МЧС России (по дополнительному распоряжению), мобильных узлов связи МУС ЧС территориальных органов МЧС России и СВФ, спутниковых станций, радиостанций и </w:t>
      </w:r>
      <w:r w:rsidRPr="00817751">
        <w:lastRenderedPageBreak/>
        <w:t>мобильных комплектов видеоконференцсвязи:</w:t>
      </w:r>
    </w:p>
    <w:p w:rsidR="00D641E2" w:rsidRPr="00817751" w:rsidRDefault="00CF1BF6" w:rsidP="001E035A">
      <w:pPr>
        <w:pStyle w:val="20"/>
        <w:shd w:val="clear" w:color="auto" w:fill="auto"/>
        <w:spacing w:before="0" w:line="360" w:lineRule="auto"/>
        <w:ind w:right="-57" w:firstLine="709"/>
        <w:jc w:val="left"/>
        <w:rPr>
          <w:lang w:val="en-US"/>
        </w:rPr>
      </w:pPr>
      <w:r w:rsidRPr="00817751">
        <w:t>в КВ и УКВ радиосетях (радионаправлениях) МЧС России с использованием ретрансляторов;</w:t>
      </w:r>
    </w:p>
    <w:p w:rsidR="00DE58FC" w:rsidRPr="00817751" w:rsidRDefault="00CF1BF6" w:rsidP="001E035A">
      <w:pPr>
        <w:pStyle w:val="20"/>
        <w:shd w:val="clear" w:color="auto" w:fill="auto"/>
        <w:spacing w:before="0" w:line="360" w:lineRule="auto"/>
        <w:ind w:right="-57" w:firstLine="709"/>
        <w:jc w:val="left"/>
      </w:pPr>
      <w:r w:rsidRPr="00817751">
        <w:t>в сетях спутниковой связи;</w:t>
      </w:r>
    </w:p>
    <w:p w:rsidR="00D641E2" w:rsidRPr="00817751" w:rsidRDefault="00CF1BF6" w:rsidP="001E035A">
      <w:pPr>
        <w:pStyle w:val="20"/>
        <w:shd w:val="clear" w:color="auto" w:fill="auto"/>
        <w:spacing w:before="0" w:line="360" w:lineRule="auto"/>
        <w:ind w:right="-57" w:firstLine="709"/>
        <w:jc w:val="left"/>
        <w:rPr>
          <w:lang w:val="en-US"/>
        </w:rPr>
      </w:pPr>
      <w:r w:rsidRPr="00817751">
        <w:t>в сетях транкинговой связи и информационно-навигационных системах;</w:t>
      </w:r>
    </w:p>
    <w:p w:rsidR="00DE58FC" w:rsidRPr="00817751" w:rsidRDefault="00CF1BF6" w:rsidP="00D641E2">
      <w:pPr>
        <w:pStyle w:val="20"/>
        <w:shd w:val="clear" w:color="auto" w:fill="auto"/>
        <w:spacing w:before="0" w:line="360" w:lineRule="auto"/>
        <w:ind w:right="-57" w:firstLine="709"/>
        <w:jc w:val="both"/>
      </w:pPr>
      <w:r w:rsidRPr="00817751">
        <w:t>в сетях операторов сотовой связи, с обеспечением видеоконференцсвязи, телефонной, факсимильной связи и передачи данных.</w:t>
      </w:r>
    </w:p>
    <w:p w:rsidR="00DE58FC" w:rsidRPr="00817751" w:rsidRDefault="00CF1BF6" w:rsidP="001E035A">
      <w:pPr>
        <w:pStyle w:val="20"/>
        <w:shd w:val="clear" w:color="auto" w:fill="auto"/>
        <w:spacing w:before="0" w:line="360" w:lineRule="auto"/>
        <w:ind w:right="-57" w:firstLine="709"/>
        <w:jc w:val="both"/>
      </w:pPr>
      <w:r w:rsidRPr="00817751">
        <w:t>После развертывания оперативного штаба и прибытия в зону ЧС ОГ МЧС России обеспечивают (при наличии технической возможности) включение проводных каналов связи (прямых проводов), подключение к единой сети электросвязи Российской Федерации, ведомственной цифровой сети связи с организацией факсимильной, открытой телефонной автоматической связи и по заказной системе, передачи данных и видеоконференцсвязи. По дополнительному распоряжению развертываются средства управления в составе мобильных комплексов видеоконференцсвязи.</w:t>
      </w:r>
    </w:p>
    <w:p w:rsidR="00DE58FC" w:rsidRPr="00817751" w:rsidRDefault="00CF1BF6" w:rsidP="001E035A">
      <w:pPr>
        <w:pStyle w:val="20"/>
        <w:shd w:val="clear" w:color="auto" w:fill="auto"/>
        <w:spacing w:before="0" w:line="360" w:lineRule="auto"/>
        <w:ind w:right="-57" w:firstLine="709"/>
        <w:jc w:val="both"/>
      </w:pPr>
      <w:r w:rsidRPr="00817751">
        <w:t>Связь с подвижных пунктов управления (из незапланированных районов) организуется:</w:t>
      </w:r>
    </w:p>
    <w:p w:rsidR="00DE58FC" w:rsidRPr="00817751" w:rsidRDefault="00CF1BF6" w:rsidP="001E035A">
      <w:pPr>
        <w:pStyle w:val="20"/>
        <w:shd w:val="clear" w:color="auto" w:fill="auto"/>
        <w:spacing w:before="0" w:line="360" w:lineRule="auto"/>
        <w:ind w:right="-57" w:firstLine="709"/>
        <w:jc w:val="both"/>
      </w:pPr>
      <w:r w:rsidRPr="00817751">
        <w:t xml:space="preserve">на первоначальном этапе </w:t>
      </w:r>
      <w:r w:rsidR="00D641E2" w:rsidRPr="00817751">
        <w:t>–</w:t>
      </w:r>
      <w:r w:rsidRPr="00817751">
        <w:t xml:space="preserve"> телефонная, факсимильная, видеоконференцсвязь и передача данных с пунктами управления МЧС России (ГУ МЧС России по субъектам Российской Федерации, осуществляющими координацию деятельности территориальных органов МЧС России в пределах федеральных округов) с использованием мобильных комплектов видеоконференцсвязи, КВ радиосредств, сотовых телефонов и других видов радиоподвижной связи. Обеспечивается работа УКВ радиосетей начальника ОГ и руководителей аварийно-спасательных подразделений при проведении аварийно-спасательных и других неотложных работ;</w:t>
      </w:r>
    </w:p>
    <w:p w:rsidR="00DE58FC" w:rsidRPr="00817751" w:rsidRDefault="00CF1BF6" w:rsidP="001E035A">
      <w:pPr>
        <w:pStyle w:val="20"/>
        <w:shd w:val="clear" w:color="auto" w:fill="auto"/>
        <w:spacing w:before="0" w:line="360" w:lineRule="auto"/>
        <w:ind w:right="-57" w:firstLine="709"/>
        <w:jc w:val="both"/>
      </w:pPr>
      <w:r w:rsidRPr="00817751">
        <w:t xml:space="preserve">по мере наращивания системы связи в зоне ЧС </w:t>
      </w:r>
      <w:r w:rsidR="00D641E2" w:rsidRPr="00817751">
        <w:t>–</w:t>
      </w:r>
      <w:r w:rsidRPr="00817751">
        <w:t xml:space="preserve"> средствами проводной связи с обеспечением всех видов связи.</w:t>
      </w:r>
    </w:p>
    <w:p w:rsidR="00DE58FC" w:rsidRPr="00817751" w:rsidRDefault="00CF1BF6" w:rsidP="001E035A">
      <w:pPr>
        <w:pStyle w:val="20"/>
        <w:shd w:val="clear" w:color="auto" w:fill="auto"/>
        <w:spacing w:before="0" w:line="360" w:lineRule="auto"/>
        <w:ind w:right="-57" w:firstLine="709"/>
        <w:jc w:val="both"/>
        <w:rPr>
          <w:lang w:val="en-US"/>
        </w:rPr>
      </w:pPr>
      <w:r w:rsidRPr="00817751">
        <w:t>Предусматривается резервирование основных направлений средствами радио-, спутниковой, транкинговой и сотовой связи.</w:t>
      </w:r>
    </w:p>
    <w:p w:rsidR="00D641E2" w:rsidRPr="00817751" w:rsidRDefault="00D641E2" w:rsidP="001E035A">
      <w:pPr>
        <w:pStyle w:val="20"/>
        <w:shd w:val="clear" w:color="auto" w:fill="auto"/>
        <w:spacing w:before="0" w:line="360" w:lineRule="auto"/>
        <w:ind w:right="-57" w:firstLine="709"/>
        <w:jc w:val="both"/>
        <w:rPr>
          <w:lang w:val="en-US"/>
        </w:rPr>
      </w:pPr>
    </w:p>
    <w:p w:rsidR="00D641E2" w:rsidRPr="00817751" w:rsidRDefault="00CF1BF6" w:rsidP="001E035A">
      <w:pPr>
        <w:pStyle w:val="20"/>
        <w:shd w:val="clear" w:color="auto" w:fill="auto"/>
        <w:spacing w:before="0" w:line="360" w:lineRule="auto"/>
        <w:ind w:right="-57" w:firstLine="709"/>
        <w:jc w:val="left"/>
        <w:rPr>
          <w:rStyle w:val="24"/>
          <w:lang w:val="en-US"/>
        </w:rPr>
      </w:pPr>
      <w:r w:rsidRPr="00817751">
        <w:rPr>
          <w:rStyle w:val="24"/>
        </w:rPr>
        <w:lastRenderedPageBreak/>
        <w:t>Мероприятия по обеспечению безопасности связи</w:t>
      </w:r>
    </w:p>
    <w:p w:rsidR="00D641E2" w:rsidRPr="00817751" w:rsidRDefault="00CF1BF6" w:rsidP="00D641E2">
      <w:pPr>
        <w:pStyle w:val="20"/>
        <w:shd w:val="clear" w:color="auto" w:fill="auto"/>
        <w:spacing w:before="0" w:line="360" w:lineRule="auto"/>
        <w:ind w:right="-57" w:firstLine="709"/>
        <w:jc w:val="both"/>
        <w:rPr>
          <w:lang w:val="en-US"/>
        </w:rPr>
      </w:pPr>
      <w:r w:rsidRPr="00817751">
        <w:t>При планировании мероприятий (в режиме повседневной деятельности):</w:t>
      </w:r>
    </w:p>
    <w:p w:rsidR="00DE58FC" w:rsidRPr="00817751" w:rsidRDefault="00CF1BF6" w:rsidP="00D641E2">
      <w:pPr>
        <w:pStyle w:val="20"/>
        <w:shd w:val="clear" w:color="auto" w:fill="auto"/>
        <w:spacing w:before="0" w:line="360" w:lineRule="auto"/>
        <w:ind w:right="-57" w:firstLine="709"/>
        <w:jc w:val="both"/>
      </w:pPr>
      <w:r w:rsidRPr="00817751">
        <w:t>проводятся инструктажи личного состава по правилам ведения радиообмена;</w:t>
      </w:r>
    </w:p>
    <w:p w:rsidR="00DE58FC" w:rsidRPr="00817751" w:rsidRDefault="00CF1BF6" w:rsidP="00D641E2">
      <w:pPr>
        <w:pStyle w:val="20"/>
        <w:shd w:val="clear" w:color="auto" w:fill="auto"/>
        <w:spacing w:before="0" w:line="360" w:lineRule="auto"/>
        <w:ind w:right="-57" w:firstLine="709"/>
        <w:jc w:val="both"/>
      </w:pPr>
      <w:r w:rsidRPr="00817751">
        <w:t>все радиостанции обеспечиваются радиоданными, позывными должностных лиц (с указанием только фамилий и позывных), сигналами управления (оповещения);</w:t>
      </w:r>
    </w:p>
    <w:p w:rsidR="00DE58FC" w:rsidRPr="00817751" w:rsidRDefault="00CF1BF6" w:rsidP="00D641E2">
      <w:pPr>
        <w:pStyle w:val="20"/>
        <w:shd w:val="clear" w:color="auto" w:fill="auto"/>
        <w:spacing w:before="0" w:line="360" w:lineRule="auto"/>
        <w:ind w:right="-57" w:firstLine="709"/>
        <w:jc w:val="both"/>
      </w:pPr>
      <w:r w:rsidRPr="00817751">
        <w:t>для каждой радиостанции определяются режимы работы на передачу.</w:t>
      </w:r>
    </w:p>
    <w:p w:rsidR="00DE58FC" w:rsidRPr="00817751" w:rsidRDefault="00CF1BF6" w:rsidP="00D641E2">
      <w:pPr>
        <w:pStyle w:val="20"/>
        <w:shd w:val="clear" w:color="auto" w:fill="auto"/>
        <w:spacing w:before="0" w:line="360" w:lineRule="auto"/>
        <w:ind w:right="-57" w:firstLine="709"/>
        <w:jc w:val="both"/>
      </w:pPr>
      <w:r w:rsidRPr="00817751">
        <w:t>В ходе ликвидации ЧС:</w:t>
      </w:r>
    </w:p>
    <w:p w:rsidR="00DE58FC" w:rsidRPr="00817751" w:rsidRDefault="00CF1BF6" w:rsidP="00D641E2">
      <w:pPr>
        <w:pStyle w:val="20"/>
        <w:shd w:val="clear" w:color="auto" w:fill="auto"/>
        <w:spacing w:before="0" w:line="360" w:lineRule="auto"/>
        <w:ind w:right="-57" w:firstLine="709"/>
        <w:jc w:val="both"/>
      </w:pPr>
      <w:r w:rsidRPr="00817751">
        <w:t>исключается несанкционированный выход в эфир с использованием радиоэлектронных средств;</w:t>
      </w:r>
    </w:p>
    <w:p w:rsidR="00DE58FC" w:rsidRPr="00817751" w:rsidRDefault="00CF1BF6" w:rsidP="00D641E2">
      <w:pPr>
        <w:pStyle w:val="20"/>
        <w:shd w:val="clear" w:color="auto" w:fill="auto"/>
        <w:spacing w:before="0" w:line="360" w:lineRule="auto"/>
        <w:ind w:right="-57" w:firstLine="709"/>
        <w:jc w:val="both"/>
      </w:pPr>
      <w:r w:rsidRPr="00817751">
        <w:t>максимально ограничивается время работы радиостанций на передачу; переговоры по радио ведутся только с использованием позывных радиостанций и таблицы позывных должностных лиц, использование военной терминологии при ведении радиопереговоров исключается; организуется контроль за ведением радиопереговоров.</w:t>
      </w:r>
    </w:p>
    <w:p w:rsidR="00DE58FC" w:rsidRPr="00817751" w:rsidRDefault="00CF1BF6" w:rsidP="001E035A">
      <w:pPr>
        <w:pStyle w:val="70"/>
        <w:shd w:val="clear" w:color="auto" w:fill="auto"/>
        <w:spacing w:line="360" w:lineRule="auto"/>
        <w:ind w:right="-57" w:firstLine="709"/>
      </w:pPr>
      <w:r w:rsidRPr="00817751">
        <w:t>Организация связи взаимодействия</w:t>
      </w:r>
    </w:p>
    <w:p w:rsidR="00DE58FC" w:rsidRPr="00817751" w:rsidRDefault="00CF1BF6" w:rsidP="001E035A">
      <w:pPr>
        <w:pStyle w:val="20"/>
        <w:shd w:val="clear" w:color="auto" w:fill="auto"/>
        <w:spacing w:before="0" w:line="360" w:lineRule="auto"/>
        <w:ind w:right="-57" w:firstLine="709"/>
        <w:jc w:val="both"/>
      </w:pPr>
      <w:r w:rsidRPr="00817751">
        <w:t>Связь взаимодействия с органами управления и подразделениями федеральных и территориальных подсистем РСЧС организуется:</w:t>
      </w:r>
    </w:p>
    <w:p w:rsidR="00DE58FC" w:rsidRPr="00817751" w:rsidRDefault="00CF1BF6" w:rsidP="001E035A">
      <w:pPr>
        <w:pStyle w:val="20"/>
        <w:shd w:val="clear" w:color="auto" w:fill="auto"/>
        <w:spacing w:before="0" w:line="360" w:lineRule="auto"/>
        <w:ind w:right="-57" w:firstLine="709"/>
        <w:jc w:val="both"/>
      </w:pPr>
      <w:r w:rsidRPr="00817751">
        <w:t xml:space="preserve">на федеральном и межрегиональном уровнях </w:t>
      </w:r>
      <w:r w:rsidR="00E14AA5" w:rsidRPr="00817751">
        <w:t>–</w:t>
      </w:r>
      <w:r w:rsidRPr="00817751">
        <w:t xml:space="preserve"> по постоянно действующим и дополнительно организуемым каналам и линиям связи. Взаимодействие осуществляется также личным общением в составе федерального (регионального) оперативного штаба через представителей федеральных органов исполнительной власти и организаций;</w:t>
      </w:r>
    </w:p>
    <w:p w:rsidR="00DE58FC" w:rsidRPr="00817751" w:rsidRDefault="00CF1BF6" w:rsidP="001E035A">
      <w:pPr>
        <w:pStyle w:val="20"/>
        <w:shd w:val="clear" w:color="auto" w:fill="auto"/>
        <w:spacing w:before="0" w:line="360" w:lineRule="auto"/>
        <w:ind w:right="-57" w:firstLine="709"/>
        <w:jc w:val="both"/>
      </w:pPr>
      <w:r w:rsidRPr="00817751">
        <w:t>на уровне субъекта Российской Федерации:</w:t>
      </w:r>
    </w:p>
    <w:p w:rsidR="00DE58FC" w:rsidRPr="00817751" w:rsidRDefault="00CF1BF6" w:rsidP="001E035A">
      <w:pPr>
        <w:pStyle w:val="20"/>
        <w:shd w:val="clear" w:color="auto" w:fill="auto"/>
        <w:spacing w:before="0" w:line="360" w:lineRule="auto"/>
        <w:ind w:right="-57" w:firstLine="709"/>
        <w:jc w:val="both"/>
      </w:pPr>
      <w:r w:rsidRPr="00817751">
        <w:t>в ходе подготовки к проведению поисково-спасательных (</w:t>
      </w:r>
      <w:r w:rsidR="00E14AA5" w:rsidRPr="00817751">
        <w:t>аварийно-спасательных</w:t>
      </w:r>
      <w:r w:rsidRPr="00817751">
        <w:t>) операций ГУ МЧС России по субъекту Российской Федерации планируется организация связи взаимодействия с подразделениями РСЧС. Для оперативного взаимодействия с подразделениями привлекаемых сил РСЧС в районах проведения АСДНР предусматриваются УКВ (транкинговая, КВ) радиосвязь, телефонная связь в сетях операторов сотовой связи и связь личным общением путем совместного размещения на одном пункте управления.</w:t>
      </w:r>
    </w:p>
    <w:p w:rsidR="00DE58FC" w:rsidRPr="00817751" w:rsidRDefault="00CF1BF6" w:rsidP="001E035A">
      <w:pPr>
        <w:pStyle w:val="70"/>
        <w:shd w:val="clear" w:color="auto" w:fill="auto"/>
        <w:spacing w:line="360" w:lineRule="auto"/>
        <w:ind w:right="-57" w:firstLine="709"/>
      </w:pPr>
      <w:r w:rsidRPr="00817751">
        <w:lastRenderedPageBreak/>
        <w:t>Порядок организации управления системой связи РСЧС</w:t>
      </w:r>
    </w:p>
    <w:p w:rsidR="00DE58FC" w:rsidRPr="00817751" w:rsidRDefault="00CF1BF6" w:rsidP="001E035A">
      <w:pPr>
        <w:pStyle w:val="20"/>
        <w:shd w:val="clear" w:color="auto" w:fill="auto"/>
        <w:spacing w:before="0" w:line="360" w:lineRule="auto"/>
        <w:ind w:right="-57" w:firstLine="709"/>
        <w:jc w:val="both"/>
      </w:pPr>
      <w:r w:rsidRPr="00817751">
        <w:t>Управление системой связи РСЧС осуществляется:</w:t>
      </w:r>
    </w:p>
    <w:p w:rsidR="00DE58FC" w:rsidRPr="00817751" w:rsidRDefault="00CF1BF6" w:rsidP="001E035A">
      <w:pPr>
        <w:pStyle w:val="20"/>
        <w:shd w:val="clear" w:color="auto" w:fill="auto"/>
        <w:spacing w:before="0" w:line="360" w:lineRule="auto"/>
        <w:ind w:right="-57" w:firstLine="709"/>
        <w:jc w:val="both"/>
      </w:pPr>
      <w:r w:rsidRPr="00817751">
        <w:t>Департаментом информационных технологий и связи МЧС России во взаимодействии с органами управления связью функциональных и территориальных подсистем РСЧС и организаций, входящих в РСЧС;</w:t>
      </w:r>
    </w:p>
    <w:p w:rsidR="00DE58FC" w:rsidRPr="00817751" w:rsidRDefault="00CF1BF6" w:rsidP="001E035A">
      <w:pPr>
        <w:pStyle w:val="20"/>
        <w:shd w:val="clear" w:color="auto" w:fill="auto"/>
        <w:spacing w:before="0" w:line="360" w:lineRule="auto"/>
        <w:ind w:right="-57" w:firstLine="709"/>
        <w:jc w:val="both"/>
      </w:pPr>
      <w:r w:rsidRPr="00817751">
        <w:t>45 управлениями информационных технологий и связи ГУ МЧС России по субъектам Российской Федерации, в т.ч. наделенными соответствующими полномочиями в пределах федеральных округов;</w:t>
      </w:r>
    </w:p>
    <w:p w:rsidR="00DE58FC" w:rsidRPr="00817751" w:rsidRDefault="00CF1BF6" w:rsidP="001E035A">
      <w:pPr>
        <w:pStyle w:val="20"/>
        <w:shd w:val="clear" w:color="auto" w:fill="auto"/>
        <w:spacing w:before="0" w:line="360" w:lineRule="auto"/>
        <w:ind w:right="-57" w:firstLine="709"/>
        <w:jc w:val="both"/>
      </w:pPr>
      <w:r w:rsidRPr="00817751">
        <w:t>39 отделами и 1 отделением информационных технологий и связи ГУ МЧС России по субъектам Российской Федерации;</w:t>
      </w:r>
    </w:p>
    <w:p w:rsidR="00DE58FC" w:rsidRPr="00817751" w:rsidRDefault="00CF1BF6" w:rsidP="001E035A">
      <w:pPr>
        <w:pStyle w:val="20"/>
        <w:shd w:val="clear" w:color="auto" w:fill="auto"/>
        <w:spacing w:before="0" w:line="360" w:lineRule="auto"/>
        <w:ind w:right="-57" w:firstLine="709"/>
        <w:jc w:val="both"/>
      </w:pPr>
      <w:r w:rsidRPr="00817751">
        <w:t>отделами (службами, отделениями, группами) информационных технологий и связи учреждений МЧС России.</w:t>
      </w:r>
    </w:p>
    <w:p w:rsidR="00DE58FC" w:rsidRPr="00817751" w:rsidRDefault="00CF1BF6" w:rsidP="001E035A">
      <w:pPr>
        <w:pStyle w:val="70"/>
        <w:shd w:val="clear" w:color="auto" w:fill="auto"/>
        <w:spacing w:line="360" w:lineRule="auto"/>
        <w:ind w:right="-57" w:firstLine="709"/>
      </w:pPr>
      <w:r w:rsidRPr="00817751">
        <w:t>Время готовности системы связи</w:t>
      </w:r>
    </w:p>
    <w:p w:rsidR="00DE58FC" w:rsidRPr="00817751" w:rsidRDefault="00CF1BF6" w:rsidP="001E035A">
      <w:pPr>
        <w:pStyle w:val="20"/>
        <w:shd w:val="clear" w:color="auto" w:fill="auto"/>
        <w:spacing w:before="0" w:line="360" w:lineRule="auto"/>
        <w:ind w:right="-57" w:firstLine="709"/>
        <w:jc w:val="both"/>
      </w:pPr>
      <w:r w:rsidRPr="00817751">
        <w:t xml:space="preserve">Готовность системы связи </w:t>
      </w:r>
      <w:r w:rsidR="00E14AA5" w:rsidRPr="00817751">
        <w:t>–</w:t>
      </w:r>
      <w:r w:rsidRPr="00817751">
        <w:t xml:space="preserve"> постоянная. Время готовности системы связи в зоне ЧС определяется соответствующим начальником, ответственным за организацию управления.</w:t>
      </w:r>
    </w:p>
    <w:p w:rsidR="00DE58FC" w:rsidRPr="00817751" w:rsidRDefault="00CF1BF6" w:rsidP="001E035A">
      <w:pPr>
        <w:pStyle w:val="70"/>
        <w:shd w:val="clear" w:color="auto" w:fill="auto"/>
        <w:spacing w:line="360" w:lineRule="auto"/>
        <w:ind w:right="-57" w:firstLine="709"/>
      </w:pPr>
      <w:r w:rsidRPr="00817751">
        <w:t>Расчет сил и средств связи</w:t>
      </w:r>
    </w:p>
    <w:p w:rsidR="00DE58FC" w:rsidRPr="00817751" w:rsidRDefault="00CF1BF6" w:rsidP="001E035A">
      <w:pPr>
        <w:pStyle w:val="20"/>
        <w:shd w:val="clear" w:color="auto" w:fill="auto"/>
        <w:spacing w:before="0" w:line="360" w:lineRule="auto"/>
        <w:ind w:right="-57" w:firstLine="709"/>
        <w:jc w:val="both"/>
      </w:pPr>
      <w:r w:rsidRPr="00817751">
        <w:t>Расчет сил и средств связи определяется соответствующим начальником связи территориального органа МЧС России (учреждения, организации центрального подчинения) по согласованию с Департаментом информационных технологий и связи, исходя из задач управления и конкретных условий обстановки.</w:t>
      </w:r>
    </w:p>
    <w:p w:rsidR="00DE58FC" w:rsidRPr="00817751" w:rsidRDefault="00CF1BF6" w:rsidP="001E035A">
      <w:pPr>
        <w:pStyle w:val="70"/>
        <w:shd w:val="clear" w:color="auto" w:fill="auto"/>
        <w:spacing w:line="360" w:lineRule="auto"/>
        <w:ind w:right="-57" w:firstLine="709"/>
      </w:pPr>
      <w:r w:rsidRPr="00817751">
        <w:t>Резерв сил и средств связи</w:t>
      </w:r>
    </w:p>
    <w:p w:rsidR="00DE58FC" w:rsidRPr="00817751" w:rsidRDefault="00CF1BF6" w:rsidP="001E035A">
      <w:pPr>
        <w:pStyle w:val="20"/>
        <w:shd w:val="clear" w:color="auto" w:fill="auto"/>
        <w:spacing w:before="0" w:line="360" w:lineRule="auto"/>
        <w:ind w:right="-57" w:firstLine="709"/>
        <w:jc w:val="both"/>
      </w:pPr>
      <w:r w:rsidRPr="00817751">
        <w:t xml:space="preserve">Федеральный резерв </w:t>
      </w:r>
      <w:r w:rsidR="00E14AA5" w:rsidRPr="00817751">
        <w:t>–</w:t>
      </w:r>
      <w:r w:rsidRPr="00817751">
        <w:t xml:space="preserve"> узел связи подвижного пункта управления МЧС России;</w:t>
      </w:r>
    </w:p>
    <w:p w:rsidR="00DE58FC" w:rsidRPr="00817751" w:rsidRDefault="00CF1BF6" w:rsidP="001E035A">
      <w:pPr>
        <w:pStyle w:val="20"/>
        <w:shd w:val="clear" w:color="auto" w:fill="auto"/>
        <w:spacing w:before="0" w:line="360" w:lineRule="auto"/>
        <w:ind w:right="-57" w:firstLine="709"/>
        <w:jc w:val="both"/>
      </w:pPr>
      <w:r w:rsidRPr="00817751">
        <w:t xml:space="preserve">межрегиональный и региональный резервы </w:t>
      </w:r>
      <w:r w:rsidR="00E14AA5" w:rsidRPr="00817751">
        <w:t>–</w:t>
      </w:r>
      <w:r w:rsidRPr="00817751">
        <w:t xml:space="preserve"> определяются решением начальника ГУ МЧС России по субъекту Российской Федерации;</w:t>
      </w:r>
    </w:p>
    <w:p w:rsidR="00DE58FC" w:rsidRPr="00817751" w:rsidRDefault="00CF1BF6" w:rsidP="001E035A">
      <w:pPr>
        <w:pStyle w:val="20"/>
        <w:shd w:val="clear" w:color="auto" w:fill="auto"/>
        <w:spacing w:before="0" w:line="360" w:lineRule="auto"/>
        <w:ind w:right="-57" w:firstLine="709"/>
        <w:jc w:val="both"/>
      </w:pPr>
      <w:r w:rsidRPr="00817751">
        <w:t xml:space="preserve">резерв связи спасательных воинских формирований, учреждений, организаций </w:t>
      </w:r>
      <w:r w:rsidR="00E14AA5" w:rsidRPr="00817751">
        <w:t>–</w:t>
      </w:r>
      <w:r w:rsidRPr="00817751">
        <w:t xml:space="preserve"> определяется решением соответствующих командиров (начальников) СВФ, ПСП, подразделений ФПС, ВГСЧ, ГИМС и учреждений МЧС России;</w:t>
      </w:r>
    </w:p>
    <w:p w:rsidR="00DE58FC" w:rsidRPr="00817751" w:rsidRDefault="00CF1BF6" w:rsidP="001E035A">
      <w:pPr>
        <w:pStyle w:val="20"/>
        <w:shd w:val="clear" w:color="auto" w:fill="auto"/>
        <w:spacing w:before="0" w:line="360" w:lineRule="auto"/>
        <w:ind w:right="-57" w:firstLine="709"/>
        <w:jc w:val="both"/>
        <w:sectPr w:rsidR="00DE58FC" w:rsidRPr="00817751" w:rsidSect="00E7123B">
          <w:pgSz w:w="11900" w:h="16840"/>
          <w:pgMar w:top="1134" w:right="567" w:bottom="1134" w:left="1134" w:header="0" w:footer="6" w:gutter="0"/>
          <w:cols w:space="720"/>
          <w:noEndnote/>
          <w:docGrid w:linePitch="360"/>
        </w:sectPr>
      </w:pPr>
      <w:r w:rsidRPr="00817751">
        <w:t xml:space="preserve">резерв связи РСЧС </w:t>
      </w:r>
      <w:r w:rsidR="00E14AA5" w:rsidRPr="00817751">
        <w:t>–</w:t>
      </w:r>
      <w:r w:rsidRPr="00817751">
        <w:t xml:space="preserve"> подразделения связи функциональных и территориальных подсистем РСЧС (по согласованию).</w:t>
      </w:r>
    </w:p>
    <w:p w:rsidR="00DE58FC" w:rsidRPr="00817751" w:rsidRDefault="00CF1BF6" w:rsidP="00E14AA5">
      <w:pPr>
        <w:pStyle w:val="10"/>
        <w:keepNext/>
        <w:keepLines/>
        <w:numPr>
          <w:ilvl w:val="0"/>
          <w:numId w:val="12"/>
        </w:numPr>
        <w:shd w:val="clear" w:color="auto" w:fill="auto"/>
        <w:tabs>
          <w:tab w:val="left" w:pos="426"/>
        </w:tabs>
        <w:spacing w:after="0" w:line="360" w:lineRule="auto"/>
        <w:ind w:right="-57"/>
        <w:rPr>
          <w:szCs w:val="28"/>
        </w:rPr>
      </w:pPr>
      <w:bookmarkStart w:id="35" w:name="bookmark34"/>
      <w:r w:rsidRPr="00817751">
        <w:rPr>
          <w:szCs w:val="28"/>
        </w:rPr>
        <w:lastRenderedPageBreak/>
        <w:t>ОРГАНИЗАЦИЯ КОСМИЧЕСКОГО МОНИТОРИНГА</w:t>
      </w:r>
      <w:bookmarkEnd w:id="35"/>
    </w:p>
    <w:p w:rsidR="00DE58FC" w:rsidRPr="00817751" w:rsidRDefault="00CF1BF6" w:rsidP="001E035A">
      <w:pPr>
        <w:pStyle w:val="20"/>
        <w:shd w:val="clear" w:color="auto" w:fill="auto"/>
        <w:spacing w:before="0" w:line="360" w:lineRule="auto"/>
        <w:ind w:right="-57" w:firstLine="709"/>
        <w:jc w:val="both"/>
      </w:pPr>
      <w:r w:rsidRPr="00817751">
        <w:t xml:space="preserve">В системе МЧС России данные дистанционного зондирования Земли (далее </w:t>
      </w:r>
      <w:r w:rsidR="00E14AA5" w:rsidRPr="00817751">
        <w:t>–</w:t>
      </w:r>
      <w:r w:rsidRPr="00817751">
        <w:t xml:space="preserve"> ДЗЗ) при мониторинге паводковой обстановки применяются для решения задач с целью выявления состояния ледового покрова на реках Российской Федерации, выявления мест ледовых заторов, а также получения информации о параметрах обстановки, складывающейся в районах подтоплений и затоплений.</w:t>
      </w:r>
    </w:p>
    <w:p w:rsidR="00DE58FC" w:rsidRPr="00817751" w:rsidRDefault="00CF1BF6" w:rsidP="001E035A">
      <w:pPr>
        <w:pStyle w:val="20"/>
        <w:shd w:val="clear" w:color="auto" w:fill="auto"/>
        <w:spacing w:before="0" w:line="360" w:lineRule="auto"/>
        <w:ind w:right="-57" w:firstLine="709"/>
        <w:jc w:val="both"/>
      </w:pPr>
      <w:r w:rsidRPr="00817751">
        <w:t>В интересах сбора оперативной информации о прохождении весеннего половодья в 2021 году в системе РСЧС будут использоваться 17 приемных центров ДЗЗ, входящих в Единую территориально-распределенную информационную систему ДЗЗ, в том числе 8 центров ДЗЗ Госкорпорации «Роскосмос», включая мобильный приемно-передающий комплекс данных ДЗЗ, 6 приемных станций Системы космического мониторинга МЧС России, 3 приемные станции Росгидромета, а также снимки с борта международной космической станции в рамках космического эксперимента «Сценарий».</w:t>
      </w:r>
    </w:p>
    <w:p w:rsidR="00DE58FC" w:rsidRPr="00817751" w:rsidRDefault="00CF1BF6" w:rsidP="001E035A">
      <w:pPr>
        <w:pStyle w:val="20"/>
        <w:shd w:val="clear" w:color="auto" w:fill="auto"/>
        <w:spacing w:before="0" w:line="360" w:lineRule="auto"/>
        <w:ind w:right="-57" w:firstLine="709"/>
        <w:jc w:val="both"/>
      </w:pPr>
      <w:r w:rsidRPr="00817751">
        <w:t xml:space="preserve">Основным источником оперативной информации при прохождении весеннего половодья на территории Российской Федерации является Система космического мониторинга МЧС России в составе: управления космического мониторинга ГУ НЦУКС и подразделений космического мониторинга территориальных органов (далее </w:t>
      </w:r>
      <w:r w:rsidR="00E14AA5" w:rsidRPr="00817751">
        <w:t>–</w:t>
      </w:r>
      <w:r w:rsidRPr="00817751">
        <w:t xml:space="preserve"> ПКМ ТО) МЧС России в пределах установленных зон ответственности. Приемные комплексы космической информации Системы космического мониторинга ЧС располагаются в гг. Владивосток, Красноярск, Москва, Вологда, Мурманск, Дудинка.</w:t>
      </w:r>
    </w:p>
    <w:p w:rsidR="00DE58FC" w:rsidRPr="00817751" w:rsidRDefault="00CF1BF6" w:rsidP="001E035A">
      <w:pPr>
        <w:pStyle w:val="20"/>
        <w:shd w:val="clear" w:color="auto" w:fill="auto"/>
        <w:spacing w:before="0" w:line="360" w:lineRule="auto"/>
        <w:ind w:right="-57" w:firstLine="709"/>
        <w:jc w:val="both"/>
      </w:pPr>
      <w:r w:rsidRPr="00817751">
        <w:t>Для реализации космического мониторинга паводкоопасных участков планируется производить съемку с отечественных космических аппаратов «Канопус-В» (№3, №4, №5 и №6), «Канопус-В-ИК», Белорусский КА, «Ресурс-П» (№1), «Аист-2Д», «Метеор-М» №2, «Электро-Л» №2, №3, а также с использованием иностранных космических аппаратов ДЗЗ.</w:t>
      </w:r>
    </w:p>
    <w:p w:rsidR="00DE58FC" w:rsidRPr="00817751" w:rsidRDefault="00CF1BF6" w:rsidP="001E035A">
      <w:pPr>
        <w:pStyle w:val="20"/>
        <w:shd w:val="clear" w:color="auto" w:fill="auto"/>
        <w:spacing w:before="0" w:line="360" w:lineRule="auto"/>
        <w:ind w:right="-57" w:firstLine="709"/>
        <w:jc w:val="both"/>
      </w:pPr>
      <w:r w:rsidRPr="00817751">
        <w:t xml:space="preserve">При возникновении чрезвычайных ситуаций для космического мониторинга могут быть задействованы космические средства ДЗЗ стран участников Международной Хартии по космосу и крупным катастрофам в количестве до 30 </w:t>
      </w:r>
      <w:r w:rsidRPr="00817751">
        <w:lastRenderedPageBreak/>
        <w:t>космических аппаратов ДЗЗ.</w:t>
      </w:r>
    </w:p>
    <w:p w:rsidR="00DE58FC" w:rsidRPr="00817751" w:rsidRDefault="00CF1BF6" w:rsidP="001E035A">
      <w:pPr>
        <w:pStyle w:val="20"/>
        <w:shd w:val="clear" w:color="auto" w:fill="auto"/>
        <w:spacing w:before="0" w:line="360" w:lineRule="auto"/>
        <w:ind w:right="-57" w:firstLine="709"/>
        <w:jc w:val="both"/>
      </w:pPr>
      <w:r w:rsidRPr="00817751">
        <w:t>Работа по организации космической съемки в паводкоопасный период и использованию ее результатов будет организована по следующему алгоритму: автоматизированное рабочее место специалиста по мониторингу и прогнозированию ОДС ЦУКС территориальных органов МЧС России в тесном взаимодействии с территориальными центрами мониторинга и прогнозирования, управлениями по гидрометеорологии и мониторингу окружающей среды Росгидромета, оперативными группами ГУ МЧС России по субъектам Российской Федерации ежесуточно уточняет складывающуюся обстановку. На основе полученных данных готовит предложения по определению необходимой даты съемки конкретного участка водного объекта, согласовывает предложения с заместителем, отвечающим за организацию использования данных космической съемки (либо со старшим оперативным дежурным в зависимости от складывающейся обстановки). ГУ МЧС России по субъектам Российской Федерации представляют данные для съемки не менее чем за 1-3 суток в ГУ НЦУКС специалисту по космическому мониторингу ОДС для включения в уточненную заявку на съемку по установленной форме. Ежесуточно в период весеннего половодья к 06:00 (МСК) дежурный специалист по космическому мониторингу ОДС ГУ НЦУКС на основе данных, полученных от ГУ МЧС России по субъектам Российской Федерации, данных космической съемки и оперативного прогноза готовит таблицу об обстановке на основных реках Российской Федерации по данным космического мониторинга, складывающейся при риске возникновения ЧС.</w:t>
      </w:r>
    </w:p>
    <w:p w:rsidR="00DE58FC" w:rsidRPr="00817751" w:rsidRDefault="00CF1BF6" w:rsidP="001E035A">
      <w:pPr>
        <w:pStyle w:val="20"/>
        <w:shd w:val="clear" w:color="auto" w:fill="auto"/>
        <w:spacing w:before="0" w:line="360" w:lineRule="auto"/>
        <w:ind w:right="-57" w:firstLine="709"/>
        <w:jc w:val="both"/>
      </w:pPr>
      <w:r w:rsidRPr="00817751">
        <w:t>Доведение космической информации осуществляется управлением космического мониторинга ГУ НЦУКС и ПКМ ТО МЧС России в г. Владивосток, г. Вологда и г. Красноярск с использованием ГИС «Каскад» и ГИС «Обзор».</w:t>
      </w:r>
    </w:p>
    <w:p w:rsidR="00DE58FC" w:rsidRPr="00817751" w:rsidRDefault="00CF1BF6" w:rsidP="001E035A">
      <w:pPr>
        <w:pStyle w:val="20"/>
        <w:shd w:val="clear" w:color="auto" w:fill="auto"/>
        <w:spacing w:before="0" w:line="360" w:lineRule="auto"/>
        <w:ind w:right="-57" w:firstLine="709"/>
        <w:jc w:val="both"/>
      </w:pPr>
      <w:r w:rsidRPr="00817751">
        <w:t xml:space="preserve">Ответственность за организацию работ по использованию космической информации в ГУ МЧС России по субъектам Российской Федерации, в соответствии с распоряжением первого заместителя Министра МЧС России от 16.09.2011 № 285, возлагается на должностных лиц (из числа заместителей), ответственных за организацию работы по использованию данных ДЗЗ в повседневной и оперативной деятельности территориальных органов управления МЧС России, специалистов по </w:t>
      </w:r>
      <w:r w:rsidRPr="00817751">
        <w:lastRenderedPageBreak/>
        <w:t>мониторингу и прогнозированию из состава ОДС ЦУКС.</w:t>
      </w:r>
    </w:p>
    <w:p w:rsidR="00E14AA5" w:rsidRPr="00817751" w:rsidRDefault="00CF1BF6" w:rsidP="00E14AA5">
      <w:pPr>
        <w:pStyle w:val="20"/>
        <w:shd w:val="clear" w:color="auto" w:fill="auto"/>
        <w:spacing w:before="0" w:line="360" w:lineRule="auto"/>
        <w:ind w:right="-57" w:firstLine="709"/>
        <w:jc w:val="both"/>
        <w:rPr>
          <w:lang w:val="en-US"/>
        </w:rPr>
      </w:pPr>
      <w:r w:rsidRPr="00817751">
        <w:t>На ГУ НЦУКС возлагается организация взаимодействия:</w:t>
      </w:r>
    </w:p>
    <w:p w:rsidR="00DE58FC" w:rsidRPr="00817751" w:rsidRDefault="00CF1BF6" w:rsidP="00E14AA5">
      <w:pPr>
        <w:pStyle w:val="20"/>
        <w:shd w:val="clear" w:color="auto" w:fill="auto"/>
        <w:spacing w:before="0" w:line="360" w:lineRule="auto"/>
        <w:ind w:right="-57" w:firstLine="709"/>
        <w:jc w:val="both"/>
      </w:pPr>
      <w:r w:rsidRPr="00817751">
        <w:t>с Госкорпорацией «Роскосмос», с министерствами, ведомствами и организациями Российской Федерации по получению и обмену данными ДЗЗ в рамках использования ее в системе РСЧС;</w:t>
      </w:r>
    </w:p>
    <w:p w:rsidR="00DE58FC" w:rsidRPr="00817751" w:rsidRDefault="00CF1BF6" w:rsidP="00E14AA5">
      <w:pPr>
        <w:pStyle w:val="20"/>
        <w:shd w:val="clear" w:color="auto" w:fill="auto"/>
        <w:spacing w:before="0" w:line="360" w:lineRule="auto"/>
        <w:ind w:right="-57" w:firstLine="709"/>
        <w:jc w:val="both"/>
      </w:pPr>
      <w:r w:rsidRPr="00817751">
        <w:t>с оператором космических средств ДЗЗ Госкорпорации «Роскосмос» и с операторами зарубежных космических систем по получению оперативных данных ДЗЗ по районам возникновения ЧС в рамках международного сотрудничества.</w:t>
      </w:r>
    </w:p>
    <w:p w:rsidR="00DE58FC" w:rsidRPr="00817751" w:rsidRDefault="00CF1BF6" w:rsidP="00E14AA5">
      <w:pPr>
        <w:pStyle w:val="20"/>
        <w:shd w:val="clear" w:color="auto" w:fill="auto"/>
        <w:spacing w:before="0" w:line="360" w:lineRule="auto"/>
        <w:ind w:right="-57" w:firstLine="709"/>
        <w:jc w:val="both"/>
      </w:pPr>
      <w:r w:rsidRPr="00817751">
        <w:t>На ГУ МЧС России по субъектам Российской Федерации возлагается организацию взаимодействия:</w:t>
      </w:r>
    </w:p>
    <w:p w:rsidR="00E14AA5" w:rsidRPr="00817751" w:rsidRDefault="00CF1BF6" w:rsidP="00E14AA5">
      <w:pPr>
        <w:pStyle w:val="20"/>
        <w:shd w:val="clear" w:color="auto" w:fill="auto"/>
        <w:spacing w:before="0" w:line="360" w:lineRule="auto"/>
        <w:ind w:right="-57" w:firstLine="709"/>
        <w:jc w:val="both"/>
        <w:rPr>
          <w:lang w:val="en-US"/>
        </w:rPr>
      </w:pPr>
      <w:r w:rsidRPr="00817751">
        <w:t>по обмену данными ДЗЗ в рамках территориальных подсистем РСЧС;</w:t>
      </w:r>
    </w:p>
    <w:p w:rsidR="00DE58FC" w:rsidRPr="00817751" w:rsidRDefault="00CF1BF6" w:rsidP="00E14AA5">
      <w:pPr>
        <w:pStyle w:val="20"/>
        <w:shd w:val="clear" w:color="auto" w:fill="auto"/>
        <w:spacing w:before="0" w:line="360" w:lineRule="auto"/>
        <w:ind w:right="-57" w:firstLine="709"/>
        <w:jc w:val="both"/>
        <w:sectPr w:rsidR="00DE58FC" w:rsidRPr="00817751" w:rsidSect="00E7123B">
          <w:pgSz w:w="11900" w:h="16840"/>
          <w:pgMar w:top="1134" w:right="567" w:bottom="1134" w:left="1134" w:header="0" w:footer="6" w:gutter="0"/>
          <w:cols w:space="720"/>
          <w:noEndnote/>
          <w:docGrid w:linePitch="360"/>
        </w:sectPr>
      </w:pPr>
      <w:r w:rsidRPr="00817751">
        <w:t>с организациями, владеющими правом приема и распространения данных ДЗЗ, расположенными на подконтрольных территориях.</w:t>
      </w:r>
    </w:p>
    <w:p w:rsidR="00DE58FC" w:rsidRPr="00817751" w:rsidRDefault="00CF1BF6" w:rsidP="00E14AA5">
      <w:pPr>
        <w:pStyle w:val="10"/>
        <w:keepNext/>
        <w:keepLines/>
        <w:numPr>
          <w:ilvl w:val="0"/>
          <w:numId w:val="12"/>
        </w:numPr>
        <w:shd w:val="clear" w:color="auto" w:fill="auto"/>
        <w:tabs>
          <w:tab w:val="left" w:pos="426"/>
        </w:tabs>
        <w:spacing w:after="0" w:line="360" w:lineRule="auto"/>
        <w:ind w:right="-57" w:firstLine="709"/>
        <w:rPr>
          <w:szCs w:val="28"/>
        </w:rPr>
      </w:pPr>
      <w:bookmarkStart w:id="36" w:name="bookmark35"/>
      <w:r w:rsidRPr="00817751">
        <w:rPr>
          <w:szCs w:val="28"/>
        </w:rPr>
        <w:lastRenderedPageBreak/>
        <w:t>ОРГАНИЗАЦИЯ МАТЕРИАЛЬНО-ТЕХНИЧЕСКОГО</w:t>
      </w:r>
      <w:bookmarkStart w:id="37" w:name="bookmark36"/>
      <w:bookmarkEnd w:id="36"/>
      <w:r w:rsidR="00E14AA5" w:rsidRPr="00817751">
        <w:rPr>
          <w:szCs w:val="28"/>
          <w:lang w:val="en-US"/>
        </w:rPr>
        <w:t xml:space="preserve"> </w:t>
      </w:r>
      <w:r w:rsidRPr="00817751">
        <w:rPr>
          <w:szCs w:val="28"/>
        </w:rPr>
        <w:t>ОБЕСПЕЧЕНИЯ</w:t>
      </w:r>
      <w:bookmarkEnd w:id="37"/>
    </w:p>
    <w:p w:rsidR="00DE58FC" w:rsidRPr="00817751" w:rsidRDefault="00CF1BF6" w:rsidP="001E035A">
      <w:pPr>
        <w:pStyle w:val="20"/>
        <w:shd w:val="clear" w:color="auto" w:fill="auto"/>
        <w:spacing w:before="0" w:line="360" w:lineRule="auto"/>
        <w:ind w:right="-57" w:firstLine="709"/>
        <w:jc w:val="both"/>
      </w:pPr>
      <w:r w:rsidRPr="00817751">
        <w:t>Материально-техническое обеспечение действий сил и средств РСЧС по ликвидации последствий ЧС, связанных с прохождением паводкоопасного периода, осуществляется в целях своевременного и полного обеспечения их продовольствием, вещевым имуществом, ГСМ, водой и другими материальными средствами, а также в поддержании автомобильной техники и иных технических средств в готовности к действиям по предназначению.</w:t>
      </w:r>
    </w:p>
    <w:p w:rsidR="00DE58FC" w:rsidRPr="00817751" w:rsidRDefault="00CF1BF6" w:rsidP="001E035A">
      <w:pPr>
        <w:pStyle w:val="20"/>
        <w:shd w:val="clear" w:color="auto" w:fill="auto"/>
        <w:spacing w:before="0" w:line="360" w:lineRule="auto"/>
        <w:ind w:right="-57" w:firstLine="709"/>
        <w:jc w:val="both"/>
      </w:pPr>
      <w:r w:rsidRPr="00817751">
        <w:t>Организаторами материально-технического обеспечения являются федеральные органы исполнительной власти, органы исполнительной власти субъектов, органы местного самоуправления, руководство организаций.</w:t>
      </w:r>
    </w:p>
    <w:p w:rsidR="00DE58FC" w:rsidRPr="00817751" w:rsidRDefault="00CF1BF6" w:rsidP="001E035A">
      <w:pPr>
        <w:pStyle w:val="20"/>
        <w:shd w:val="clear" w:color="auto" w:fill="auto"/>
        <w:spacing w:before="0" w:line="360" w:lineRule="auto"/>
        <w:ind w:right="-57" w:firstLine="709"/>
        <w:jc w:val="both"/>
      </w:pPr>
      <w:r w:rsidRPr="00817751">
        <w:t>Материально-техническое обеспечение мероприятий по ликвидации ЧС, организация первоочередного жизнеобеспечения пострадавшего населения в субъектах и муниципальных образованиях осуществляется комиссиями по предупреждению и ликвидации чрезвычайных ситуаций и обеспечению пожарной безопасности территорий, на которых проводятся аварийно</w:t>
      </w:r>
      <w:r w:rsidR="00E14AA5" w:rsidRPr="00817751">
        <w:rPr>
          <w:lang w:val="en-US"/>
        </w:rPr>
        <w:t>-</w:t>
      </w:r>
      <w:r w:rsidRPr="00817751">
        <w:softHyphen/>
        <w:t>спасательные и другие неотложные работы.</w:t>
      </w:r>
    </w:p>
    <w:p w:rsidR="00DE58FC" w:rsidRPr="00817751" w:rsidRDefault="00CF1BF6" w:rsidP="00E14AA5">
      <w:pPr>
        <w:pStyle w:val="60"/>
        <w:shd w:val="clear" w:color="auto" w:fill="auto"/>
        <w:tabs>
          <w:tab w:val="left" w:pos="4321"/>
          <w:tab w:val="center" w:pos="7333"/>
        </w:tabs>
        <w:spacing w:before="0" w:line="360" w:lineRule="auto"/>
        <w:ind w:right="-57" w:firstLine="709"/>
        <w:rPr>
          <w:sz w:val="28"/>
          <w:szCs w:val="28"/>
        </w:rPr>
      </w:pPr>
      <w:r w:rsidRPr="00817751">
        <w:rPr>
          <w:sz w:val="28"/>
          <w:szCs w:val="28"/>
        </w:rPr>
        <w:t>Основными</w:t>
      </w:r>
      <w:r w:rsidR="00E14AA5" w:rsidRPr="00817751">
        <w:rPr>
          <w:sz w:val="28"/>
          <w:szCs w:val="28"/>
          <w:lang w:val="en-US"/>
        </w:rPr>
        <w:t xml:space="preserve"> </w:t>
      </w:r>
      <w:r w:rsidRPr="00817751">
        <w:rPr>
          <w:sz w:val="28"/>
          <w:szCs w:val="28"/>
        </w:rPr>
        <w:t>задачами по</w:t>
      </w:r>
      <w:r w:rsidR="00E14AA5" w:rsidRPr="00817751">
        <w:rPr>
          <w:sz w:val="28"/>
          <w:szCs w:val="28"/>
          <w:lang w:val="en-US"/>
        </w:rPr>
        <w:t xml:space="preserve"> </w:t>
      </w:r>
      <w:r w:rsidRPr="00817751">
        <w:rPr>
          <w:sz w:val="28"/>
          <w:szCs w:val="28"/>
        </w:rPr>
        <w:t>организации</w:t>
      </w:r>
      <w:r w:rsidR="00E14AA5" w:rsidRPr="00817751">
        <w:rPr>
          <w:sz w:val="28"/>
          <w:szCs w:val="28"/>
          <w:lang w:val="en-US"/>
        </w:rPr>
        <w:t xml:space="preserve"> </w:t>
      </w:r>
      <w:r w:rsidRPr="00817751">
        <w:rPr>
          <w:sz w:val="28"/>
          <w:szCs w:val="28"/>
        </w:rPr>
        <w:t>материально-технического</w:t>
      </w:r>
      <w:r w:rsidR="00E14AA5" w:rsidRPr="00817751">
        <w:rPr>
          <w:sz w:val="28"/>
          <w:szCs w:val="28"/>
          <w:lang w:val="en-US"/>
        </w:rPr>
        <w:t xml:space="preserve"> </w:t>
      </w:r>
      <w:r w:rsidRPr="00817751">
        <w:rPr>
          <w:sz w:val="28"/>
          <w:szCs w:val="28"/>
        </w:rPr>
        <w:t>обеспечения в паводкоопасный период на территории Российской Федерации являются:</w:t>
      </w:r>
    </w:p>
    <w:p w:rsidR="00DE58FC" w:rsidRPr="00817751" w:rsidRDefault="00CF1BF6" w:rsidP="00E14AA5">
      <w:pPr>
        <w:pStyle w:val="20"/>
        <w:shd w:val="clear" w:color="auto" w:fill="auto"/>
        <w:tabs>
          <w:tab w:val="left" w:pos="4300"/>
          <w:tab w:val="center" w:pos="7333"/>
          <w:tab w:val="right" w:pos="9631"/>
        </w:tabs>
        <w:spacing w:before="0" w:line="360" w:lineRule="auto"/>
        <w:ind w:right="-57" w:firstLine="709"/>
        <w:jc w:val="both"/>
      </w:pPr>
      <w:r w:rsidRPr="00817751">
        <w:t>материально-техническое</w:t>
      </w:r>
      <w:r w:rsidR="00E14AA5" w:rsidRPr="00817751">
        <w:rPr>
          <w:lang w:val="en-US"/>
        </w:rPr>
        <w:t xml:space="preserve"> </w:t>
      </w:r>
      <w:r w:rsidRPr="00817751">
        <w:t>обеспечение</w:t>
      </w:r>
      <w:r w:rsidR="00E14AA5" w:rsidRPr="00817751">
        <w:rPr>
          <w:lang w:val="en-US"/>
        </w:rPr>
        <w:t xml:space="preserve"> </w:t>
      </w:r>
      <w:r w:rsidRPr="00817751">
        <w:t>действий сил</w:t>
      </w:r>
      <w:r w:rsidR="00E14AA5" w:rsidRPr="00817751">
        <w:rPr>
          <w:lang w:val="en-US"/>
        </w:rPr>
        <w:t xml:space="preserve"> </w:t>
      </w:r>
      <w:r w:rsidRPr="00817751">
        <w:t>СВФ,</w:t>
      </w:r>
      <w:r w:rsidR="00E14AA5" w:rsidRPr="00817751">
        <w:rPr>
          <w:lang w:val="en-US"/>
        </w:rPr>
        <w:t xml:space="preserve"> </w:t>
      </w:r>
      <w:r w:rsidRPr="00817751">
        <w:t>территориальных органов МЧС России, частей федеральной противопожарной службы ГПС и поисково-спасательных отрядов при ликвидации последствий ЧС (территориальные органы, СВФ, ПСФ МЧС России);</w:t>
      </w:r>
    </w:p>
    <w:p w:rsidR="00DE58FC" w:rsidRPr="00817751" w:rsidRDefault="00CF1BF6" w:rsidP="00E14AA5">
      <w:pPr>
        <w:pStyle w:val="20"/>
        <w:shd w:val="clear" w:color="auto" w:fill="auto"/>
        <w:tabs>
          <w:tab w:val="left" w:pos="4300"/>
          <w:tab w:val="center" w:pos="7333"/>
          <w:tab w:val="right" w:pos="9631"/>
        </w:tabs>
        <w:spacing w:before="0" w:line="360" w:lineRule="auto"/>
        <w:ind w:right="-57" w:firstLine="709"/>
        <w:jc w:val="both"/>
      </w:pPr>
      <w:r w:rsidRPr="00817751">
        <w:t>обеспечение продовольствием, водой, горячим питанием и вещевым имуществом пострадавшего</w:t>
      </w:r>
      <w:r w:rsidR="00E14AA5" w:rsidRPr="00817751">
        <w:rPr>
          <w:lang w:val="en-US"/>
        </w:rPr>
        <w:t xml:space="preserve"> </w:t>
      </w:r>
      <w:r w:rsidRPr="00817751">
        <w:t>населения,</w:t>
      </w:r>
      <w:r w:rsidR="00E14AA5" w:rsidRPr="00817751">
        <w:rPr>
          <w:lang w:val="en-US"/>
        </w:rPr>
        <w:t xml:space="preserve"> </w:t>
      </w:r>
      <w:r w:rsidRPr="00817751">
        <w:t>функциональных</w:t>
      </w:r>
      <w:r w:rsidR="00E14AA5" w:rsidRPr="00817751">
        <w:rPr>
          <w:lang w:val="en-US"/>
        </w:rPr>
        <w:t xml:space="preserve"> </w:t>
      </w:r>
      <w:r w:rsidRPr="00817751">
        <w:t>звеньев</w:t>
      </w:r>
      <w:r w:rsidR="00E14AA5" w:rsidRPr="00817751">
        <w:rPr>
          <w:lang w:val="en-US"/>
        </w:rPr>
        <w:t xml:space="preserve"> </w:t>
      </w:r>
      <w:r w:rsidRPr="00817751">
        <w:t>и</w:t>
      </w:r>
      <w:r w:rsidR="00E14AA5" w:rsidRPr="00817751">
        <w:rPr>
          <w:lang w:val="en-US"/>
        </w:rPr>
        <w:t xml:space="preserve"> </w:t>
      </w:r>
      <w:r w:rsidRPr="00817751">
        <w:t>структурных подразделений территориальных подсистем</w:t>
      </w:r>
      <w:r w:rsidR="00E14AA5" w:rsidRPr="00817751">
        <w:rPr>
          <w:lang w:val="en-US"/>
        </w:rPr>
        <w:t xml:space="preserve"> </w:t>
      </w:r>
      <w:r w:rsidRPr="00817751">
        <w:t>РСЧС, подразделений спасателей, прибывших из других регионов (органы исполнительной власти и местного самоуправления);</w:t>
      </w:r>
    </w:p>
    <w:p w:rsidR="00DE58FC" w:rsidRPr="00817751" w:rsidRDefault="00CF1BF6" w:rsidP="001E035A">
      <w:pPr>
        <w:pStyle w:val="20"/>
        <w:shd w:val="clear" w:color="auto" w:fill="auto"/>
        <w:spacing w:before="0" w:line="360" w:lineRule="auto"/>
        <w:ind w:right="-57" w:firstLine="709"/>
        <w:jc w:val="both"/>
      </w:pPr>
      <w:r w:rsidRPr="00817751">
        <w:t xml:space="preserve">организация первоочередного жизнеобеспечения пострадавшего населения </w:t>
      </w:r>
      <w:r w:rsidRPr="00817751">
        <w:lastRenderedPageBreak/>
        <w:t>(органы исполнительной власти и местного самоуправления);</w:t>
      </w:r>
    </w:p>
    <w:p w:rsidR="00DE58FC" w:rsidRPr="00817751" w:rsidRDefault="00CF1BF6" w:rsidP="001E035A">
      <w:pPr>
        <w:pStyle w:val="20"/>
        <w:shd w:val="clear" w:color="auto" w:fill="auto"/>
        <w:spacing w:before="0" w:line="360" w:lineRule="auto"/>
        <w:ind w:right="-57" w:firstLine="709"/>
        <w:jc w:val="both"/>
      </w:pPr>
      <w:r w:rsidRPr="00817751">
        <w:t>обеспечение ГСМ воздушных и морских судов, автотракторной техники, привлекаемых для ликвидации последствий ЧС (функциональная и территориальная подсистемы РСЧС - каждая по своему направлению);</w:t>
      </w:r>
    </w:p>
    <w:p w:rsidR="00DE58FC" w:rsidRPr="00817751" w:rsidRDefault="00CF1BF6" w:rsidP="001E035A">
      <w:pPr>
        <w:pStyle w:val="20"/>
        <w:shd w:val="clear" w:color="auto" w:fill="auto"/>
        <w:spacing w:before="0" w:line="360" w:lineRule="auto"/>
        <w:ind w:right="-57" w:firstLine="709"/>
        <w:jc w:val="both"/>
      </w:pPr>
      <w:r w:rsidRPr="00817751">
        <w:t xml:space="preserve">обеспечение готовности автомобильной техники и технических средств к действиям по предназначению (функциональная и территориальная подсистемы РСЧС </w:t>
      </w:r>
      <w:r w:rsidR="00E14AA5" w:rsidRPr="00817751">
        <w:t>–</w:t>
      </w:r>
      <w:r w:rsidRPr="00817751">
        <w:t xml:space="preserve"> каждая по своему направлению);</w:t>
      </w:r>
    </w:p>
    <w:p w:rsidR="00DE58FC" w:rsidRPr="00817751" w:rsidRDefault="00CF1BF6" w:rsidP="001E035A">
      <w:pPr>
        <w:pStyle w:val="20"/>
        <w:shd w:val="clear" w:color="auto" w:fill="auto"/>
        <w:spacing w:before="0" w:line="360" w:lineRule="auto"/>
        <w:ind w:right="-57" w:firstLine="709"/>
        <w:jc w:val="both"/>
      </w:pPr>
      <w:r w:rsidRPr="00817751">
        <w:t>подготовка стационарных ремонтных средств к выполнению текущих ремонтов и обслуживанию техники, участвующей в АСДНР (функциональная и территориальная подсистемы РСЧС - каждая по своему направлению);</w:t>
      </w:r>
    </w:p>
    <w:p w:rsidR="00DE58FC" w:rsidRPr="00817751" w:rsidRDefault="00CF1BF6" w:rsidP="001E035A">
      <w:pPr>
        <w:pStyle w:val="20"/>
        <w:shd w:val="clear" w:color="auto" w:fill="auto"/>
        <w:spacing w:before="0" w:line="360" w:lineRule="auto"/>
        <w:ind w:right="-57" w:firstLine="709"/>
        <w:jc w:val="both"/>
      </w:pPr>
      <w:r w:rsidRPr="00817751">
        <w:t xml:space="preserve">обеспечение запасными частями и агрегатами ремонтных подразделений СВФ, территориальных органов МЧС России и ремонтных предприятий субъектов (функциональная и территориальная подсистемы РСЧС </w:t>
      </w:r>
      <w:r w:rsidR="00E14AA5" w:rsidRPr="00817751">
        <w:t>–</w:t>
      </w:r>
      <w:r w:rsidRPr="00817751">
        <w:t xml:space="preserve"> каждая по своему направлению);</w:t>
      </w:r>
    </w:p>
    <w:p w:rsidR="00DE58FC" w:rsidRPr="00817751" w:rsidRDefault="00CF1BF6" w:rsidP="001E035A">
      <w:pPr>
        <w:pStyle w:val="20"/>
        <w:shd w:val="clear" w:color="auto" w:fill="auto"/>
        <w:spacing w:before="0" w:line="360" w:lineRule="auto"/>
        <w:ind w:right="-57" w:firstLine="709"/>
        <w:jc w:val="both"/>
        <w:sectPr w:rsidR="00DE58FC" w:rsidRPr="00817751" w:rsidSect="00E7123B">
          <w:pgSz w:w="11900" w:h="16840"/>
          <w:pgMar w:top="1134" w:right="567" w:bottom="1134" w:left="1134" w:header="0" w:footer="6" w:gutter="0"/>
          <w:cols w:space="720"/>
          <w:noEndnote/>
          <w:docGrid w:linePitch="360"/>
        </w:sectPr>
      </w:pPr>
      <w:r w:rsidRPr="00817751">
        <w:t xml:space="preserve">эвакуация неисправной (поврежденной техники) в места ремонта и на сборные пункты поврежденных машин (функциональная и территориальная подсистемы РСЧС </w:t>
      </w:r>
      <w:r w:rsidR="00E14AA5" w:rsidRPr="00817751">
        <w:t>–</w:t>
      </w:r>
      <w:r w:rsidRPr="00817751">
        <w:t xml:space="preserve"> каждая по своему направлению).</w:t>
      </w:r>
    </w:p>
    <w:p w:rsidR="00DE58FC" w:rsidRPr="00817751" w:rsidRDefault="00CF1BF6" w:rsidP="00E14AA5">
      <w:pPr>
        <w:pStyle w:val="60"/>
        <w:shd w:val="clear" w:color="auto" w:fill="auto"/>
        <w:spacing w:before="0" w:line="360" w:lineRule="auto"/>
        <w:ind w:right="-57" w:firstLine="709"/>
        <w:rPr>
          <w:sz w:val="28"/>
          <w:szCs w:val="28"/>
        </w:rPr>
      </w:pPr>
      <w:r w:rsidRPr="00817751">
        <w:rPr>
          <w:sz w:val="28"/>
          <w:szCs w:val="28"/>
        </w:rPr>
        <w:lastRenderedPageBreak/>
        <w:t>В субъектах Российской Федерации созданы резервы материальных ресурсов: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6134"/>
        <w:gridCol w:w="3552"/>
      </w:tblGrid>
      <w:tr w:rsidR="00DE58FC" w:rsidRPr="00817751">
        <w:trPr>
          <w:trHeight w:hRule="exact" w:val="691"/>
          <w:jc w:val="center"/>
        </w:trPr>
        <w:tc>
          <w:tcPr>
            <w:tcW w:w="6134" w:type="dxa"/>
            <w:shd w:val="clear" w:color="auto" w:fill="FFFFFF"/>
          </w:tcPr>
          <w:p w:rsidR="00DE58FC" w:rsidRPr="00817751" w:rsidRDefault="00CF1BF6" w:rsidP="00E14AA5">
            <w:pPr>
              <w:pStyle w:val="20"/>
              <w:shd w:val="clear" w:color="auto" w:fill="auto"/>
              <w:spacing w:before="0" w:line="360" w:lineRule="auto"/>
              <w:ind w:right="-57" w:firstLine="709"/>
              <w:jc w:val="left"/>
              <w:rPr>
                <w:u w:val="single"/>
              </w:rPr>
            </w:pPr>
            <w:r w:rsidRPr="00817751">
              <w:rPr>
                <w:rStyle w:val="213pt0"/>
                <w:sz w:val="28"/>
                <w:szCs w:val="28"/>
                <w:u w:val="single"/>
              </w:rPr>
              <w:t>За Российскую Федерацию:</w:t>
            </w:r>
          </w:p>
        </w:tc>
        <w:tc>
          <w:tcPr>
            <w:tcW w:w="3552" w:type="dxa"/>
            <w:shd w:val="clear" w:color="auto" w:fill="FFFFFF"/>
          </w:tcPr>
          <w:p w:rsidR="00DE58FC" w:rsidRPr="00817751" w:rsidRDefault="00CF1BF6" w:rsidP="00E14AA5">
            <w:pPr>
              <w:pStyle w:val="20"/>
              <w:shd w:val="clear" w:color="auto" w:fill="auto"/>
              <w:spacing w:before="0" w:line="360" w:lineRule="auto"/>
              <w:ind w:right="-57" w:firstLine="709"/>
              <w:jc w:val="left"/>
              <w:rPr>
                <w:u w:val="single"/>
              </w:rPr>
            </w:pPr>
            <w:r w:rsidRPr="00817751">
              <w:rPr>
                <w:rStyle w:val="213pt0"/>
                <w:sz w:val="28"/>
                <w:szCs w:val="28"/>
                <w:u w:val="single"/>
              </w:rPr>
              <w:t xml:space="preserve">11 561,934 </w:t>
            </w:r>
            <w:r w:rsidRPr="00817751">
              <w:rPr>
                <w:u w:val="single"/>
              </w:rPr>
              <w:t>млн руб.</w:t>
            </w:r>
          </w:p>
        </w:tc>
      </w:tr>
      <w:tr w:rsidR="00DE58FC" w:rsidRPr="00817751">
        <w:trPr>
          <w:trHeight w:hRule="exact" w:val="826"/>
          <w:jc w:val="center"/>
        </w:trPr>
        <w:tc>
          <w:tcPr>
            <w:tcW w:w="6134" w:type="dxa"/>
            <w:shd w:val="clear" w:color="auto" w:fill="FFFFFF"/>
            <w:vAlign w:val="center"/>
          </w:tcPr>
          <w:p w:rsidR="00DE58FC" w:rsidRPr="00817751" w:rsidRDefault="00CF1BF6" w:rsidP="00E14AA5">
            <w:pPr>
              <w:pStyle w:val="20"/>
              <w:shd w:val="clear" w:color="auto" w:fill="auto"/>
              <w:spacing w:before="0" w:line="360" w:lineRule="auto"/>
              <w:ind w:right="-57" w:firstLine="709"/>
              <w:jc w:val="left"/>
            </w:pPr>
            <w:r w:rsidRPr="00817751">
              <w:rPr>
                <w:rStyle w:val="213pt0"/>
                <w:sz w:val="28"/>
                <w:szCs w:val="28"/>
              </w:rPr>
              <w:t>Дальневосточный федеральный округ:</w:t>
            </w:r>
          </w:p>
        </w:tc>
        <w:tc>
          <w:tcPr>
            <w:tcW w:w="3552" w:type="dxa"/>
            <w:shd w:val="clear" w:color="auto" w:fill="FFFFFF"/>
            <w:vAlign w:val="center"/>
          </w:tcPr>
          <w:p w:rsidR="00DE58FC" w:rsidRPr="00817751" w:rsidRDefault="00CF1BF6" w:rsidP="00E14AA5">
            <w:pPr>
              <w:pStyle w:val="20"/>
              <w:shd w:val="clear" w:color="auto" w:fill="auto"/>
              <w:spacing w:before="0" w:line="360" w:lineRule="auto"/>
              <w:ind w:right="-57" w:firstLine="709"/>
              <w:jc w:val="left"/>
            </w:pPr>
            <w:r w:rsidRPr="00817751">
              <w:rPr>
                <w:rStyle w:val="213pt0"/>
                <w:sz w:val="28"/>
                <w:szCs w:val="28"/>
              </w:rPr>
              <w:t xml:space="preserve">2 989,547 </w:t>
            </w:r>
            <w:r w:rsidRPr="00817751">
              <w:t>млн руб.</w:t>
            </w:r>
          </w:p>
        </w:tc>
      </w:tr>
      <w:tr w:rsidR="00DE58FC" w:rsidRPr="00817751">
        <w:trPr>
          <w:trHeight w:hRule="exact" w:val="600"/>
          <w:jc w:val="center"/>
        </w:trPr>
        <w:tc>
          <w:tcPr>
            <w:tcW w:w="6134" w:type="dxa"/>
            <w:shd w:val="clear" w:color="auto" w:fill="FFFFFF"/>
            <w:vAlign w:val="center"/>
          </w:tcPr>
          <w:p w:rsidR="00DE58FC" w:rsidRPr="00817751" w:rsidRDefault="00CF1BF6" w:rsidP="00E14AA5">
            <w:pPr>
              <w:pStyle w:val="20"/>
              <w:shd w:val="clear" w:color="auto" w:fill="auto"/>
              <w:spacing w:before="0" w:line="360" w:lineRule="auto"/>
              <w:ind w:right="-57" w:firstLine="709"/>
              <w:jc w:val="left"/>
            </w:pPr>
            <w:r w:rsidRPr="00817751">
              <w:rPr>
                <w:rStyle w:val="213pt0"/>
                <w:sz w:val="28"/>
                <w:szCs w:val="28"/>
              </w:rPr>
              <w:t>Сибирский федеральный округ:</w:t>
            </w:r>
          </w:p>
        </w:tc>
        <w:tc>
          <w:tcPr>
            <w:tcW w:w="3552" w:type="dxa"/>
            <w:shd w:val="clear" w:color="auto" w:fill="FFFFFF"/>
            <w:vAlign w:val="center"/>
          </w:tcPr>
          <w:p w:rsidR="00DE58FC" w:rsidRPr="00817751" w:rsidRDefault="00CF1BF6" w:rsidP="00E14AA5">
            <w:pPr>
              <w:pStyle w:val="20"/>
              <w:shd w:val="clear" w:color="auto" w:fill="auto"/>
              <w:spacing w:before="0" w:line="360" w:lineRule="auto"/>
              <w:ind w:right="-57" w:firstLine="709"/>
              <w:jc w:val="left"/>
            </w:pPr>
            <w:r w:rsidRPr="00817751">
              <w:rPr>
                <w:rStyle w:val="213pt0"/>
                <w:sz w:val="28"/>
                <w:szCs w:val="28"/>
              </w:rPr>
              <w:t xml:space="preserve">1 126,767 </w:t>
            </w:r>
            <w:r w:rsidRPr="00817751">
              <w:t>млн руб.</w:t>
            </w:r>
          </w:p>
        </w:tc>
      </w:tr>
      <w:tr w:rsidR="00DE58FC" w:rsidRPr="00817751">
        <w:trPr>
          <w:trHeight w:hRule="exact" w:val="600"/>
          <w:jc w:val="center"/>
        </w:trPr>
        <w:tc>
          <w:tcPr>
            <w:tcW w:w="6134" w:type="dxa"/>
            <w:shd w:val="clear" w:color="auto" w:fill="FFFFFF"/>
            <w:vAlign w:val="center"/>
          </w:tcPr>
          <w:p w:rsidR="00DE58FC" w:rsidRPr="00817751" w:rsidRDefault="00CF1BF6" w:rsidP="00E14AA5">
            <w:pPr>
              <w:pStyle w:val="20"/>
              <w:shd w:val="clear" w:color="auto" w:fill="auto"/>
              <w:spacing w:before="0" w:line="360" w:lineRule="auto"/>
              <w:ind w:right="-57" w:firstLine="709"/>
              <w:jc w:val="left"/>
            </w:pPr>
            <w:r w:rsidRPr="00817751">
              <w:rPr>
                <w:rStyle w:val="213pt0"/>
                <w:sz w:val="28"/>
                <w:szCs w:val="28"/>
              </w:rPr>
              <w:t>Уральский федеральный округ:</w:t>
            </w:r>
          </w:p>
        </w:tc>
        <w:tc>
          <w:tcPr>
            <w:tcW w:w="3552" w:type="dxa"/>
            <w:shd w:val="clear" w:color="auto" w:fill="FFFFFF"/>
            <w:vAlign w:val="center"/>
          </w:tcPr>
          <w:p w:rsidR="00DE58FC" w:rsidRPr="00817751" w:rsidRDefault="00CF1BF6" w:rsidP="00E14AA5">
            <w:pPr>
              <w:pStyle w:val="20"/>
              <w:shd w:val="clear" w:color="auto" w:fill="auto"/>
              <w:spacing w:before="0" w:line="360" w:lineRule="auto"/>
              <w:ind w:right="-57" w:firstLine="709"/>
              <w:jc w:val="left"/>
            </w:pPr>
            <w:r w:rsidRPr="00817751">
              <w:rPr>
                <w:rStyle w:val="213pt0"/>
                <w:sz w:val="28"/>
                <w:szCs w:val="28"/>
              </w:rPr>
              <w:t xml:space="preserve">539,350 </w:t>
            </w:r>
            <w:r w:rsidRPr="00817751">
              <w:t>млн руб.</w:t>
            </w:r>
          </w:p>
        </w:tc>
      </w:tr>
      <w:tr w:rsidR="00DE58FC" w:rsidRPr="00817751">
        <w:trPr>
          <w:trHeight w:hRule="exact" w:val="595"/>
          <w:jc w:val="center"/>
        </w:trPr>
        <w:tc>
          <w:tcPr>
            <w:tcW w:w="6134" w:type="dxa"/>
            <w:shd w:val="clear" w:color="auto" w:fill="FFFFFF"/>
            <w:vAlign w:val="center"/>
          </w:tcPr>
          <w:p w:rsidR="00DE58FC" w:rsidRPr="00817751" w:rsidRDefault="00CF1BF6" w:rsidP="00E14AA5">
            <w:pPr>
              <w:pStyle w:val="20"/>
              <w:shd w:val="clear" w:color="auto" w:fill="auto"/>
              <w:spacing w:before="0" w:line="360" w:lineRule="auto"/>
              <w:ind w:right="-57" w:firstLine="709"/>
              <w:jc w:val="left"/>
            </w:pPr>
            <w:r w:rsidRPr="00817751">
              <w:rPr>
                <w:rStyle w:val="213pt0"/>
                <w:sz w:val="28"/>
                <w:szCs w:val="28"/>
              </w:rPr>
              <w:t>Приволжский федеральный округ:</w:t>
            </w:r>
          </w:p>
        </w:tc>
        <w:tc>
          <w:tcPr>
            <w:tcW w:w="3552" w:type="dxa"/>
            <w:shd w:val="clear" w:color="auto" w:fill="FFFFFF"/>
            <w:vAlign w:val="center"/>
          </w:tcPr>
          <w:p w:rsidR="00DE58FC" w:rsidRPr="00817751" w:rsidRDefault="00CF1BF6" w:rsidP="00E14AA5">
            <w:pPr>
              <w:pStyle w:val="20"/>
              <w:shd w:val="clear" w:color="auto" w:fill="auto"/>
              <w:spacing w:before="0" w:line="360" w:lineRule="auto"/>
              <w:ind w:right="-57" w:firstLine="709"/>
              <w:jc w:val="left"/>
            </w:pPr>
            <w:r w:rsidRPr="00817751">
              <w:rPr>
                <w:rStyle w:val="213pt0"/>
                <w:sz w:val="28"/>
                <w:szCs w:val="28"/>
              </w:rPr>
              <w:t xml:space="preserve">1 205,091 </w:t>
            </w:r>
            <w:r w:rsidRPr="00817751">
              <w:t>млн руб.</w:t>
            </w:r>
          </w:p>
        </w:tc>
      </w:tr>
      <w:tr w:rsidR="00DE58FC" w:rsidRPr="00817751">
        <w:trPr>
          <w:trHeight w:hRule="exact" w:val="595"/>
          <w:jc w:val="center"/>
        </w:trPr>
        <w:tc>
          <w:tcPr>
            <w:tcW w:w="6134" w:type="dxa"/>
            <w:shd w:val="clear" w:color="auto" w:fill="FFFFFF"/>
            <w:vAlign w:val="center"/>
          </w:tcPr>
          <w:p w:rsidR="00DE58FC" w:rsidRPr="00817751" w:rsidRDefault="00CF1BF6" w:rsidP="00E14AA5">
            <w:pPr>
              <w:pStyle w:val="20"/>
              <w:shd w:val="clear" w:color="auto" w:fill="auto"/>
              <w:spacing w:before="0" w:line="360" w:lineRule="auto"/>
              <w:ind w:right="-57" w:firstLine="709"/>
              <w:jc w:val="left"/>
            </w:pPr>
            <w:r w:rsidRPr="00817751">
              <w:rPr>
                <w:rStyle w:val="213pt0"/>
                <w:sz w:val="28"/>
                <w:szCs w:val="28"/>
              </w:rPr>
              <w:t>Южный федеральный округ:</w:t>
            </w:r>
          </w:p>
        </w:tc>
        <w:tc>
          <w:tcPr>
            <w:tcW w:w="3552" w:type="dxa"/>
            <w:shd w:val="clear" w:color="auto" w:fill="FFFFFF"/>
            <w:vAlign w:val="center"/>
          </w:tcPr>
          <w:p w:rsidR="00DE58FC" w:rsidRPr="00817751" w:rsidRDefault="00CF1BF6" w:rsidP="00E14AA5">
            <w:pPr>
              <w:pStyle w:val="20"/>
              <w:shd w:val="clear" w:color="auto" w:fill="auto"/>
              <w:spacing w:before="0" w:line="360" w:lineRule="auto"/>
              <w:ind w:right="-57" w:firstLine="709"/>
              <w:jc w:val="left"/>
            </w:pPr>
            <w:r w:rsidRPr="00817751">
              <w:rPr>
                <w:rStyle w:val="213pt0"/>
                <w:sz w:val="28"/>
                <w:szCs w:val="28"/>
              </w:rPr>
              <w:t xml:space="preserve">751,374 </w:t>
            </w:r>
            <w:r w:rsidRPr="00817751">
              <w:t>млн руб.</w:t>
            </w:r>
          </w:p>
        </w:tc>
      </w:tr>
      <w:tr w:rsidR="00DE58FC" w:rsidRPr="00817751">
        <w:trPr>
          <w:trHeight w:hRule="exact" w:val="600"/>
          <w:jc w:val="center"/>
        </w:trPr>
        <w:tc>
          <w:tcPr>
            <w:tcW w:w="6134" w:type="dxa"/>
            <w:shd w:val="clear" w:color="auto" w:fill="FFFFFF"/>
            <w:vAlign w:val="center"/>
          </w:tcPr>
          <w:p w:rsidR="00DE58FC" w:rsidRPr="00817751" w:rsidRDefault="00CF1BF6" w:rsidP="00E14AA5">
            <w:pPr>
              <w:pStyle w:val="20"/>
              <w:shd w:val="clear" w:color="auto" w:fill="auto"/>
              <w:spacing w:before="0" w:line="360" w:lineRule="auto"/>
              <w:ind w:right="-57" w:firstLine="709"/>
              <w:jc w:val="left"/>
            </w:pPr>
            <w:r w:rsidRPr="00817751">
              <w:rPr>
                <w:rStyle w:val="213pt0"/>
                <w:sz w:val="28"/>
                <w:szCs w:val="28"/>
              </w:rPr>
              <w:t>Северо-Кавказский федеральный округ:</w:t>
            </w:r>
          </w:p>
        </w:tc>
        <w:tc>
          <w:tcPr>
            <w:tcW w:w="3552" w:type="dxa"/>
            <w:shd w:val="clear" w:color="auto" w:fill="FFFFFF"/>
            <w:vAlign w:val="center"/>
          </w:tcPr>
          <w:p w:rsidR="00DE58FC" w:rsidRPr="00817751" w:rsidRDefault="00CF1BF6" w:rsidP="00E14AA5">
            <w:pPr>
              <w:pStyle w:val="20"/>
              <w:shd w:val="clear" w:color="auto" w:fill="auto"/>
              <w:spacing w:before="0" w:line="360" w:lineRule="auto"/>
              <w:ind w:right="-57" w:firstLine="709"/>
              <w:jc w:val="left"/>
            </w:pPr>
            <w:r w:rsidRPr="00817751">
              <w:rPr>
                <w:rStyle w:val="213pt0"/>
                <w:sz w:val="28"/>
                <w:szCs w:val="28"/>
              </w:rPr>
              <w:t xml:space="preserve">240,246 </w:t>
            </w:r>
            <w:r w:rsidRPr="00817751">
              <w:t>млн руб.</w:t>
            </w:r>
          </w:p>
        </w:tc>
      </w:tr>
      <w:tr w:rsidR="00DE58FC" w:rsidRPr="00817751">
        <w:trPr>
          <w:trHeight w:hRule="exact" w:val="600"/>
          <w:jc w:val="center"/>
        </w:trPr>
        <w:tc>
          <w:tcPr>
            <w:tcW w:w="6134" w:type="dxa"/>
            <w:shd w:val="clear" w:color="auto" w:fill="FFFFFF"/>
            <w:vAlign w:val="center"/>
          </w:tcPr>
          <w:p w:rsidR="00DE58FC" w:rsidRPr="00817751" w:rsidRDefault="00CF1BF6" w:rsidP="00E14AA5">
            <w:pPr>
              <w:pStyle w:val="20"/>
              <w:shd w:val="clear" w:color="auto" w:fill="auto"/>
              <w:spacing w:before="0" w:line="360" w:lineRule="auto"/>
              <w:ind w:right="-57" w:firstLine="709"/>
              <w:jc w:val="left"/>
            </w:pPr>
            <w:r w:rsidRPr="00817751">
              <w:rPr>
                <w:rStyle w:val="213pt0"/>
                <w:sz w:val="28"/>
                <w:szCs w:val="28"/>
              </w:rPr>
              <w:t>Северо-Западный федеральный округ:</w:t>
            </w:r>
          </w:p>
        </w:tc>
        <w:tc>
          <w:tcPr>
            <w:tcW w:w="3552" w:type="dxa"/>
            <w:shd w:val="clear" w:color="auto" w:fill="FFFFFF"/>
            <w:vAlign w:val="center"/>
          </w:tcPr>
          <w:p w:rsidR="00DE58FC" w:rsidRPr="00817751" w:rsidRDefault="00CF1BF6" w:rsidP="00E14AA5">
            <w:pPr>
              <w:pStyle w:val="20"/>
              <w:shd w:val="clear" w:color="auto" w:fill="auto"/>
              <w:spacing w:before="0" w:line="360" w:lineRule="auto"/>
              <w:ind w:right="-57" w:firstLine="709"/>
              <w:jc w:val="left"/>
            </w:pPr>
            <w:r w:rsidRPr="00817751">
              <w:rPr>
                <w:rStyle w:val="213pt0"/>
                <w:sz w:val="28"/>
                <w:szCs w:val="28"/>
              </w:rPr>
              <w:t xml:space="preserve">854,580 </w:t>
            </w:r>
            <w:r w:rsidRPr="00817751">
              <w:t>млн руб.</w:t>
            </w:r>
          </w:p>
        </w:tc>
      </w:tr>
      <w:tr w:rsidR="00DE58FC" w:rsidRPr="00817751">
        <w:trPr>
          <w:trHeight w:hRule="exact" w:val="456"/>
          <w:jc w:val="center"/>
        </w:trPr>
        <w:tc>
          <w:tcPr>
            <w:tcW w:w="6134" w:type="dxa"/>
            <w:shd w:val="clear" w:color="auto" w:fill="FFFFFF"/>
            <w:vAlign w:val="bottom"/>
          </w:tcPr>
          <w:p w:rsidR="00DE58FC" w:rsidRPr="00817751" w:rsidRDefault="00CF1BF6" w:rsidP="00E14AA5">
            <w:pPr>
              <w:pStyle w:val="20"/>
              <w:shd w:val="clear" w:color="auto" w:fill="auto"/>
              <w:spacing w:before="0" w:line="360" w:lineRule="auto"/>
              <w:ind w:right="-57" w:firstLine="709"/>
              <w:jc w:val="left"/>
            </w:pPr>
            <w:r w:rsidRPr="00817751">
              <w:rPr>
                <w:rStyle w:val="213pt0"/>
                <w:sz w:val="28"/>
                <w:szCs w:val="28"/>
              </w:rPr>
              <w:t>Центральный федеральный округ:</w:t>
            </w:r>
          </w:p>
        </w:tc>
        <w:tc>
          <w:tcPr>
            <w:tcW w:w="3552" w:type="dxa"/>
            <w:shd w:val="clear" w:color="auto" w:fill="FFFFFF"/>
            <w:vAlign w:val="bottom"/>
          </w:tcPr>
          <w:p w:rsidR="00DE58FC" w:rsidRPr="00817751" w:rsidRDefault="00CF1BF6" w:rsidP="00E14AA5">
            <w:pPr>
              <w:pStyle w:val="20"/>
              <w:shd w:val="clear" w:color="auto" w:fill="auto"/>
              <w:spacing w:before="0" w:line="360" w:lineRule="auto"/>
              <w:ind w:right="-57" w:firstLine="709"/>
              <w:jc w:val="left"/>
            </w:pPr>
            <w:r w:rsidRPr="00817751">
              <w:rPr>
                <w:rStyle w:val="213pt0"/>
                <w:sz w:val="28"/>
                <w:szCs w:val="28"/>
              </w:rPr>
              <w:t xml:space="preserve">3 854,978 </w:t>
            </w:r>
            <w:r w:rsidRPr="00817751">
              <w:t>млн руб.</w:t>
            </w:r>
          </w:p>
        </w:tc>
      </w:tr>
    </w:tbl>
    <w:p w:rsidR="00DE58FC" w:rsidRPr="00817751" w:rsidRDefault="00DE58FC" w:rsidP="00E14AA5">
      <w:pPr>
        <w:spacing w:line="360" w:lineRule="auto"/>
        <w:ind w:right="-57" w:firstLine="709"/>
        <w:rPr>
          <w:rFonts w:ascii="Times New Roman" w:hAnsi="Times New Roman" w:cs="Times New Roman"/>
          <w:sz w:val="28"/>
          <w:szCs w:val="28"/>
        </w:rPr>
      </w:pPr>
    </w:p>
    <w:p w:rsidR="00DE58FC" w:rsidRPr="00817751" w:rsidRDefault="00DE58FC" w:rsidP="001E035A">
      <w:pPr>
        <w:spacing w:line="360" w:lineRule="auto"/>
        <w:ind w:right="-57" w:firstLine="709"/>
        <w:rPr>
          <w:rFonts w:ascii="Times New Roman" w:hAnsi="Times New Roman" w:cs="Times New Roman"/>
          <w:sz w:val="28"/>
          <w:szCs w:val="28"/>
        </w:rPr>
      </w:pPr>
    </w:p>
    <w:p w:rsidR="00DE58FC" w:rsidRPr="00817751" w:rsidRDefault="00DE58FC" w:rsidP="001E035A">
      <w:pPr>
        <w:spacing w:line="360" w:lineRule="auto"/>
        <w:ind w:right="-57" w:firstLine="709"/>
        <w:rPr>
          <w:rFonts w:ascii="Times New Roman" w:hAnsi="Times New Roman" w:cs="Times New Roman"/>
          <w:sz w:val="28"/>
          <w:szCs w:val="28"/>
        </w:rPr>
        <w:sectPr w:rsidR="00DE58FC" w:rsidRPr="00817751" w:rsidSect="00E7123B">
          <w:pgSz w:w="11900" w:h="16840"/>
          <w:pgMar w:top="1134" w:right="567" w:bottom="1134" w:left="1134" w:header="0" w:footer="6" w:gutter="0"/>
          <w:cols w:space="720"/>
          <w:noEndnote/>
          <w:docGrid w:linePitch="360"/>
        </w:sectPr>
      </w:pPr>
    </w:p>
    <w:p w:rsidR="00DE58FC" w:rsidRPr="00817751" w:rsidRDefault="00CF1BF6" w:rsidP="00E14AA5">
      <w:pPr>
        <w:pStyle w:val="20"/>
        <w:shd w:val="clear" w:color="auto" w:fill="auto"/>
        <w:spacing w:before="0" w:line="360" w:lineRule="auto"/>
        <w:ind w:right="-57" w:firstLine="709"/>
        <w:jc w:val="both"/>
        <w:rPr>
          <w:b/>
        </w:rPr>
      </w:pPr>
      <w:r w:rsidRPr="00817751">
        <w:rPr>
          <w:b/>
        </w:rPr>
        <w:lastRenderedPageBreak/>
        <w:t>В субъектах Российской Федерации созданы резервы финансовых ресурсов: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6480"/>
        <w:gridCol w:w="3629"/>
      </w:tblGrid>
      <w:tr w:rsidR="00DE58FC" w:rsidRPr="00817751">
        <w:trPr>
          <w:trHeight w:hRule="exact" w:val="802"/>
          <w:jc w:val="center"/>
        </w:trPr>
        <w:tc>
          <w:tcPr>
            <w:tcW w:w="6480" w:type="dxa"/>
            <w:shd w:val="clear" w:color="auto" w:fill="FFFFFF"/>
            <w:vAlign w:val="center"/>
          </w:tcPr>
          <w:p w:rsidR="00DE58FC" w:rsidRPr="00817751" w:rsidRDefault="00CF1BF6" w:rsidP="00E14AA5">
            <w:pPr>
              <w:pStyle w:val="20"/>
              <w:shd w:val="clear" w:color="auto" w:fill="auto"/>
              <w:spacing w:before="0" w:line="360" w:lineRule="auto"/>
              <w:ind w:right="-57" w:firstLine="709"/>
              <w:jc w:val="left"/>
              <w:rPr>
                <w:b/>
                <w:u w:val="single"/>
              </w:rPr>
            </w:pPr>
            <w:r w:rsidRPr="00817751">
              <w:rPr>
                <w:b/>
                <w:u w:val="single"/>
              </w:rPr>
              <w:t>За Российскую Федерацию:</w:t>
            </w:r>
          </w:p>
        </w:tc>
        <w:tc>
          <w:tcPr>
            <w:tcW w:w="3629" w:type="dxa"/>
            <w:shd w:val="clear" w:color="auto" w:fill="FFFFFF"/>
            <w:vAlign w:val="center"/>
          </w:tcPr>
          <w:p w:rsidR="00DE58FC" w:rsidRPr="00817751" w:rsidRDefault="00CF1BF6" w:rsidP="00E14AA5">
            <w:pPr>
              <w:pStyle w:val="20"/>
              <w:shd w:val="clear" w:color="auto" w:fill="auto"/>
              <w:spacing w:before="0" w:line="360" w:lineRule="auto"/>
              <w:ind w:right="-57" w:firstLine="709"/>
              <w:jc w:val="left"/>
              <w:rPr>
                <w:u w:val="single"/>
              </w:rPr>
            </w:pPr>
            <w:r w:rsidRPr="00817751">
              <w:rPr>
                <w:b/>
                <w:u w:val="single"/>
              </w:rPr>
              <w:t>178 251,299</w:t>
            </w:r>
            <w:r w:rsidRPr="00817751">
              <w:rPr>
                <w:u w:val="single"/>
              </w:rPr>
              <w:t xml:space="preserve"> млн руб.</w:t>
            </w:r>
          </w:p>
        </w:tc>
      </w:tr>
      <w:tr w:rsidR="00DE58FC" w:rsidRPr="00817751">
        <w:trPr>
          <w:trHeight w:hRule="exact" w:val="902"/>
          <w:jc w:val="center"/>
        </w:trPr>
        <w:tc>
          <w:tcPr>
            <w:tcW w:w="6480" w:type="dxa"/>
            <w:shd w:val="clear" w:color="auto" w:fill="FFFFFF"/>
            <w:vAlign w:val="bottom"/>
          </w:tcPr>
          <w:p w:rsidR="00DE58FC" w:rsidRPr="00817751" w:rsidRDefault="00CF1BF6" w:rsidP="00E14AA5">
            <w:pPr>
              <w:pStyle w:val="20"/>
              <w:shd w:val="clear" w:color="auto" w:fill="auto"/>
              <w:spacing w:before="0" w:line="360" w:lineRule="auto"/>
              <w:ind w:right="-57" w:firstLine="709"/>
              <w:jc w:val="left"/>
              <w:rPr>
                <w:b/>
              </w:rPr>
            </w:pPr>
            <w:r w:rsidRPr="00817751">
              <w:rPr>
                <w:b/>
              </w:rPr>
              <w:t>Дальневосточный федеральный округ:</w:t>
            </w:r>
          </w:p>
        </w:tc>
        <w:tc>
          <w:tcPr>
            <w:tcW w:w="3629" w:type="dxa"/>
            <w:shd w:val="clear" w:color="auto" w:fill="FFFFFF"/>
            <w:vAlign w:val="bottom"/>
          </w:tcPr>
          <w:p w:rsidR="00DE58FC" w:rsidRPr="00817751" w:rsidRDefault="00CF1BF6" w:rsidP="00E14AA5">
            <w:pPr>
              <w:pStyle w:val="20"/>
              <w:shd w:val="clear" w:color="auto" w:fill="auto"/>
              <w:spacing w:before="0" w:line="360" w:lineRule="auto"/>
              <w:ind w:right="-57" w:firstLine="709"/>
              <w:jc w:val="left"/>
            </w:pPr>
            <w:r w:rsidRPr="00817751">
              <w:rPr>
                <w:b/>
              </w:rPr>
              <w:t>7 969,504</w:t>
            </w:r>
            <w:r w:rsidRPr="00817751">
              <w:t xml:space="preserve"> млн руб.</w:t>
            </w:r>
          </w:p>
        </w:tc>
      </w:tr>
      <w:tr w:rsidR="00DE58FC" w:rsidRPr="00817751">
        <w:trPr>
          <w:trHeight w:hRule="exact" w:val="624"/>
          <w:jc w:val="center"/>
        </w:trPr>
        <w:tc>
          <w:tcPr>
            <w:tcW w:w="6480" w:type="dxa"/>
            <w:shd w:val="clear" w:color="auto" w:fill="FFFFFF"/>
            <w:vAlign w:val="center"/>
          </w:tcPr>
          <w:p w:rsidR="00DE58FC" w:rsidRPr="00817751" w:rsidRDefault="00CF1BF6" w:rsidP="00E14AA5">
            <w:pPr>
              <w:pStyle w:val="20"/>
              <w:shd w:val="clear" w:color="auto" w:fill="auto"/>
              <w:spacing w:before="0" w:line="360" w:lineRule="auto"/>
              <w:ind w:right="-57" w:firstLine="709"/>
              <w:jc w:val="left"/>
              <w:rPr>
                <w:b/>
              </w:rPr>
            </w:pPr>
            <w:r w:rsidRPr="00817751">
              <w:rPr>
                <w:b/>
              </w:rPr>
              <w:t>Сибирский федеральный округ:</w:t>
            </w:r>
          </w:p>
        </w:tc>
        <w:tc>
          <w:tcPr>
            <w:tcW w:w="3629" w:type="dxa"/>
            <w:shd w:val="clear" w:color="auto" w:fill="FFFFFF"/>
            <w:vAlign w:val="center"/>
          </w:tcPr>
          <w:p w:rsidR="00DE58FC" w:rsidRPr="00817751" w:rsidRDefault="00CF1BF6" w:rsidP="00E14AA5">
            <w:pPr>
              <w:pStyle w:val="20"/>
              <w:shd w:val="clear" w:color="auto" w:fill="auto"/>
              <w:spacing w:before="0" w:line="360" w:lineRule="auto"/>
              <w:ind w:right="-57" w:firstLine="709"/>
              <w:jc w:val="left"/>
            </w:pPr>
            <w:r w:rsidRPr="00817751">
              <w:rPr>
                <w:b/>
              </w:rPr>
              <w:t>9 675,988</w:t>
            </w:r>
            <w:r w:rsidRPr="00817751">
              <w:t xml:space="preserve"> млн руб.</w:t>
            </w:r>
          </w:p>
        </w:tc>
      </w:tr>
      <w:tr w:rsidR="00DE58FC" w:rsidRPr="00817751">
        <w:trPr>
          <w:trHeight w:hRule="exact" w:val="653"/>
          <w:jc w:val="center"/>
        </w:trPr>
        <w:tc>
          <w:tcPr>
            <w:tcW w:w="6480" w:type="dxa"/>
            <w:shd w:val="clear" w:color="auto" w:fill="FFFFFF"/>
            <w:vAlign w:val="center"/>
          </w:tcPr>
          <w:p w:rsidR="00DE58FC" w:rsidRPr="00817751" w:rsidRDefault="00CF1BF6" w:rsidP="00E14AA5">
            <w:pPr>
              <w:pStyle w:val="20"/>
              <w:shd w:val="clear" w:color="auto" w:fill="auto"/>
              <w:spacing w:before="0" w:line="360" w:lineRule="auto"/>
              <w:ind w:right="-57" w:firstLine="709"/>
              <w:jc w:val="left"/>
              <w:rPr>
                <w:b/>
              </w:rPr>
            </w:pPr>
            <w:r w:rsidRPr="00817751">
              <w:rPr>
                <w:b/>
              </w:rPr>
              <w:t>Уральский федеральный округ:</w:t>
            </w:r>
          </w:p>
        </w:tc>
        <w:tc>
          <w:tcPr>
            <w:tcW w:w="3629" w:type="dxa"/>
            <w:shd w:val="clear" w:color="auto" w:fill="FFFFFF"/>
            <w:vAlign w:val="center"/>
          </w:tcPr>
          <w:p w:rsidR="00DE58FC" w:rsidRPr="00817751" w:rsidRDefault="00CF1BF6" w:rsidP="00E14AA5">
            <w:pPr>
              <w:pStyle w:val="20"/>
              <w:shd w:val="clear" w:color="auto" w:fill="auto"/>
              <w:spacing w:before="0" w:line="360" w:lineRule="auto"/>
              <w:ind w:right="-57" w:firstLine="709"/>
              <w:jc w:val="left"/>
            </w:pPr>
            <w:r w:rsidRPr="00817751">
              <w:rPr>
                <w:b/>
              </w:rPr>
              <w:t>5 682,839</w:t>
            </w:r>
            <w:r w:rsidRPr="00817751">
              <w:t xml:space="preserve"> млн руб.</w:t>
            </w:r>
          </w:p>
        </w:tc>
      </w:tr>
      <w:tr w:rsidR="00DE58FC" w:rsidRPr="00817751">
        <w:trPr>
          <w:trHeight w:hRule="exact" w:val="624"/>
          <w:jc w:val="center"/>
        </w:trPr>
        <w:tc>
          <w:tcPr>
            <w:tcW w:w="6480" w:type="dxa"/>
            <w:shd w:val="clear" w:color="auto" w:fill="FFFFFF"/>
          </w:tcPr>
          <w:p w:rsidR="00DE58FC" w:rsidRPr="00817751" w:rsidRDefault="00CF1BF6" w:rsidP="00E14AA5">
            <w:pPr>
              <w:pStyle w:val="20"/>
              <w:shd w:val="clear" w:color="auto" w:fill="auto"/>
              <w:spacing w:before="0" w:line="360" w:lineRule="auto"/>
              <w:ind w:right="-57" w:firstLine="709"/>
              <w:jc w:val="left"/>
              <w:rPr>
                <w:b/>
              </w:rPr>
            </w:pPr>
            <w:r w:rsidRPr="00817751">
              <w:rPr>
                <w:b/>
              </w:rPr>
              <w:t>Приволжский федеральный округ:</w:t>
            </w:r>
          </w:p>
        </w:tc>
        <w:tc>
          <w:tcPr>
            <w:tcW w:w="3629" w:type="dxa"/>
            <w:shd w:val="clear" w:color="auto" w:fill="FFFFFF"/>
          </w:tcPr>
          <w:p w:rsidR="00DE58FC" w:rsidRPr="00817751" w:rsidRDefault="00CF1BF6" w:rsidP="00E14AA5">
            <w:pPr>
              <w:pStyle w:val="20"/>
              <w:shd w:val="clear" w:color="auto" w:fill="auto"/>
              <w:spacing w:before="0" w:line="360" w:lineRule="auto"/>
              <w:ind w:right="-57" w:firstLine="709"/>
              <w:jc w:val="left"/>
            </w:pPr>
            <w:r w:rsidRPr="00817751">
              <w:rPr>
                <w:b/>
              </w:rPr>
              <w:t>25 053,782</w:t>
            </w:r>
            <w:r w:rsidRPr="00817751">
              <w:t xml:space="preserve"> млн руб.</w:t>
            </w:r>
          </w:p>
        </w:tc>
      </w:tr>
      <w:tr w:rsidR="00DE58FC" w:rsidRPr="00817751">
        <w:trPr>
          <w:trHeight w:hRule="exact" w:val="552"/>
          <w:jc w:val="center"/>
        </w:trPr>
        <w:tc>
          <w:tcPr>
            <w:tcW w:w="6480" w:type="dxa"/>
            <w:shd w:val="clear" w:color="auto" w:fill="FFFFFF"/>
          </w:tcPr>
          <w:p w:rsidR="00DE58FC" w:rsidRPr="00817751" w:rsidRDefault="00CF1BF6" w:rsidP="00E14AA5">
            <w:pPr>
              <w:pStyle w:val="20"/>
              <w:shd w:val="clear" w:color="auto" w:fill="auto"/>
              <w:spacing w:before="0" w:line="360" w:lineRule="auto"/>
              <w:ind w:right="-57" w:firstLine="709"/>
              <w:jc w:val="left"/>
              <w:rPr>
                <w:b/>
              </w:rPr>
            </w:pPr>
            <w:r w:rsidRPr="00817751">
              <w:rPr>
                <w:b/>
              </w:rPr>
              <w:t>Южный федеральный округ:</w:t>
            </w:r>
          </w:p>
        </w:tc>
        <w:tc>
          <w:tcPr>
            <w:tcW w:w="3629" w:type="dxa"/>
            <w:shd w:val="clear" w:color="auto" w:fill="FFFFFF"/>
          </w:tcPr>
          <w:p w:rsidR="00DE58FC" w:rsidRPr="00817751" w:rsidRDefault="00CF1BF6" w:rsidP="00E14AA5">
            <w:pPr>
              <w:pStyle w:val="20"/>
              <w:shd w:val="clear" w:color="auto" w:fill="auto"/>
              <w:spacing w:before="0" w:line="360" w:lineRule="auto"/>
              <w:ind w:right="-57" w:firstLine="709"/>
              <w:jc w:val="left"/>
            </w:pPr>
            <w:r w:rsidRPr="00817751">
              <w:rPr>
                <w:b/>
              </w:rPr>
              <w:t>18 259,532</w:t>
            </w:r>
            <w:r w:rsidRPr="00817751">
              <w:t xml:space="preserve"> млн руб.</w:t>
            </w:r>
          </w:p>
        </w:tc>
      </w:tr>
      <w:tr w:rsidR="00DE58FC" w:rsidRPr="00817751">
        <w:trPr>
          <w:trHeight w:hRule="exact" w:val="547"/>
          <w:jc w:val="center"/>
        </w:trPr>
        <w:tc>
          <w:tcPr>
            <w:tcW w:w="6480" w:type="dxa"/>
            <w:shd w:val="clear" w:color="auto" w:fill="FFFFFF"/>
            <w:vAlign w:val="center"/>
          </w:tcPr>
          <w:p w:rsidR="00DE58FC" w:rsidRPr="00817751" w:rsidRDefault="00CF1BF6" w:rsidP="00E14AA5">
            <w:pPr>
              <w:pStyle w:val="20"/>
              <w:shd w:val="clear" w:color="auto" w:fill="auto"/>
              <w:spacing w:before="0" w:line="360" w:lineRule="auto"/>
              <w:ind w:right="-57" w:firstLine="709"/>
              <w:jc w:val="left"/>
              <w:rPr>
                <w:b/>
              </w:rPr>
            </w:pPr>
            <w:r w:rsidRPr="00817751">
              <w:rPr>
                <w:b/>
              </w:rPr>
              <w:t>Северо-Кавказский федеральный округ:</w:t>
            </w:r>
          </w:p>
        </w:tc>
        <w:tc>
          <w:tcPr>
            <w:tcW w:w="3629" w:type="dxa"/>
            <w:shd w:val="clear" w:color="auto" w:fill="FFFFFF"/>
            <w:vAlign w:val="center"/>
          </w:tcPr>
          <w:p w:rsidR="00DE58FC" w:rsidRPr="00817751" w:rsidRDefault="00CF1BF6" w:rsidP="00E14AA5">
            <w:pPr>
              <w:pStyle w:val="20"/>
              <w:shd w:val="clear" w:color="auto" w:fill="auto"/>
              <w:spacing w:before="0" w:line="360" w:lineRule="auto"/>
              <w:ind w:right="-57" w:firstLine="709"/>
              <w:jc w:val="left"/>
            </w:pPr>
            <w:r w:rsidRPr="00817751">
              <w:rPr>
                <w:b/>
              </w:rPr>
              <w:t>4 578,580</w:t>
            </w:r>
            <w:r w:rsidRPr="00817751">
              <w:t xml:space="preserve"> млн руб.</w:t>
            </w:r>
          </w:p>
        </w:tc>
      </w:tr>
      <w:tr w:rsidR="00DE58FC" w:rsidRPr="00817751">
        <w:trPr>
          <w:trHeight w:hRule="exact" w:val="653"/>
          <w:jc w:val="center"/>
        </w:trPr>
        <w:tc>
          <w:tcPr>
            <w:tcW w:w="6480" w:type="dxa"/>
            <w:shd w:val="clear" w:color="auto" w:fill="FFFFFF"/>
            <w:vAlign w:val="center"/>
          </w:tcPr>
          <w:p w:rsidR="00DE58FC" w:rsidRPr="00817751" w:rsidRDefault="00CF1BF6" w:rsidP="00E14AA5">
            <w:pPr>
              <w:pStyle w:val="20"/>
              <w:shd w:val="clear" w:color="auto" w:fill="auto"/>
              <w:spacing w:before="0" w:line="360" w:lineRule="auto"/>
              <w:ind w:right="-57" w:firstLine="709"/>
              <w:jc w:val="left"/>
              <w:rPr>
                <w:b/>
              </w:rPr>
            </w:pPr>
            <w:r w:rsidRPr="00817751">
              <w:rPr>
                <w:b/>
              </w:rPr>
              <w:t>Северо-Западный федеральный округ:</w:t>
            </w:r>
          </w:p>
        </w:tc>
        <w:tc>
          <w:tcPr>
            <w:tcW w:w="3629" w:type="dxa"/>
            <w:shd w:val="clear" w:color="auto" w:fill="FFFFFF"/>
            <w:vAlign w:val="center"/>
          </w:tcPr>
          <w:p w:rsidR="00DE58FC" w:rsidRPr="00817751" w:rsidRDefault="00CF1BF6" w:rsidP="00E14AA5">
            <w:pPr>
              <w:pStyle w:val="20"/>
              <w:shd w:val="clear" w:color="auto" w:fill="auto"/>
              <w:spacing w:before="0" w:line="360" w:lineRule="auto"/>
              <w:ind w:right="-57" w:firstLine="709"/>
              <w:jc w:val="left"/>
            </w:pPr>
            <w:r w:rsidRPr="00817751">
              <w:rPr>
                <w:b/>
              </w:rPr>
              <w:t>37 170,306</w:t>
            </w:r>
            <w:r w:rsidRPr="00817751">
              <w:t xml:space="preserve"> млн руб.</w:t>
            </w:r>
          </w:p>
        </w:tc>
      </w:tr>
      <w:tr w:rsidR="00DE58FC" w:rsidRPr="00817751">
        <w:trPr>
          <w:trHeight w:hRule="exact" w:val="701"/>
          <w:jc w:val="center"/>
        </w:trPr>
        <w:tc>
          <w:tcPr>
            <w:tcW w:w="6480" w:type="dxa"/>
            <w:shd w:val="clear" w:color="auto" w:fill="FFFFFF"/>
            <w:vAlign w:val="center"/>
          </w:tcPr>
          <w:p w:rsidR="00DE58FC" w:rsidRPr="00817751" w:rsidRDefault="00CF1BF6" w:rsidP="00E14AA5">
            <w:pPr>
              <w:pStyle w:val="20"/>
              <w:shd w:val="clear" w:color="auto" w:fill="auto"/>
              <w:spacing w:before="0" w:line="360" w:lineRule="auto"/>
              <w:ind w:right="-57" w:firstLine="709"/>
              <w:jc w:val="left"/>
              <w:rPr>
                <w:b/>
              </w:rPr>
            </w:pPr>
            <w:r w:rsidRPr="00817751">
              <w:rPr>
                <w:b/>
              </w:rPr>
              <w:t>Центральный федеральный округ:</w:t>
            </w:r>
          </w:p>
        </w:tc>
        <w:tc>
          <w:tcPr>
            <w:tcW w:w="3629" w:type="dxa"/>
            <w:shd w:val="clear" w:color="auto" w:fill="FFFFFF"/>
            <w:vAlign w:val="center"/>
          </w:tcPr>
          <w:p w:rsidR="00DE58FC" w:rsidRPr="00817751" w:rsidRDefault="00CF1BF6" w:rsidP="00E14AA5">
            <w:pPr>
              <w:pStyle w:val="20"/>
              <w:shd w:val="clear" w:color="auto" w:fill="auto"/>
              <w:spacing w:before="0" w:line="360" w:lineRule="auto"/>
              <w:ind w:right="-57" w:firstLine="709"/>
              <w:jc w:val="left"/>
            </w:pPr>
            <w:r w:rsidRPr="00817751">
              <w:rPr>
                <w:b/>
              </w:rPr>
              <w:t>69 860,769</w:t>
            </w:r>
            <w:r w:rsidRPr="00817751">
              <w:t xml:space="preserve"> млн руб.</w:t>
            </w:r>
          </w:p>
        </w:tc>
      </w:tr>
    </w:tbl>
    <w:p w:rsidR="00DE58FC" w:rsidRPr="00817751" w:rsidRDefault="00DE58FC" w:rsidP="00E14AA5">
      <w:pPr>
        <w:spacing w:line="360" w:lineRule="auto"/>
        <w:ind w:right="-57" w:firstLine="709"/>
        <w:rPr>
          <w:rFonts w:ascii="Times New Roman" w:hAnsi="Times New Roman" w:cs="Times New Roman"/>
          <w:sz w:val="28"/>
          <w:szCs w:val="28"/>
        </w:rPr>
      </w:pPr>
    </w:p>
    <w:p w:rsidR="00DE58FC" w:rsidRPr="00817751" w:rsidRDefault="00DE58FC" w:rsidP="001E035A">
      <w:pPr>
        <w:spacing w:line="360" w:lineRule="auto"/>
        <w:ind w:right="-57" w:firstLine="709"/>
        <w:rPr>
          <w:rFonts w:ascii="Times New Roman" w:hAnsi="Times New Roman" w:cs="Times New Roman"/>
          <w:sz w:val="28"/>
          <w:szCs w:val="28"/>
        </w:rPr>
      </w:pPr>
    </w:p>
    <w:p w:rsidR="00DE58FC" w:rsidRPr="00817751" w:rsidRDefault="00DE58FC" w:rsidP="001E035A">
      <w:pPr>
        <w:spacing w:line="360" w:lineRule="auto"/>
        <w:ind w:right="-57" w:firstLine="709"/>
        <w:rPr>
          <w:rFonts w:ascii="Times New Roman" w:hAnsi="Times New Roman" w:cs="Times New Roman"/>
          <w:sz w:val="28"/>
          <w:szCs w:val="28"/>
        </w:rPr>
        <w:sectPr w:rsidR="00DE58FC" w:rsidRPr="00817751" w:rsidSect="00E7123B">
          <w:pgSz w:w="11900" w:h="16840"/>
          <w:pgMar w:top="1134" w:right="567" w:bottom="1134" w:left="1134" w:header="0" w:footer="6" w:gutter="0"/>
          <w:cols w:space="720"/>
          <w:noEndnote/>
          <w:docGrid w:linePitch="360"/>
        </w:sectPr>
      </w:pPr>
    </w:p>
    <w:p w:rsidR="00DE58FC" w:rsidRPr="00817751" w:rsidRDefault="00CF1BF6" w:rsidP="001F0DCC">
      <w:pPr>
        <w:pStyle w:val="20"/>
        <w:shd w:val="clear" w:color="auto" w:fill="auto"/>
        <w:spacing w:before="0" w:line="240" w:lineRule="auto"/>
        <w:ind w:left="6096" w:right="-57"/>
        <w:jc w:val="center"/>
      </w:pPr>
      <w:r w:rsidRPr="00817751">
        <w:rPr>
          <w:b/>
        </w:rPr>
        <w:lastRenderedPageBreak/>
        <w:t>Приложение</w:t>
      </w:r>
    </w:p>
    <w:p w:rsidR="00DE58FC" w:rsidRPr="00817751" w:rsidRDefault="00CF1BF6" w:rsidP="001F0DCC">
      <w:pPr>
        <w:pStyle w:val="20"/>
        <w:shd w:val="clear" w:color="auto" w:fill="auto"/>
        <w:spacing w:before="0" w:line="240" w:lineRule="auto"/>
        <w:ind w:left="6096" w:right="-57"/>
        <w:jc w:val="center"/>
      </w:pPr>
      <w:r w:rsidRPr="00817751">
        <w:t>к Федеральному плану действий</w:t>
      </w:r>
      <w:r w:rsidRPr="00817751">
        <w:br/>
        <w:t>по предупреждению и ликвидации</w:t>
      </w:r>
      <w:r w:rsidRPr="00817751">
        <w:br/>
        <w:t>чрезвычайных ситуаций</w:t>
      </w:r>
    </w:p>
    <w:p w:rsidR="001F0DCC" w:rsidRPr="00817751" w:rsidRDefault="001F0DCC" w:rsidP="001F0DCC">
      <w:pPr>
        <w:pStyle w:val="50"/>
        <w:shd w:val="clear" w:color="auto" w:fill="auto"/>
        <w:spacing w:before="0" w:after="0" w:line="240" w:lineRule="auto"/>
        <w:ind w:right="-57" w:firstLine="709"/>
        <w:rPr>
          <w:sz w:val="28"/>
          <w:szCs w:val="28"/>
          <w:lang w:val="en-US"/>
        </w:rPr>
      </w:pPr>
    </w:p>
    <w:p w:rsidR="001F0DCC" w:rsidRPr="00817751" w:rsidRDefault="001F0DCC" w:rsidP="001F0DCC">
      <w:pPr>
        <w:pStyle w:val="50"/>
        <w:shd w:val="clear" w:color="auto" w:fill="auto"/>
        <w:spacing w:before="0" w:after="0" w:line="240" w:lineRule="auto"/>
        <w:ind w:right="-57" w:firstLine="709"/>
        <w:rPr>
          <w:sz w:val="28"/>
          <w:szCs w:val="28"/>
          <w:lang w:val="en-US"/>
        </w:rPr>
      </w:pPr>
    </w:p>
    <w:p w:rsidR="001F0DCC" w:rsidRPr="00817751" w:rsidRDefault="001F0DCC" w:rsidP="001F0DCC">
      <w:pPr>
        <w:pStyle w:val="50"/>
        <w:shd w:val="clear" w:color="auto" w:fill="auto"/>
        <w:spacing w:before="0" w:after="0" w:line="240" w:lineRule="auto"/>
        <w:ind w:right="-57" w:firstLine="709"/>
        <w:rPr>
          <w:sz w:val="28"/>
          <w:szCs w:val="28"/>
          <w:lang w:val="en-US"/>
        </w:rPr>
      </w:pPr>
    </w:p>
    <w:p w:rsidR="001F0DCC" w:rsidRPr="00817751" w:rsidRDefault="001F0DCC" w:rsidP="001F0DCC">
      <w:pPr>
        <w:pStyle w:val="50"/>
        <w:shd w:val="clear" w:color="auto" w:fill="auto"/>
        <w:spacing w:before="0" w:after="0" w:line="240" w:lineRule="auto"/>
        <w:ind w:right="-57" w:firstLine="709"/>
        <w:rPr>
          <w:sz w:val="28"/>
          <w:szCs w:val="28"/>
          <w:lang w:val="en-US"/>
        </w:rPr>
      </w:pPr>
    </w:p>
    <w:p w:rsidR="001F0DCC" w:rsidRPr="00817751" w:rsidRDefault="001F0DCC" w:rsidP="001F0DCC">
      <w:pPr>
        <w:pStyle w:val="50"/>
        <w:shd w:val="clear" w:color="auto" w:fill="auto"/>
        <w:spacing w:before="0" w:after="0" w:line="240" w:lineRule="auto"/>
        <w:ind w:right="-57" w:firstLine="709"/>
        <w:rPr>
          <w:sz w:val="28"/>
          <w:szCs w:val="28"/>
          <w:lang w:val="en-US"/>
        </w:rPr>
      </w:pPr>
    </w:p>
    <w:p w:rsidR="001F0DCC" w:rsidRPr="00817751" w:rsidRDefault="001F0DCC" w:rsidP="001F0DCC">
      <w:pPr>
        <w:pStyle w:val="50"/>
        <w:shd w:val="clear" w:color="auto" w:fill="auto"/>
        <w:spacing w:before="0" w:after="0" w:line="240" w:lineRule="auto"/>
        <w:ind w:right="-57" w:firstLine="709"/>
        <w:rPr>
          <w:sz w:val="28"/>
          <w:szCs w:val="28"/>
          <w:lang w:val="en-US"/>
        </w:rPr>
      </w:pPr>
    </w:p>
    <w:p w:rsidR="001F0DCC" w:rsidRPr="00817751" w:rsidRDefault="001F0DCC" w:rsidP="001F0DCC">
      <w:pPr>
        <w:pStyle w:val="50"/>
        <w:shd w:val="clear" w:color="auto" w:fill="auto"/>
        <w:spacing w:before="0" w:after="0" w:line="240" w:lineRule="auto"/>
        <w:ind w:right="-57" w:firstLine="709"/>
        <w:rPr>
          <w:sz w:val="28"/>
          <w:szCs w:val="28"/>
          <w:lang w:val="en-US"/>
        </w:rPr>
      </w:pPr>
    </w:p>
    <w:p w:rsidR="001F0DCC" w:rsidRPr="00817751" w:rsidRDefault="001F0DCC" w:rsidP="001F0DCC">
      <w:pPr>
        <w:pStyle w:val="50"/>
        <w:shd w:val="clear" w:color="auto" w:fill="auto"/>
        <w:spacing w:before="0" w:after="0" w:line="240" w:lineRule="auto"/>
        <w:ind w:right="-57" w:firstLine="709"/>
        <w:rPr>
          <w:sz w:val="28"/>
          <w:szCs w:val="28"/>
          <w:lang w:val="en-US"/>
        </w:rPr>
      </w:pPr>
    </w:p>
    <w:p w:rsidR="001F0DCC" w:rsidRPr="00817751" w:rsidRDefault="001F0DCC" w:rsidP="001F0DCC">
      <w:pPr>
        <w:pStyle w:val="50"/>
        <w:shd w:val="clear" w:color="auto" w:fill="auto"/>
        <w:spacing w:before="0" w:after="0" w:line="240" w:lineRule="auto"/>
        <w:ind w:right="-57" w:firstLine="709"/>
        <w:rPr>
          <w:sz w:val="28"/>
          <w:szCs w:val="28"/>
          <w:lang w:val="en-US"/>
        </w:rPr>
      </w:pPr>
    </w:p>
    <w:p w:rsidR="001F0DCC" w:rsidRPr="00817751" w:rsidRDefault="001F0DCC" w:rsidP="001F0DCC">
      <w:pPr>
        <w:pStyle w:val="50"/>
        <w:shd w:val="clear" w:color="auto" w:fill="auto"/>
        <w:spacing w:before="0" w:after="0" w:line="240" w:lineRule="auto"/>
        <w:ind w:right="-57" w:firstLine="709"/>
        <w:rPr>
          <w:sz w:val="28"/>
          <w:szCs w:val="28"/>
          <w:lang w:val="en-US"/>
        </w:rPr>
      </w:pPr>
    </w:p>
    <w:p w:rsidR="001F0DCC" w:rsidRPr="00817751" w:rsidRDefault="001F0DCC" w:rsidP="001F0DCC">
      <w:pPr>
        <w:pStyle w:val="50"/>
        <w:shd w:val="clear" w:color="auto" w:fill="auto"/>
        <w:spacing w:before="0" w:after="0" w:line="240" w:lineRule="auto"/>
        <w:ind w:right="-57" w:firstLine="709"/>
        <w:rPr>
          <w:sz w:val="28"/>
          <w:szCs w:val="28"/>
          <w:lang w:val="en-US"/>
        </w:rPr>
      </w:pPr>
    </w:p>
    <w:p w:rsidR="001F0DCC" w:rsidRPr="00817751" w:rsidRDefault="001F0DCC" w:rsidP="001F0DCC">
      <w:pPr>
        <w:pStyle w:val="50"/>
        <w:shd w:val="clear" w:color="auto" w:fill="auto"/>
        <w:spacing w:before="0" w:after="0" w:line="240" w:lineRule="auto"/>
        <w:ind w:right="-57" w:firstLine="709"/>
        <w:rPr>
          <w:sz w:val="28"/>
          <w:szCs w:val="28"/>
          <w:lang w:val="en-US"/>
        </w:rPr>
      </w:pPr>
    </w:p>
    <w:p w:rsidR="001F0DCC" w:rsidRPr="00817751" w:rsidRDefault="001F0DCC" w:rsidP="001F0DCC">
      <w:pPr>
        <w:pStyle w:val="50"/>
        <w:shd w:val="clear" w:color="auto" w:fill="auto"/>
        <w:spacing w:before="0" w:after="0" w:line="240" w:lineRule="auto"/>
        <w:ind w:right="-57" w:firstLine="709"/>
        <w:rPr>
          <w:sz w:val="28"/>
          <w:szCs w:val="28"/>
          <w:lang w:val="en-US"/>
        </w:rPr>
      </w:pPr>
    </w:p>
    <w:p w:rsidR="001F0DCC" w:rsidRPr="00817751" w:rsidRDefault="001F0DCC" w:rsidP="001F0DCC">
      <w:pPr>
        <w:pStyle w:val="50"/>
        <w:shd w:val="clear" w:color="auto" w:fill="auto"/>
        <w:spacing w:before="0" w:after="0" w:line="240" w:lineRule="auto"/>
        <w:ind w:right="-57" w:firstLine="709"/>
        <w:rPr>
          <w:sz w:val="28"/>
          <w:szCs w:val="28"/>
          <w:lang w:val="en-US"/>
        </w:rPr>
      </w:pPr>
    </w:p>
    <w:p w:rsidR="001F0DCC" w:rsidRPr="00817751" w:rsidRDefault="001F0DCC" w:rsidP="001F0DCC">
      <w:pPr>
        <w:pStyle w:val="50"/>
        <w:shd w:val="clear" w:color="auto" w:fill="auto"/>
        <w:spacing w:before="0" w:after="0" w:line="240" w:lineRule="auto"/>
        <w:ind w:right="-57" w:firstLine="709"/>
        <w:rPr>
          <w:sz w:val="28"/>
          <w:szCs w:val="28"/>
          <w:lang w:val="en-US"/>
        </w:rPr>
      </w:pPr>
    </w:p>
    <w:p w:rsidR="00DE58FC" w:rsidRPr="00817751" w:rsidRDefault="00CF1BF6" w:rsidP="001F0DCC">
      <w:pPr>
        <w:pStyle w:val="50"/>
        <w:shd w:val="clear" w:color="auto" w:fill="auto"/>
        <w:spacing w:before="0" w:after="0" w:line="240" w:lineRule="auto"/>
        <w:ind w:right="-57"/>
        <w:rPr>
          <w:szCs w:val="28"/>
        </w:rPr>
      </w:pPr>
      <w:r w:rsidRPr="00817751">
        <w:rPr>
          <w:szCs w:val="28"/>
        </w:rPr>
        <w:t>ПЛАН</w:t>
      </w:r>
    </w:p>
    <w:p w:rsidR="00DE58FC" w:rsidRPr="00817751" w:rsidRDefault="00CF1BF6" w:rsidP="001F0DCC">
      <w:pPr>
        <w:pStyle w:val="50"/>
        <w:shd w:val="clear" w:color="auto" w:fill="auto"/>
        <w:spacing w:before="0" w:after="0" w:line="240" w:lineRule="auto"/>
        <w:ind w:right="-57"/>
        <w:rPr>
          <w:szCs w:val="28"/>
        </w:rPr>
      </w:pPr>
      <w:r w:rsidRPr="00817751">
        <w:rPr>
          <w:szCs w:val="28"/>
        </w:rPr>
        <w:t>предупреждения и ликвидации чрезвычайных</w:t>
      </w:r>
      <w:r w:rsidRPr="00817751">
        <w:rPr>
          <w:szCs w:val="28"/>
        </w:rPr>
        <w:br/>
        <w:t>ситуаций, вызванных ландшафтными</w:t>
      </w:r>
      <w:r w:rsidRPr="00817751">
        <w:rPr>
          <w:szCs w:val="28"/>
        </w:rPr>
        <w:br/>
        <w:t>(природными) пожарами на территории Российской</w:t>
      </w:r>
    </w:p>
    <w:p w:rsidR="00DE58FC" w:rsidRPr="00817751" w:rsidRDefault="00CF1BF6" w:rsidP="001F0DCC">
      <w:pPr>
        <w:pStyle w:val="50"/>
        <w:shd w:val="clear" w:color="auto" w:fill="auto"/>
        <w:spacing w:before="0" w:after="0" w:line="240" w:lineRule="auto"/>
        <w:ind w:right="-57"/>
        <w:rPr>
          <w:sz w:val="28"/>
          <w:szCs w:val="28"/>
        </w:rPr>
      </w:pPr>
      <w:r w:rsidRPr="00817751">
        <w:rPr>
          <w:szCs w:val="28"/>
        </w:rPr>
        <w:t>Федерации в 2021 году</w:t>
      </w:r>
    </w:p>
    <w:p w:rsidR="001F0DCC" w:rsidRPr="00817751" w:rsidRDefault="001F0DCC" w:rsidP="001F0DCC">
      <w:pPr>
        <w:pStyle w:val="20"/>
        <w:shd w:val="clear" w:color="auto" w:fill="auto"/>
        <w:spacing w:before="0" w:line="240" w:lineRule="auto"/>
        <w:ind w:right="-57"/>
        <w:jc w:val="center"/>
        <w:rPr>
          <w:lang w:val="en-US"/>
        </w:rPr>
      </w:pPr>
    </w:p>
    <w:p w:rsidR="001F0DCC" w:rsidRPr="00817751" w:rsidRDefault="001F0DCC" w:rsidP="001F0DCC">
      <w:pPr>
        <w:pStyle w:val="20"/>
        <w:shd w:val="clear" w:color="auto" w:fill="auto"/>
        <w:spacing w:before="0" w:line="240" w:lineRule="auto"/>
        <w:ind w:right="-57"/>
        <w:jc w:val="center"/>
        <w:rPr>
          <w:lang w:val="en-US"/>
        </w:rPr>
      </w:pPr>
    </w:p>
    <w:p w:rsidR="001F0DCC" w:rsidRPr="00817751" w:rsidRDefault="001F0DCC" w:rsidP="001F0DCC">
      <w:pPr>
        <w:pStyle w:val="20"/>
        <w:shd w:val="clear" w:color="auto" w:fill="auto"/>
        <w:spacing w:before="0" w:line="240" w:lineRule="auto"/>
        <w:ind w:right="-57"/>
        <w:jc w:val="center"/>
        <w:rPr>
          <w:lang w:val="en-US"/>
        </w:rPr>
      </w:pPr>
    </w:p>
    <w:p w:rsidR="001F0DCC" w:rsidRPr="00817751" w:rsidRDefault="001F0DCC" w:rsidP="001F0DCC">
      <w:pPr>
        <w:pStyle w:val="20"/>
        <w:shd w:val="clear" w:color="auto" w:fill="auto"/>
        <w:spacing w:before="0" w:line="240" w:lineRule="auto"/>
        <w:ind w:right="-57"/>
        <w:jc w:val="center"/>
        <w:rPr>
          <w:lang w:val="en-US"/>
        </w:rPr>
      </w:pPr>
    </w:p>
    <w:p w:rsidR="001F0DCC" w:rsidRPr="00817751" w:rsidRDefault="001F0DCC" w:rsidP="001F0DCC">
      <w:pPr>
        <w:pStyle w:val="20"/>
        <w:shd w:val="clear" w:color="auto" w:fill="auto"/>
        <w:spacing w:before="0" w:line="240" w:lineRule="auto"/>
        <w:ind w:right="-57"/>
        <w:jc w:val="center"/>
        <w:rPr>
          <w:lang w:val="en-US"/>
        </w:rPr>
      </w:pPr>
    </w:p>
    <w:p w:rsidR="001F0DCC" w:rsidRPr="00817751" w:rsidRDefault="001F0DCC" w:rsidP="001F0DCC">
      <w:pPr>
        <w:pStyle w:val="20"/>
        <w:shd w:val="clear" w:color="auto" w:fill="auto"/>
        <w:spacing w:before="0" w:line="240" w:lineRule="auto"/>
        <w:ind w:right="-57"/>
        <w:jc w:val="center"/>
        <w:rPr>
          <w:lang w:val="en-US"/>
        </w:rPr>
      </w:pPr>
    </w:p>
    <w:p w:rsidR="001F0DCC" w:rsidRPr="00817751" w:rsidRDefault="001F0DCC" w:rsidP="001F0DCC">
      <w:pPr>
        <w:pStyle w:val="20"/>
        <w:shd w:val="clear" w:color="auto" w:fill="auto"/>
        <w:spacing w:before="0" w:line="240" w:lineRule="auto"/>
        <w:ind w:right="-57"/>
        <w:jc w:val="center"/>
        <w:rPr>
          <w:lang w:val="en-US"/>
        </w:rPr>
      </w:pPr>
    </w:p>
    <w:p w:rsidR="001F0DCC" w:rsidRPr="00817751" w:rsidRDefault="001F0DCC" w:rsidP="001F0DCC">
      <w:pPr>
        <w:pStyle w:val="20"/>
        <w:shd w:val="clear" w:color="auto" w:fill="auto"/>
        <w:spacing w:before="0" w:line="240" w:lineRule="auto"/>
        <w:ind w:right="-57"/>
        <w:jc w:val="center"/>
        <w:rPr>
          <w:lang w:val="en-US"/>
        </w:rPr>
      </w:pPr>
    </w:p>
    <w:p w:rsidR="001F0DCC" w:rsidRPr="00817751" w:rsidRDefault="001F0DCC" w:rsidP="001F0DCC">
      <w:pPr>
        <w:pStyle w:val="20"/>
        <w:shd w:val="clear" w:color="auto" w:fill="auto"/>
        <w:spacing w:before="0" w:line="240" w:lineRule="auto"/>
        <w:ind w:right="-57"/>
        <w:jc w:val="center"/>
        <w:rPr>
          <w:lang w:val="en-US"/>
        </w:rPr>
      </w:pPr>
    </w:p>
    <w:p w:rsidR="001F0DCC" w:rsidRPr="00817751" w:rsidRDefault="001F0DCC" w:rsidP="001F0DCC">
      <w:pPr>
        <w:pStyle w:val="20"/>
        <w:shd w:val="clear" w:color="auto" w:fill="auto"/>
        <w:spacing w:before="0" w:line="240" w:lineRule="auto"/>
        <w:ind w:right="-57"/>
        <w:jc w:val="center"/>
        <w:rPr>
          <w:lang w:val="en-US"/>
        </w:rPr>
      </w:pPr>
    </w:p>
    <w:p w:rsidR="001F0DCC" w:rsidRPr="00817751" w:rsidRDefault="001F0DCC" w:rsidP="001F0DCC">
      <w:pPr>
        <w:pStyle w:val="20"/>
        <w:shd w:val="clear" w:color="auto" w:fill="auto"/>
        <w:spacing w:before="0" w:line="240" w:lineRule="auto"/>
        <w:ind w:right="-57"/>
        <w:jc w:val="center"/>
        <w:rPr>
          <w:lang w:val="en-US"/>
        </w:rPr>
      </w:pPr>
    </w:p>
    <w:p w:rsidR="001F0DCC" w:rsidRPr="00817751" w:rsidRDefault="001F0DCC" w:rsidP="001F0DCC">
      <w:pPr>
        <w:pStyle w:val="20"/>
        <w:shd w:val="clear" w:color="auto" w:fill="auto"/>
        <w:spacing w:before="0" w:line="240" w:lineRule="auto"/>
        <w:ind w:right="-57"/>
        <w:jc w:val="center"/>
        <w:rPr>
          <w:lang w:val="en-US"/>
        </w:rPr>
      </w:pPr>
    </w:p>
    <w:p w:rsidR="001F0DCC" w:rsidRPr="00817751" w:rsidRDefault="001F0DCC" w:rsidP="001F0DCC">
      <w:pPr>
        <w:pStyle w:val="20"/>
        <w:shd w:val="clear" w:color="auto" w:fill="auto"/>
        <w:spacing w:before="0" w:line="240" w:lineRule="auto"/>
        <w:ind w:right="-57"/>
        <w:jc w:val="center"/>
        <w:rPr>
          <w:lang w:val="en-US"/>
        </w:rPr>
      </w:pPr>
    </w:p>
    <w:p w:rsidR="001F0DCC" w:rsidRPr="00817751" w:rsidRDefault="001F0DCC" w:rsidP="001F0DCC">
      <w:pPr>
        <w:pStyle w:val="20"/>
        <w:shd w:val="clear" w:color="auto" w:fill="auto"/>
        <w:spacing w:before="0" w:line="240" w:lineRule="auto"/>
        <w:ind w:right="-57"/>
        <w:jc w:val="center"/>
        <w:rPr>
          <w:lang w:val="en-US"/>
        </w:rPr>
      </w:pPr>
    </w:p>
    <w:p w:rsidR="001F0DCC" w:rsidRPr="00817751" w:rsidRDefault="001F0DCC" w:rsidP="001F0DCC">
      <w:pPr>
        <w:pStyle w:val="20"/>
        <w:shd w:val="clear" w:color="auto" w:fill="auto"/>
        <w:spacing w:before="0" w:line="240" w:lineRule="auto"/>
        <w:ind w:right="-57"/>
        <w:jc w:val="center"/>
        <w:rPr>
          <w:lang w:val="en-US"/>
        </w:rPr>
      </w:pPr>
    </w:p>
    <w:p w:rsidR="001F0DCC" w:rsidRPr="00817751" w:rsidRDefault="001F0DCC" w:rsidP="001F0DCC">
      <w:pPr>
        <w:pStyle w:val="20"/>
        <w:shd w:val="clear" w:color="auto" w:fill="auto"/>
        <w:spacing w:before="0" w:line="240" w:lineRule="auto"/>
        <w:ind w:right="-57"/>
        <w:jc w:val="center"/>
        <w:rPr>
          <w:lang w:val="en-US"/>
        </w:rPr>
      </w:pPr>
    </w:p>
    <w:p w:rsidR="001F0DCC" w:rsidRPr="00817751" w:rsidRDefault="001F0DCC" w:rsidP="001F0DCC">
      <w:pPr>
        <w:pStyle w:val="20"/>
        <w:shd w:val="clear" w:color="auto" w:fill="auto"/>
        <w:spacing w:before="0" w:line="240" w:lineRule="auto"/>
        <w:ind w:right="-57"/>
        <w:jc w:val="center"/>
        <w:rPr>
          <w:lang w:val="en-US"/>
        </w:rPr>
      </w:pPr>
    </w:p>
    <w:p w:rsidR="00DE58FC" w:rsidRPr="00817751" w:rsidRDefault="00CF1BF6" w:rsidP="001F0DCC">
      <w:pPr>
        <w:pStyle w:val="20"/>
        <w:shd w:val="clear" w:color="auto" w:fill="auto"/>
        <w:spacing w:before="0" w:line="240" w:lineRule="auto"/>
        <w:ind w:right="-57"/>
        <w:jc w:val="center"/>
        <w:rPr>
          <w:b/>
        </w:rPr>
      </w:pPr>
      <w:r w:rsidRPr="00817751">
        <w:rPr>
          <w:b/>
        </w:rPr>
        <w:t>Москва</w:t>
      </w:r>
    </w:p>
    <w:p w:rsidR="00DE58FC" w:rsidRPr="00817751" w:rsidRDefault="00CF1BF6" w:rsidP="001F0DCC">
      <w:pPr>
        <w:pStyle w:val="20"/>
        <w:shd w:val="clear" w:color="auto" w:fill="auto"/>
        <w:spacing w:before="0" w:line="240" w:lineRule="auto"/>
        <w:ind w:right="-57"/>
        <w:jc w:val="center"/>
        <w:rPr>
          <w:b/>
        </w:rPr>
      </w:pPr>
      <w:r w:rsidRPr="00817751">
        <w:rPr>
          <w:b/>
        </w:rPr>
        <w:t>2021</w:t>
      </w:r>
    </w:p>
    <w:p w:rsidR="00DE58FC" w:rsidRPr="00817751" w:rsidRDefault="00CF1BF6" w:rsidP="001F0DCC">
      <w:pPr>
        <w:pStyle w:val="20"/>
        <w:shd w:val="clear" w:color="auto" w:fill="auto"/>
        <w:tabs>
          <w:tab w:val="left" w:pos="3194"/>
          <w:tab w:val="left" w:pos="6009"/>
          <w:tab w:val="left" w:pos="8498"/>
        </w:tabs>
        <w:spacing w:before="0" w:line="360" w:lineRule="auto"/>
        <w:ind w:right="-57" w:firstLine="709"/>
        <w:jc w:val="both"/>
      </w:pPr>
      <w:r w:rsidRPr="00817751">
        <w:lastRenderedPageBreak/>
        <w:t>Настоящий план предупреждения и ликвидации чрезвычайных ситуаций, вызванных ландшафтными (природными) пожарами на территории Российской Федерации, разработан в соответствии пунктом 2.3 статьи 4.1 Федерального закона от 21 декабря 1994 года № 68-ФЗ «О защите населения и территорий от чрезвычайных ситуаций природного и техногенного характера» и пунктом 23 Положения о единой государственной системе предупреждения и ликвидации чрезвычайных ситуаций, утвержденного постановлением</w:t>
      </w:r>
      <w:r w:rsidR="001F0DCC" w:rsidRPr="00817751">
        <w:rPr>
          <w:lang w:val="en-US"/>
        </w:rPr>
        <w:t xml:space="preserve"> </w:t>
      </w:r>
      <w:r w:rsidRPr="00817751">
        <w:t>Правительства</w:t>
      </w:r>
      <w:r w:rsidR="001F0DCC" w:rsidRPr="00817751">
        <w:rPr>
          <w:lang w:val="en-US"/>
        </w:rPr>
        <w:t xml:space="preserve"> </w:t>
      </w:r>
      <w:r w:rsidRPr="00817751">
        <w:t>Российской</w:t>
      </w:r>
      <w:r w:rsidR="001F0DCC" w:rsidRPr="00817751">
        <w:rPr>
          <w:lang w:val="en-US"/>
        </w:rPr>
        <w:t xml:space="preserve"> </w:t>
      </w:r>
      <w:r w:rsidRPr="00817751">
        <w:t>Федерации</w:t>
      </w:r>
      <w:r w:rsidR="001F0DCC" w:rsidRPr="00817751">
        <w:rPr>
          <w:lang w:val="en-US"/>
        </w:rPr>
        <w:t xml:space="preserve"> </w:t>
      </w:r>
      <w:r w:rsidRPr="00817751">
        <w:t>от 30 декабря 2003 года № 794.</w:t>
      </w:r>
    </w:p>
    <w:p w:rsidR="00DE58FC" w:rsidRPr="00817751" w:rsidRDefault="00CF1BF6" w:rsidP="001F0DCC">
      <w:pPr>
        <w:pStyle w:val="20"/>
        <w:shd w:val="clear" w:color="auto" w:fill="auto"/>
        <w:tabs>
          <w:tab w:val="left" w:pos="2381"/>
          <w:tab w:val="left" w:pos="4440"/>
          <w:tab w:val="left" w:pos="6009"/>
          <w:tab w:val="left" w:pos="6643"/>
          <w:tab w:val="left" w:pos="8347"/>
        </w:tabs>
        <w:spacing w:before="0" w:line="360" w:lineRule="auto"/>
        <w:ind w:right="-57" w:firstLine="709"/>
        <w:jc w:val="both"/>
      </w:pPr>
      <w:r w:rsidRPr="00817751">
        <w:t>План предупреждения и ликвидации чрезвычайных ситуаций, вызванных ландшафтными</w:t>
      </w:r>
      <w:r w:rsidR="001F0DCC" w:rsidRPr="00817751">
        <w:t xml:space="preserve"> </w:t>
      </w:r>
      <w:r w:rsidRPr="00817751">
        <w:t>(природными)</w:t>
      </w:r>
      <w:r w:rsidR="001F0DCC" w:rsidRPr="00817751">
        <w:t xml:space="preserve"> </w:t>
      </w:r>
      <w:r w:rsidRPr="00817751">
        <w:t>пожарами</w:t>
      </w:r>
      <w:r w:rsidR="001F0DCC" w:rsidRPr="00817751">
        <w:t xml:space="preserve"> </w:t>
      </w:r>
      <w:r w:rsidRPr="00817751">
        <w:t>на</w:t>
      </w:r>
      <w:r w:rsidR="001F0DCC" w:rsidRPr="00817751">
        <w:t xml:space="preserve"> </w:t>
      </w:r>
      <w:r w:rsidRPr="00817751">
        <w:t>территории</w:t>
      </w:r>
      <w:r w:rsidR="001F0DCC" w:rsidRPr="00817751">
        <w:t xml:space="preserve"> </w:t>
      </w:r>
      <w:r w:rsidRPr="00817751">
        <w:t>Российской</w:t>
      </w:r>
      <w:r w:rsidR="001F0DCC" w:rsidRPr="00817751">
        <w:rPr>
          <w:lang w:val="en-US"/>
        </w:rPr>
        <w:t xml:space="preserve"> </w:t>
      </w:r>
      <w:r w:rsidRPr="00817751">
        <w:t>Федерации, определяет организацию, порядок, способы и сроки выполнения мероприятий по предупреждению или снижению негативных последствий чрезвычайных ситуаций, в том числе по защите населения, территорий и проведению аварийно-спасательных и других неотложных работ при возникновении чрезвычайных ситуаций, а также привлекаемые для этого силы и средства.</w:t>
      </w:r>
    </w:p>
    <w:p w:rsidR="00DE58FC" w:rsidRPr="00817751" w:rsidRDefault="00CF1BF6" w:rsidP="001F0DCC">
      <w:pPr>
        <w:pStyle w:val="20"/>
        <w:shd w:val="clear" w:color="auto" w:fill="auto"/>
        <w:tabs>
          <w:tab w:val="left" w:pos="2381"/>
          <w:tab w:val="left" w:pos="4440"/>
          <w:tab w:val="left" w:pos="6009"/>
          <w:tab w:val="left" w:pos="6643"/>
          <w:tab w:val="left" w:pos="8347"/>
        </w:tabs>
        <w:spacing w:before="0" w:line="360" w:lineRule="auto"/>
        <w:ind w:right="-57" w:firstLine="709"/>
        <w:jc w:val="both"/>
        <w:sectPr w:rsidR="00DE58FC" w:rsidRPr="00817751" w:rsidSect="00E7123B">
          <w:pgSz w:w="11900" w:h="16840"/>
          <w:pgMar w:top="1134" w:right="567" w:bottom="1134" w:left="1134" w:header="0" w:footer="6" w:gutter="0"/>
          <w:cols w:space="720"/>
          <w:noEndnote/>
          <w:docGrid w:linePitch="360"/>
        </w:sectPr>
      </w:pPr>
      <w:r w:rsidRPr="00817751">
        <w:t>План предупреждения и ликвидации чрезвычайных ситуаций, вызванных ландшафтными</w:t>
      </w:r>
      <w:r w:rsidR="001F0DCC" w:rsidRPr="00817751">
        <w:t xml:space="preserve"> </w:t>
      </w:r>
      <w:r w:rsidRPr="00817751">
        <w:t>(природными)</w:t>
      </w:r>
      <w:r w:rsidR="001F0DCC" w:rsidRPr="00817751">
        <w:t xml:space="preserve"> </w:t>
      </w:r>
      <w:r w:rsidRPr="00817751">
        <w:t>пожарами</w:t>
      </w:r>
      <w:r w:rsidR="001F0DCC" w:rsidRPr="00817751">
        <w:t xml:space="preserve"> </w:t>
      </w:r>
      <w:r w:rsidRPr="00817751">
        <w:t>на</w:t>
      </w:r>
      <w:r w:rsidR="001F0DCC" w:rsidRPr="00817751">
        <w:t xml:space="preserve"> </w:t>
      </w:r>
      <w:r w:rsidRPr="00817751">
        <w:t>территории</w:t>
      </w:r>
      <w:r w:rsidR="001F0DCC" w:rsidRPr="00817751">
        <w:t xml:space="preserve"> </w:t>
      </w:r>
      <w:r w:rsidRPr="00817751">
        <w:t>Российской</w:t>
      </w:r>
      <w:r w:rsidR="001F0DCC" w:rsidRPr="00817751">
        <w:rPr>
          <w:lang w:val="en-US"/>
        </w:rPr>
        <w:t xml:space="preserve"> </w:t>
      </w:r>
      <w:r w:rsidRPr="00817751">
        <w:t>Федерации, является рабочим планирующим документом для органов повседневного управления единой государственной системы предупреждения и ликвидации чрезвычайных ситуаций.</w:t>
      </w:r>
    </w:p>
    <w:p w:rsidR="00DE58FC" w:rsidRPr="00817751" w:rsidRDefault="00CF1BF6" w:rsidP="001F0DCC">
      <w:pPr>
        <w:pStyle w:val="10"/>
        <w:keepNext/>
        <w:keepLines/>
        <w:shd w:val="clear" w:color="auto" w:fill="auto"/>
        <w:spacing w:after="0" w:line="360" w:lineRule="auto"/>
        <w:ind w:right="-57"/>
        <w:rPr>
          <w:szCs w:val="28"/>
        </w:rPr>
      </w:pPr>
      <w:bookmarkStart w:id="38" w:name="bookmark37"/>
      <w:r w:rsidRPr="00817751">
        <w:rPr>
          <w:szCs w:val="28"/>
        </w:rPr>
        <w:lastRenderedPageBreak/>
        <w:t>Содержание</w:t>
      </w:r>
      <w:bookmarkEnd w:id="38"/>
    </w:p>
    <w:p w:rsidR="001F0DCC" w:rsidRPr="00817751" w:rsidRDefault="001F0DCC" w:rsidP="001F0DCC">
      <w:pPr>
        <w:pStyle w:val="10"/>
        <w:keepNext/>
        <w:keepLines/>
        <w:shd w:val="clear" w:color="auto" w:fill="auto"/>
        <w:spacing w:after="0" w:line="360" w:lineRule="auto"/>
        <w:ind w:right="-57"/>
        <w:rPr>
          <w:b w:val="0"/>
          <w:sz w:val="28"/>
          <w:szCs w:val="28"/>
        </w:rPr>
      </w:pPr>
    </w:p>
    <w:p w:rsidR="00DE58FC" w:rsidRPr="00817751" w:rsidRDefault="00CF1BF6" w:rsidP="001F0DCC">
      <w:pPr>
        <w:pStyle w:val="20"/>
        <w:numPr>
          <w:ilvl w:val="0"/>
          <w:numId w:val="32"/>
        </w:numPr>
        <w:shd w:val="clear" w:color="auto" w:fill="auto"/>
        <w:tabs>
          <w:tab w:val="left" w:pos="1276"/>
          <w:tab w:val="right" w:pos="9065"/>
        </w:tabs>
        <w:spacing w:before="0" w:line="360" w:lineRule="auto"/>
        <w:ind w:right="-57" w:firstLine="709"/>
        <w:jc w:val="both"/>
      </w:pPr>
      <w:r w:rsidRPr="00817751">
        <w:t>Прогноз развития пожароопасной обстановки</w:t>
      </w:r>
      <w:r w:rsidR="001F0DCC" w:rsidRPr="00817751">
        <w:t xml:space="preserve"> </w:t>
      </w:r>
      <w:r w:rsidRPr="00817751">
        <w:t>на территории</w:t>
      </w:r>
      <w:r w:rsidR="001F0DCC" w:rsidRPr="00817751">
        <w:t xml:space="preserve"> </w:t>
      </w:r>
      <w:r w:rsidRPr="00817751">
        <w:t>Российской Федерации</w:t>
      </w:r>
    </w:p>
    <w:p w:rsidR="00DE58FC" w:rsidRPr="00817751" w:rsidRDefault="00CF1BF6" w:rsidP="001F0DCC">
      <w:pPr>
        <w:pStyle w:val="20"/>
        <w:numPr>
          <w:ilvl w:val="0"/>
          <w:numId w:val="32"/>
        </w:numPr>
        <w:shd w:val="clear" w:color="auto" w:fill="auto"/>
        <w:tabs>
          <w:tab w:val="left" w:pos="1276"/>
          <w:tab w:val="right" w:pos="9065"/>
        </w:tabs>
        <w:spacing w:before="0" w:line="360" w:lineRule="auto"/>
        <w:ind w:right="-57" w:firstLine="709"/>
        <w:jc w:val="both"/>
      </w:pPr>
      <w:r w:rsidRPr="00817751">
        <w:t>Организация планирования и проведения превентивных</w:t>
      </w:r>
      <w:r w:rsidR="001F0DCC" w:rsidRPr="00817751">
        <w:t xml:space="preserve"> </w:t>
      </w:r>
      <w:r w:rsidRPr="00817751">
        <w:t>мероприятий в пожароопасный сезон на территории Российской Федерации</w:t>
      </w:r>
    </w:p>
    <w:p w:rsidR="00DE58FC" w:rsidRPr="00817751" w:rsidRDefault="00CF1BF6" w:rsidP="001F0DCC">
      <w:pPr>
        <w:pStyle w:val="20"/>
        <w:numPr>
          <w:ilvl w:val="0"/>
          <w:numId w:val="32"/>
        </w:numPr>
        <w:shd w:val="clear" w:color="auto" w:fill="auto"/>
        <w:tabs>
          <w:tab w:val="left" w:pos="1276"/>
          <w:tab w:val="right" w:pos="9065"/>
        </w:tabs>
        <w:spacing w:before="0" w:line="360" w:lineRule="auto"/>
        <w:ind w:right="-57" w:firstLine="709"/>
        <w:jc w:val="both"/>
      </w:pPr>
      <w:r w:rsidRPr="00817751">
        <w:t>Организация управления и взаимодействия</w:t>
      </w:r>
    </w:p>
    <w:p w:rsidR="00DE58FC" w:rsidRPr="00817751" w:rsidRDefault="00CF1BF6" w:rsidP="001F0DCC">
      <w:pPr>
        <w:pStyle w:val="20"/>
        <w:numPr>
          <w:ilvl w:val="0"/>
          <w:numId w:val="32"/>
        </w:numPr>
        <w:shd w:val="clear" w:color="auto" w:fill="auto"/>
        <w:tabs>
          <w:tab w:val="left" w:pos="1276"/>
          <w:tab w:val="right" w:pos="9065"/>
        </w:tabs>
        <w:spacing w:before="0" w:line="360" w:lineRule="auto"/>
        <w:ind w:right="-57" w:firstLine="709"/>
        <w:jc w:val="both"/>
      </w:pPr>
      <w:r w:rsidRPr="00817751">
        <w:t>Состав гру</w:t>
      </w:r>
      <w:r w:rsidR="001F0DCC" w:rsidRPr="00817751">
        <w:t>ппировки сил РСЧС</w:t>
      </w:r>
    </w:p>
    <w:p w:rsidR="00DE58FC" w:rsidRPr="00817751" w:rsidRDefault="001F0DCC" w:rsidP="001F0DCC">
      <w:pPr>
        <w:pStyle w:val="20"/>
        <w:numPr>
          <w:ilvl w:val="0"/>
          <w:numId w:val="32"/>
        </w:numPr>
        <w:shd w:val="clear" w:color="auto" w:fill="auto"/>
        <w:tabs>
          <w:tab w:val="left" w:pos="1276"/>
          <w:tab w:val="right" w:pos="9065"/>
        </w:tabs>
        <w:spacing w:before="0" w:line="360" w:lineRule="auto"/>
        <w:ind w:right="-57" w:firstLine="709"/>
        <w:jc w:val="both"/>
      </w:pPr>
      <w:r w:rsidRPr="00817751">
        <w:t>Организация связи</w:t>
      </w:r>
    </w:p>
    <w:p w:rsidR="00DE58FC" w:rsidRPr="00817751" w:rsidRDefault="00CF1BF6" w:rsidP="001F0DCC">
      <w:pPr>
        <w:pStyle w:val="20"/>
        <w:numPr>
          <w:ilvl w:val="0"/>
          <w:numId w:val="32"/>
        </w:numPr>
        <w:shd w:val="clear" w:color="auto" w:fill="auto"/>
        <w:tabs>
          <w:tab w:val="left" w:pos="1276"/>
          <w:tab w:val="right" w:pos="9065"/>
        </w:tabs>
        <w:spacing w:before="0" w:line="360" w:lineRule="auto"/>
        <w:ind w:right="-57" w:firstLine="709"/>
        <w:jc w:val="both"/>
      </w:pPr>
      <w:r w:rsidRPr="00817751">
        <w:t>Орган</w:t>
      </w:r>
      <w:r w:rsidR="001F0DCC" w:rsidRPr="00817751">
        <w:t>изация космического мониторинга</w:t>
      </w:r>
    </w:p>
    <w:p w:rsidR="00DE58FC" w:rsidRPr="00817751" w:rsidRDefault="00CF1BF6" w:rsidP="001F0DCC">
      <w:pPr>
        <w:pStyle w:val="20"/>
        <w:numPr>
          <w:ilvl w:val="0"/>
          <w:numId w:val="32"/>
        </w:numPr>
        <w:shd w:val="clear" w:color="auto" w:fill="auto"/>
        <w:tabs>
          <w:tab w:val="left" w:pos="1276"/>
          <w:tab w:val="right" w:pos="9065"/>
        </w:tabs>
        <w:spacing w:before="0" w:line="360" w:lineRule="auto"/>
        <w:ind w:right="-57" w:firstLine="709"/>
        <w:jc w:val="both"/>
        <w:sectPr w:rsidR="00DE58FC" w:rsidRPr="00817751" w:rsidSect="00E7123B">
          <w:pgSz w:w="11900" w:h="16840"/>
          <w:pgMar w:top="1134" w:right="567" w:bottom="1134" w:left="1134" w:header="0" w:footer="6" w:gutter="0"/>
          <w:cols w:space="720"/>
          <w:noEndnote/>
          <w:docGrid w:linePitch="360"/>
        </w:sectPr>
      </w:pPr>
      <w:r w:rsidRPr="00817751">
        <w:t>Организация матер</w:t>
      </w:r>
      <w:r w:rsidR="001F0DCC" w:rsidRPr="00817751">
        <w:t>иально-технического обеспечения</w:t>
      </w:r>
    </w:p>
    <w:p w:rsidR="00DE58FC" w:rsidRPr="00817751" w:rsidRDefault="00CF1BF6" w:rsidP="001F0DCC">
      <w:pPr>
        <w:pStyle w:val="10"/>
        <w:keepNext/>
        <w:keepLines/>
        <w:numPr>
          <w:ilvl w:val="0"/>
          <w:numId w:val="21"/>
        </w:numPr>
        <w:shd w:val="clear" w:color="auto" w:fill="auto"/>
        <w:tabs>
          <w:tab w:val="left" w:pos="284"/>
        </w:tabs>
        <w:spacing w:after="0" w:line="360" w:lineRule="auto"/>
        <w:ind w:right="-57"/>
        <w:rPr>
          <w:szCs w:val="28"/>
        </w:rPr>
      </w:pPr>
      <w:bookmarkStart w:id="39" w:name="bookmark38"/>
      <w:r w:rsidRPr="00817751">
        <w:rPr>
          <w:szCs w:val="28"/>
        </w:rPr>
        <w:lastRenderedPageBreak/>
        <w:t>ПРОГНОЗ РАЗВИТИЯ ПОЖАРООПАСНОЙ ОБСТАНОВКИ НА ТЕРРИТОРИИ РОССИЙСКОЙ</w:t>
      </w:r>
      <w:bookmarkStart w:id="40" w:name="bookmark39"/>
      <w:bookmarkEnd w:id="39"/>
      <w:r w:rsidR="001F0DCC" w:rsidRPr="00817751">
        <w:rPr>
          <w:szCs w:val="28"/>
        </w:rPr>
        <w:t xml:space="preserve"> </w:t>
      </w:r>
      <w:r w:rsidRPr="00817751">
        <w:rPr>
          <w:szCs w:val="28"/>
        </w:rPr>
        <w:t>ФЕДЕРАЦИИ</w:t>
      </w:r>
      <w:bookmarkEnd w:id="40"/>
    </w:p>
    <w:p w:rsidR="00DE58FC" w:rsidRPr="00817751" w:rsidRDefault="00CF1BF6" w:rsidP="001F0DCC">
      <w:pPr>
        <w:pStyle w:val="23"/>
        <w:keepNext/>
        <w:keepLines/>
        <w:numPr>
          <w:ilvl w:val="0"/>
          <w:numId w:val="22"/>
        </w:numPr>
        <w:shd w:val="clear" w:color="auto" w:fill="auto"/>
        <w:tabs>
          <w:tab w:val="left" w:pos="426"/>
        </w:tabs>
        <w:spacing w:before="0" w:after="0" w:line="360" w:lineRule="auto"/>
        <w:ind w:right="-57"/>
        <w:jc w:val="center"/>
        <w:rPr>
          <w:sz w:val="28"/>
          <w:szCs w:val="28"/>
        </w:rPr>
      </w:pPr>
      <w:bookmarkStart w:id="41" w:name="bookmark40"/>
      <w:r w:rsidRPr="00817751">
        <w:rPr>
          <w:sz w:val="28"/>
          <w:szCs w:val="28"/>
        </w:rPr>
        <w:t>Метеорологическая обстановка</w:t>
      </w:r>
      <w:bookmarkEnd w:id="41"/>
    </w:p>
    <w:p w:rsidR="00DE58FC" w:rsidRPr="00817751" w:rsidRDefault="00CF1BF6" w:rsidP="001F0DCC">
      <w:pPr>
        <w:pStyle w:val="20"/>
        <w:shd w:val="clear" w:color="auto" w:fill="auto"/>
        <w:spacing w:before="0" w:line="360" w:lineRule="auto"/>
        <w:ind w:right="-57" w:firstLine="709"/>
        <w:jc w:val="both"/>
      </w:pPr>
      <w:r w:rsidRPr="00817751">
        <w:t>Параметры пожароопасного сезона и сроки его начала определяются величинами отклонений от нормы (среднемноголетних климатических значений) следующих гидрометеорологических параметров: уровень снегозапасов на начало пожароопасного сезона; температура воздуха в пожароопасный сезон; количество и тип осадков в пожароопасный сезон.</w:t>
      </w:r>
    </w:p>
    <w:p w:rsidR="00DE58FC" w:rsidRPr="00817751" w:rsidRDefault="00CF1BF6" w:rsidP="001F0DCC">
      <w:pPr>
        <w:pStyle w:val="23"/>
        <w:keepNext/>
        <w:keepLines/>
        <w:shd w:val="clear" w:color="auto" w:fill="auto"/>
        <w:spacing w:before="0" w:after="0" w:line="360" w:lineRule="auto"/>
        <w:ind w:right="-57" w:firstLine="709"/>
        <w:rPr>
          <w:sz w:val="28"/>
          <w:szCs w:val="28"/>
        </w:rPr>
      </w:pPr>
      <w:bookmarkStart w:id="42" w:name="bookmark41"/>
      <w:r w:rsidRPr="00817751">
        <w:rPr>
          <w:sz w:val="28"/>
          <w:szCs w:val="28"/>
        </w:rPr>
        <w:t>По данным снегомерной съемки на 20 февраля 2021 года уровень снегозапасов:</w:t>
      </w:r>
      <w:bookmarkEnd w:id="42"/>
    </w:p>
    <w:p w:rsidR="00DE58FC" w:rsidRPr="00817751" w:rsidRDefault="00CF1BF6" w:rsidP="001F0DCC">
      <w:pPr>
        <w:pStyle w:val="20"/>
        <w:shd w:val="clear" w:color="auto" w:fill="auto"/>
        <w:spacing w:before="0" w:line="360" w:lineRule="auto"/>
        <w:ind w:right="-57" w:firstLine="709"/>
        <w:jc w:val="both"/>
      </w:pPr>
      <w:r w:rsidRPr="00817751">
        <w:t xml:space="preserve">ниже нормы на 50% и более </w:t>
      </w:r>
      <w:r w:rsidR="00195C69" w:rsidRPr="00817751">
        <w:t>–</w:t>
      </w:r>
      <w:r w:rsidRPr="00817751">
        <w:t xml:space="preserve"> на территории Северо-Западного ФО (Калининградская, Ленинградская, Псковская, Новгородская области), большей части Южного и Северо-Кавказского ФО;</w:t>
      </w:r>
    </w:p>
    <w:p w:rsidR="00DE58FC" w:rsidRPr="00817751" w:rsidRDefault="00CF1BF6" w:rsidP="001F0DCC">
      <w:pPr>
        <w:pStyle w:val="20"/>
        <w:shd w:val="clear" w:color="auto" w:fill="auto"/>
        <w:spacing w:before="0" w:line="360" w:lineRule="auto"/>
        <w:ind w:right="-57" w:firstLine="709"/>
        <w:jc w:val="both"/>
      </w:pPr>
      <w:r w:rsidRPr="00817751">
        <w:t>ниже нормы на 20-50% - на территории Дальневосточного ФО (Амурская область), Сибирского ФО (север Красноярского края), Центрального ФО (запад Брянской области), Южного ФО (Ростовская область);</w:t>
      </w:r>
    </w:p>
    <w:p w:rsidR="00DE58FC" w:rsidRPr="00817751" w:rsidRDefault="00CF1BF6" w:rsidP="001F0DCC">
      <w:pPr>
        <w:pStyle w:val="20"/>
        <w:shd w:val="clear" w:color="auto" w:fill="auto"/>
        <w:spacing w:before="0" w:line="360" w:lineRule="auto"/>
        <w:ind w:right="-57" w:firstLine="709"/>
        <w:jc w:val="both"/>
      </w:pPr>
      <w:r w:rsidRPr="00817751">
        <w:t>в пределах и выше нормы - на остальной территории Российской Федерации.</w:t>
      </w:r>
    </w:p>
    <w:p w:rsidR="00DE58FC" w:rsidRPr="00817751" w:rsidRDefault="00CF1BF6" w:rsidP="001F0DCC">
      <w:pPr>
        <w:pStyle w:val="20"/>
        <w:shd w:val="clear" w:color="auto" w:fill="auto"/>
        <w:spacing w:before="0" w:line="360" w:lineRule="auto"/>
        <w:ind w:right="-57" w:firstLine="709"/>
        <w:jc w:val="both"/>
      </w:pPr>
      <w:r w:rsidRPr="00817751">
        <w:rPr>
          <w:rStyle w:val="213pt0"/>
          <w:sz w:val="28"/>
          <w:szCs w:val="28"/>
        </w:rPr>
        <w:t xml:space="preserve">Температура воздуха выше климатической нормы в </w:t>
      </w:r>
      <w:r w:rsidRPr="00817751">
        <w:rPr>
          <w:rStyle w:val="213pt2"/>
          <w:sz w:val="28"/>
          <w:szCs w:val="28"/>
        </w:rPr>
        <w:t>марте</w:t>
      </w:r>
      <w:r w:rsidRPr="00817751">
        <w:rPr>
          <w:rStyle w:val="213pt0"/>
          <w:sz w:val="28"/>
          <w:szCs w:val="28"/>
        </w:rPr>
        <w:t xml:space="preserve"> </w:t>
      </w:r>
      <w:r w:rsidRPr="00817751">
        <w:t>ожидается на территории Приволжского, Центрального и Уральского ФО, большей части территории Южного, Северо-Кавказского и Сибирского ФО, отдельных субъектов Северо-Западного ФО (южные районы Республики Коми, Вологодской, Новгородской, Псковской областей) и Дальневосточного ФО (северные районы Камчатского края и Магаданской области, Чукотский АО).</w:t>
      </w:r>
    </w:p>
    <w:p w:rsidR="00DE58FC" w:rsidRPr="00817751" w:rsidRDefault="00CF1BF6" w:rsidP="001F0DCC">
      <w:pPr>
        <w:pStyle w:val="20"/>
        <w:shd w:val="clear" w:color="auto" w:fill="auto"/>
        <w:spacing w:before="0" w:line="360" w:lineRule="auto"/>
        <w:ind w:right="-57" w:firstLine="709"/>
        <w:jc w:val="both"/>
      </w:pPr>
      <w:r w:rsidRPr="00817751">
        <w:rPr>
          <w:rStyle w:val="213pt0"/>
          <w:sz w:val="28"/>
          <w:szCs w:val="28"/>
        </w:rPr>
        <w:t xml:space="preserve">Температура воздуха ниже климатической нормы в </w:t>
      </w:r>
      <w:r w:rsidRPr="00817751">
        <w:rPr>
          <w:rStyle w:val="213pt2"/>
          <w:sz w:val="28"/>
          <w:szCs w:val="28"/>
        </w:rPr>
        <w:t>марте</w:t>
      </w:r>
      <w:r w:rsidRPr="00817751">
        <w:rPr>
          <w:rStyle w:val="213pt0"/>
          <w:sz w:val="28"/>
          <w:szCs w:val="28"/>
        </w:rPr>
        <w:t xml:space="preserve"> </w:t>
      </w:r>
      <w:r w:rsidRPr="00817751">
        <w:t>ожидается на территории отдельных субъектов Дальневосточного ФО (южные районы Хабаровского и Забайкальского краев, Приморский край, Амурская, Сахалинская области, Еврейская АО).</w:t>
      </w:r>
    </w:p>
    <w:p w:rsidR="00DE58FC" w:rsidRPr="00817751" w:rsidRDefault="00CF1BF6" w:rsidP="001F0DCC">
      <w:pPr>
        <w:pStyle w:val="20"/>
        <w:shd w:val="clear" w:color="auto" w:fill="auto"/>
        <w:spacing w:before="0" w:line="360" w:lineRule="auto"/>
        <w:ind w:right="-57" w:firstLine="709"/>
        <w:jc w:val="both"/>
      </w:pPr>
      <w:r w:rsidRPr="00817751">
        <w:t xml:space="preserve">На остальной территории Российской Федерации </w:t>
      </w:r>
      <w:r w:rsidR="00195C69" w:rsidRPr="00817751">
        <w:t>–</w:t>
      </w:r>
      <w:r w:rsidRPr="00817751">
        <w:t xml:space="preserve"> в пределах климатической нормы.</w:t>
      </w:r>
    </w:p>
    <w:p w:rsidR="00195C69" w:rsidRPr="00817751" w:rsidRDefault="00195C69" w:rsidP="001F0DCC">
      <w:pPr>
        <w:pStyle w:val="60"/>
        <w:shd w:val="clear" w:color="auto" w:fill="auto"/>
        <w:spacing w:before="0" w:line="360" w:lineRule="auto"/>
        <w:ind w:right="-57" w:firstLine="709"/>
        <w:jc w:val="left"/>
        <w:rPr>
          <w:sz w:val="28"/>
          <w:szCs w:val="28"/>
        </w:rPr>
      </w:pPr>
    </w:p>
    <w:p w:rsidR="00DE58FC" w:rsidRPr="00817751" w:rsidRDefault="00CF1BF6" w:rsidP="00195C69">
      <w:pPr>
        <w:pStyle w:val="60"/>
        <w:shd w:val="clear" w:color="auto" w:fill="auto"/>
        <w:spacing w:before="0" w:line="360" w:lineRule="auto"/>
        <w:ind w:right="-57" w:firstLine="709"/>
        <w:rPr>
          <w:sz w:val="28"/>
          <w:szCs w:val="28"/>
        </w:rPr>
      </w:pPr>
      <w:r w:rsidRPr="00817751">
        <w:rPr>
          <w:sz w:val="28"/>
          <w:szCs w:val="28"/>
        </w:rPr>
        <w:lastRenderedPageBreak/>
        <w:t>Характеристика пожарной обстановки среднемноголетние</w:t>
      </w:r>
      <w:r w:rsidR="00195C69" w:rsidRPr="00817751">
        <w:rPr>
          <w:sz w:val="28"/>
          <w:szCs w:val="28"/>
        </w:rPr>
        <w:t xml:space="preserve"> </w:t>
      </w:r>
      <w:r w:rsidRPr="00817751">
        <w:rPr>
          <w:sz w:val="28"/>
          <w:szCs w:val="28"/>
        </w:rPr>
        <w:t>(ранние и поздние) сроки возникновения первых очагов пожаров</w:t>
      </w:r>
    </w:p>
    <w:p w:rsidR="00DE58FC" w:rsidRPr="00817751" w:rsidRDefault="00CF1BF6" w:rsidP="00CD624B">
      <w:pPr>
        <w:pStyle w:val="20"/>
        <w:shd w:val="clear" w:color="auto" w:fill="auto"/>
        <w:spacing w:before="0" w:line="360" w:lineRule="auto"/>
        <w:ind w:right="-57" w:firstLine="709"/>
        <w:jc w:val="both"/>
      </w:pPr>
      <w:r w:rsidRPr="00817751">
        <w:t>Согласно среднемноголетним данным появление первых очагов пожаров начинается:</w:t>
      </w:r>
    </w:p>
    <w:p w:rsidR="00DE58FC" w:rsidRPr="00817751" w:rsidRDefault="00CF1BF6" w:rsidP="00CD624B">
      <w:pPr>
        <w:pStyle w:val="20"/>
        <w:numPr>
          <w:ilvl w:val="0"/>
          <w:numId w:val="23"/>
        </w:numPr>
        <w:shd w:val="clear" w:color="auto" w:fill="auto"/>
        <w:tabs>
          <w:tab w:val="left" w:pos="993"/>
        </w:tabs>
        <w:spacing w:before="0" w:line="360" w:lineRule="auto"/>
        <w:ind w:right="-57" w:firstLine="709"/>
        <w:jc w:val="both"/>
      </w:pPr>
      <w:r w:rsidRPr="00817751">
        <w:rPr>
          <w:rStyle w:val="213pt0"/>
          <w:sz w:val="28"/>
          <w:szCs w:val="28"/>
        </w:rPr>
        <w:t xml:space="preserve">в первой декаде апреля </w:t>
      </w:r>
      <w:r w:rsidR="00CD624B" w:rsidRPr="00817751">
        <w:rPr>
          <w:rStyle w:val="213pt0"/>
          <w:sz w:val="28"/>
          <w:szCs w:val="28"/>
        </w:rPr>
        <w:t>–</w:t>
      </w:r>
      <w:r w:rsidRPr="00817751">
        <w:rPr>
          <w:rStyle w:val="213pt0"/>
          <w:sz w:val="28"/>
          <w:szCs w:val="28"/>
        </w:rPr>
        <w:t xml:space="preserve"> </w:t>
      </w:r>
      <w:r w:rsidRPr="00817751">
        <w:t>на территории 5 субъектов: Забайкальский, Приморский края, Еврейская АО (Дальневосточный ФО), Республика Алтай (Сибирский ФО), Ставропольский край (Северо-Кавказский ФО);</w:t>
      </w:r>
    </w:p>
    <w:p w:rsidR="00DE58FC" w:rsidRPr="00817751" w:rsidRDefault="00CF1BF6" w:rsidP="00CD624B">
      <w:pPr>
        <w:pStyle w:val="20"/>
        <w:numPr>
          <w:ilvl w:val="0"/>
          <w:numId w:val="23"/>
        </w:numPr>
        <w:shd w:val="clear" w:color="auto" w:fill="auto"/>
        <w:tabs>
          <w:tab w:val="left" w:pos="993"/>
        </w:tabs>
        <w:spacing w:before="0" w:line="360" w:lineRule="auto"/>
        <w:ind w:right="-57" w:firstLine="709"/>
        <w:jc w:val="both"/>
      </w:pPr>
      <w:r w:rsidRPr="00817751">
        <w:rPr>
          <w:rStyle w:val="213pt0"/>
          <w:sz w:val="28"/>
          <w:szCs w:val="28"/>
        </w:rPr>
        <w:t xml:space="preserve">во второй декаде апреля </w:t>
      </w:r>
      <w:r w:rsidR="00CD624B" w:rsidRPr="00817751">
        <w:rPr>
          <w:rStyle w:val="213pt0"/>
          <w:sz w:val="28"/>
          <w:szCs w:val="28"/>
        </w:rPr>
        <w:t>–</w:t>
      </w:r>
      <w:r w:rsidRPr="00817751">
        <w:rPr>
          <w:rStyle w:val="213pt0"/>
          <w:sz w:val="28"/>
          <w:szCs w:val="28"/>
        </w:rPr>
        <w:t xml:space="preserve"> </w:t>
      </w:r>
      <w:r w:rsidRPr="00817751">
        <w:t>на территории 10 субъектов: Республика Бурятия, Хабаровский край, Амурская область (Дальневосточный ФО), Республик Хакасия, Алтайский край (Сибирский ФО), Челябинская область (Уральский ФО), Калининградская область (Северо-Западный ФО), Воронежская область (Центральный ФО), Кабардино-Балкарская Республика, Республика Северная Осетия - Алания (Северо-Кавказский ФО);</w:t>
      </w:r>
    </w:p>
    <w:p w:rsidR="00DE58FC" w:rsidRPr="00817751" w:rsidRDefault="00CF1BF6" w:rsidP="00CD624B">
      <w:pPr>
        <w:pStyle w:val="20"/>
        <w:numPr>
          <w:ilvl w:val="0"/>
          <w:numId w:val="23"/>
        </w:numPr>
        <w:shd w:val="clear" w:color="auto" w:fill="auto"/>
        <w:tabs>
          <w:tab w:val="left" w:pos="993"/>
        </w:tabs>
        <w:spacing w:before="0" w:line="360" w:lineRule="auto"/>
        <w:ind w:right="-57" w:firstLine="709"/>
        <w:jc w:val="both"/>
      </w:pPr>
      <w:r w:rsidRPr="00817751">
        <w:rPr>
          <w:rStyle w:val="213pt0"/>
          <w:sz w:val="28"/>
          <w:szCs w:val="28"/>
        </w:rPr>
        <w:t xml:space="preserve">в третьей декаде апреля </w:t>
      </w:r>
      <w:r w:rsidR="00CD624B" w:rsidRPr="00817751">
        <w:rPr>
          <w:rStyle w:val="213pt0"/>
          <w:sz w:val="28"/>
          <w:szCs w:val="28"/>
        </w:rPr>
        <w:t>–</w:t>
      </w:r>
      <w:r w:rsidRPr="00817751">
        <w:rPr>
          <w:rStyle w:val="213pt0"/>
          <w:sz w:val="28"/>
          <w:szCs w:val="28"/>
        </w:rPr>
        <w:t xml:space="preserve"> </w:t>
      </w:r>
      <w:r w:rsidRPr="00817751">
        <w:t>на территории 41 субъекта: Республика Тыва, Красноярский край, Омская, Новосибирская, Кемеровская, Иркутская области (Сибирский ФО), Курганская, Свердловская, Тюменская области (Уральский ФО), Вологодская, Новгородская, Псковская области (Северо-Западный ФО), Республики Башкортостан, Марий Эл, Мордовия, Татарстан, Чувашия, Нижегородская, Оренбургская, Пензенская, Ульяновская, Саратовская, Самарская области (Приволжский ФО), Ивановская, Тверская, Ярославская, Московская, Владимирская, Брянская, Орловская, Тамбовская, Тульская, Калужская, Липецкая, Курская, Белгородская области, г. Москва (Центральный</w:t>
      </w:r>
      <w:r w:rsidR="00CD624B" w:rsidRPr="00817751">
        <w:t xml:space="preserve"> </w:t>
      </w:r>
      <w:r w:rsidRPr="00817751">
        <w:t>ФО), Республика Адыгея, Краснодарский край, Волгоградская, Астраханская области (Южный ФО), Карачаево-Черкесская Республика (Северо-Кавказский ФО);</w:t>
      </w:r>
    </w:p>
    <w:p w:rsidR="00DE58FC" w:rsidRPr="00817751" w:rsidRDefault="00CF1BF6" w:rsidP="00CD624B">
      <w:pPr>
        <w:pStyle w:val="20"/>
        <w:numPr>
          <w:ilvl w:val="0"/>
          <w:numId w:val="23"/>
        </w:numPr>
        <w:shd w:val="clear" w:color="auto" w:fill="auto"/>
        <w:tabs>
          <w:tab w:val="left" w:pos="993"/>
        </w:tabs>
        <w:spacing w:before="0" w:line="360" w:lineRule="auto"/>
        <w:ind w:right="-57" w:firstLine="709"/>
        <w:jc w:val="both"/>
      </w:pPr>
      <w:r w:rsidRPr="00817751">
        <w:rPr>
          <w:rStyle w:val="213pt0"/>
          <w:sz w:val="28"/>
          <w:szCs w:val="28"/>
        </w:rPr>
        <w:t xml:space="preserve">в первой </w:t>
      </w:r>
      <w:r w:rsidRPr="00817751">
        <w:rPr>
          <w:rStyle w:val="213pt2"/>
          <w:sz w:val="28"/>
          <w:szCs w:val="28"/>
          <w:u w:val="none"/>
        </w:rPr>
        <w:t>декаде</w:t>
      </w:r>
      <w:r w:rsidRPr="00817751">
        <w:rPr>
          <w:rStyle w:val="213pt0"/>
          <w:sz w:val="28"/>
          <w:szCs w:val="28"/>
        </w:rPr>
        <w:t xml:space="preserve"> мая </w:t>
      </w:r>
      <w:r w:rsidR="00CD624B" w:rsidRPr="00817751">
        <w:rPr>
          <w:rStyle w:val="213pt0"/>
          <w:sz w:val="28"/>
          <w:szCs w:val="28"/>
        </w:rPr>
        <w:t>–</w:t>
      </w:r>
      <w:r w:rsidRPr="00817751">
        <w:rPr>
          <w:rStyle w:val="213pt0"/>
          <w:sz w:val="28"/>
          <w:szCs w:val="28"/>
        </w:rPr>
        <w:t xml:space="preserve"> </w:t>
      </w:r>
      <w:r w:rsidRPr="00817751">
        <w:t>на территории 15 субъектов: Камчатский край, Сахалинская область (Дальневосточный ФО), Томская область (Сибирский ФО), Республика Карелия, Ленинградская область, г. Санкт-Петербург (Северо</w:t>
      </w:r>
      <w:r w:rsidRPr="00817751">
        <w:softHyphen/>
      </w:r>
      <w:r w:rsidR="00CD624B" w:rsidRPr="00817751">
        <w:t>-</w:t>
      </w:r>
      <w:r w:rsidRPr="00817751">
        <w:t>Западный ФО), Республика Удмуртия, Пермский край, Кировская область (Приволжский ФО), Владимирская, Смоленская, Рязанская области (Центральный ФО), Республика Крым, Ростовская область, г. Севастополь (Южный ФО);</w:t>
      </w:r>
    </w:p>
    <w:p w:rsidR="00DE58FC" w:rsidRPr="00817751" w:rsidRDefault="00CF1BF6" w:rsidP="00CD624B">
      <w:pPr>
        <w:pStyle w:val="20"/>
        <w:numPr>
          <w:ilvl w:val="0"/>
          <w:numId w:val="23"/>
        </w:numPr>
        <w:shd w:val="clear" w:color="auto" w:fill="auto"/>
        <w:tabs>
          <w:tab w:val="left" w:pos="993"/>
        </w:tabs>
        <w:spacing w:before="0" w:line="360" w:lineRule="auto"/>
        <w:ind w:right="-57" w:firstLine="709"/>
        <w:jc w:val="both"/>
      </w:pPr>
      <w:r w:rsidRPr="00817751">
        <w:rPr>
          <w:rStyle w:val="213pt0"/>
          <w:sz w:val="28"/>
          <w:szCs w:val="28"/>
        </w:rPr>
        <w:lastRenderedPageBreak/>
        <w:t xml:space="preserve">во </w:t>
      </w:r>
      <w:r w:rsidRPr="00817751">
        <w:rPr>
          <w:rStyle w:val="213pt2"/>
          <w:sz w:val="28"/>
          <w:szCs w:val="28"/>
          <w:u w:val="none"/>
        </w:rPr>
        <w:t>второй</w:t>
      </w:r>
      <w:r w:rsidRPr="00817751">
        <w:rPr>
          <w:rStyle w:val="213pt0"/>
          <w:sz w:val="28"/>
          <w:szCs w:val="28"/>
        </w:rPr>
        <w:t xml:space="preserve"> декаде мая </w:t>
      </w:r>
      <w:r w:rsidR="00CD624B" w:rsidRPr="00817751">
        <w:rPr>
          <w:rStyle w:val="213pt0"/>
          <w:sz w:val="28"/>
          <w:szCs w:val="28"/>
        </w:rPr>
        <w:t>–</w:t>
      </w:r>
      <w:r w:rsidRPr="00817751">
        <w:rPr>
          <w:rStyle w:val="213pt0"/>
          <w:sz w:val="28"/>
          <w:szCs w:val="28"/>
        </w:rPr>
        <w:t xml:space="preserve"> </w:t>
      </w:r>
      <w:r w:rsidRPr="00817751">
        <w:t>на территории 4 субъектов: Республика Саха (Якутия) (Дальневосточный ФО), Ханты-Мансийский АО (Уральский ФО), Архангельская область (Северо-Западный ФО), Костромская область (Центральный ФО);</w:t>
      </w:r>
    </w:p>
    <w:p w:rsidR="00DE58FC" w:rsidRPr="00817751" w:rsidRDefault="00CF1BF6" w:rsidP="00CD624B">
      <w:pPr>
        <w:pStyle w:val="20"/>
        <w:numPr>
          <w:ilvl w:val="0"/>
          <w:numId w:val="23"/>
        </w:numPr>
        <w:shd w:val="clear" w:color="auto" w:fill="auto"/>
        <w:tabs>
          <w:tab w:val="left" w:pos="993"/>
        </w:tabs>
        <w:spacing w:before="0" w:line="360" w:lineRule="auto"/>
        <w:ind w:right="-57" w:firstLine="709"/>
        <w:jc w:val="both"/>
      </w:pPr>
      <w:r w:rsidRPr="00817751">
        <w:rPr>
          <w:rStyle w:val="213pt0"/>
          <w:sz w:val="28"/>
          <w:szCs w:val="28"/>
        </w:rPr>
        <w:t xml:space="preserve">в </w:t>
      </w:r>
      <w:r w:rsidRPr="00817751">
        <w:rPr>
          <w:rStyle w:val="213pt2"/>
          <w:sz w:val="28"/>
          <w:szCs w:val="28"/>
          <w:u w:val="none"/>
        </w:rPr>
        <w:t>третьей</w:t>
      </w:r>
      <w:r w:rsidRPr="00817751">
        <w:rPr>
          <w:rStyle w:val="213pt0"/>
          <w:sz w:val="28"/>
          <w:szCs w:val="28"/>
        </w:rPr>
        <w:t xml:space="preserve"> декаде мая </w:t>
      </w:r>
      <w:r w:rsidR="00CD624B" w:rsidRPr="00817751">
        <w:rPr>
          <w:rStyle w:val="213pt0"/>
          <w:sz w:val="28"/>
          <w:szCs w:val="28"/>
        </w:rPr>
        <w:t>–</w:t>
      </w:r>
      <w:r w:rsidRPr="00817751">
        <w:rPr>
          <w:rStyle w:val="213pt0"/>
          <w:sz w:val="28"/>
          <w:szCs w:val="28"/>
        </w:rPr>
        <w:t xml:space="preserve"> </w:t>
      </w:r>
      <w:r w:rsidRPr="00817751">
        <w:t>на территории 6 субъектов: Магаданская область (Дальневосточный ФО), Республика Коми, Мурманская область (Северо</w:t>
      </w:r>
      <w:r w:rsidR="00CD624B" w:rsidRPr="00817751">
        <w:t>-</w:t>
      </w:r>
      <w:r w:rsidRPr="00817751">
        <w:softHyphen/>
        <w:t>Западный ФО), Республики Ингушетия, Дагестан, Чеченская Республика (Северо-Кавказский ФО);</w:t>
      </w:r>
    </w:p>
    <w:p w:rsidR="00DE58FC" w:rsidRPr="00817751" w:rsidRDefault="00CF1BF6" w:rsidP="00CD624B">
      <w:pPr>
        <w:pStyle w:val="20"/>
        <w:numPr>
          <w:ilvl w:val="0"/>
          <w:numId w:val="23"/>
        </w:numPr>
        <w:shd w:val="clear" w:color="auto" w:fill="auto"/>
        <w:tabs>
          <w:tab w:val="left" w:pos="993"/>
        </w:tabs>
        <w:spacing w:before="0" w:line="360" w:lineRule="auto"/>
        <w:ind w:right="-57" w:firstLine="709"/>
        <w:jc w:val="both"/>
      </w:pPr>
      <w:r w:rsidRPr="00817751">
        <w:rPr>
          <w:rStyle w:val="213pt0"/>
          <w:sz w:val="28"/>
          <w:szCs w:val="28"/>
        </w:rPr>
        <w:t xml:space="preserve">в </w:t>
      </w:r>
      <w:r w:rsidRPr="00817751">
        <w:rPr>
          <w:rStyle w:val="213pt2"/>
          <w:sz w:val="28"/>
          <w:szCs w:val="28"/>
          <w:u w:val="none"/>
        </w:rPr>
        <w:t>первой</w:t>
      </w:r>
      <w:r w:rsidRPr="00817751">
        <w:rPr>
          <w:rStyle w:val="213pt0"/>
          <w:sz w:val="28"/>
          <w:szCs w:val="28"/>
        </w:rPr>
        <w:t xml:space="preserve"> декаде июня </w:t>
      </w:r>
      <w:r w:rsidR="00CD624B" w:rsidRPr="00817751">
        <w:rPr>
          <w:rStyle w:val="213pt0"/>
          <w:sz w:val="28"/>
          <w:szCs w:val="28"/>
        </w:rPr>
        <w:t>–</w:t>
      </w:r>
      <w:r w:rsidRPr="00817751">
        <w:rPr>
          <w:rStyle w:val="213pt0"/>
          <w:sz w:val="28"/>
          <w:szCs w:val="28"/>
        </w:rPr>
        <w:t xml:space="preserve"> </w:t>
      </w:r>
      <w:r w:rsidRPr="00817751">
        <w:t>на территории 2 субъектов: Красноярский край (Сибирский ФО), Ямало-Ненецкий АО (Уральский ФО);</w:t>
      </w:r>
    </w:p>
    <w:p w:rsidR="00DE58FC" w:rsidRPr="00817751" w:rsidRDefault="00CF1BF6" w:rsidP="00CD624B">
      <w:pPr>
        <w:pStyle w:val="20"/>
        <w:numPr>
          <w:ilvl w:val="0"/>
          <w:numId w:val="23"/>
        </w:numPr>
        <w:shd w:val="clear" w:color="auto" w:fill="auto"/>
        <w:tabs>
          <w:tab w:val="left" w:pos="993"/>
        </w:tabs>
        <w:spacing w:before="0" w:line="360" w:lineRule="auto"/>
        <w:ind w:right="-57" w:firstLine="709"/>
        <w:jc w:val="both"/>
      </w:pPr>
      <w:r w:rsidRPr="00817751">
        <w:rPr>
          <w:rStyle w:val="213pt0"/>
          <w:sz w:val="28"/>
          <w:szCs w:val="28"/>
        </w:rPr>
        <w:t xml:space="preserve">во </w:t>
      </w:r>
      <w:r w:rsidRPr="00817751">
        <w:rPr>
          <w:rStyle w:val="213pt2"/>
          <w:sz w:val="28"/>
          <w:szCs w:val="28"/>
          <w:u w:val="none"/>
        </w:rPr>
        <w:t>второй</w:t>
      </w:r>
      <w:r w:rsidRPr="00817751">
        <w:rPr>
          <w:rStyle w:val="213pt0"/>
          <w:sz w:val="28"/>
          <w:szCs w:val="28"/>
        </w:rPr>
        <w:t xml:space="preserve"> декаде июня </w:t>
      </w:r>
      <w:r w:rsidR="00CD624B" w:rsidRPr="00817751">
        <w:rPr>
          <w:rStyle w:val="213pt0"/>
          <w:sz w:val="28"/>
          <w:szCs w:val="28"/>
        </w:rPr>
        <w:t>–</w:t>
      </w:r>
      <w:r w:rsidRPr="00817751">
        <w:rPr>
          <w:rStyle w:val="213pt0"/>
          <w:sz w:val="28"/>
          <w:szCs w:val="28"/>
        </w:rPr>
        <w:t xml:space="preserve"> </w:t>
      </w:r>
      <w:r w:rsidRPr="00817751">
        <w:t>на территории 1 субъекта: Чукотский АО (Дальневосточный ФО);</w:t>
      </w:r>
    </w:p>
    <w:p w:rsidR="00DE58FC" w:rsidRPr="00817751" w:rsidRDefault="00CF1BF6" w:rsidP="00CD624B">
      <w:pPr>
        <w:pStyle w:val="20"/>
        <w:numPr>
          <w:ilvl w:val="0"/>
          <w:numId w:val="23"/>
        </w:numPr>
        <w:shd w:val="clear" w:color="auto" w:fill="auto"/>
        <w:tabs>
          <w:tab w:val="left" w:pos="993"/>
        </w:tabs>
        <w:spacing w:before="0" w:line="360" w:lineRule="auto"/>
        <w:ind w:right="-57" w:firstLine="709"/>
        <w:jc w:val="both"/>
      </w:pPr>
      <w:r w:rsidRPr="00817751">
        <w:rPr>
          <w:rStyle w:val="213pt0"/>
          <w:sz w:val="28"/>
          <w:szCs w:val="28"/>
        </w:rPr>
        <w:t xml:space="preserve">в </w:t>
      </w:r>
      <w:r w:rsidRPr="00817751">
        <w:rPr>
          <w:rStyle w:val="213pt2"/>
          <w:sz w:val="28"/>
          <w:szCs w:val="28"/>
          <w:u w:val="none"/>
        </w:rPr>
        <w:t>третьей</w:t>
      </w:r>
      <w:r w:rsidRPr="00817751">
        <w:rPr>
          <w:rStyle w:val="213pt0"/>
          <w:sz w:val="28"/>
          <w:szCs w:val="28"/>
        </w:rPr>
        <w:t xml:space="preserve"> декаде июля </w:t>
      </w:r>
      <w:r w:rsidR="00CD624B" w:rsidRPr="00817751">
        <w:rPr>
          <w:rStyle w:val="213pt0"/>
          <w:sz w:val="28"/>
          <w:szCs w:val="28"/>
        </w:rPr>
        <w:t>–</w:t>
      </w:r>
      <w:r w:rsidRPr="00817751">
        <w:rPr>
          <w:rStyle w:val="213pt0"/>
          <w:sz w:val="28"/>
          <w:szCs w:val="28"/>
        </w:rPr>
        <w:t xml:space="preserve"> </w:t>
      </w:r>
      <w:r w:rsidRPr="00817751">
        <w:t>на территории 1 субъекта: Республика Калмыкия (Южный ФО).</w:t>
      </w:r>
    </w:p>
    <w:p w:rsidR="00DE58FC" w:rsidRPr="00817751" w:rsidRDefault="00CF1BF6" w:rsidP="001F0DCC">
      <w:pPr>
        <w:pStyle w:val="20"/>
        <w:shd w:val="clear" w:color="auto" w:fill="auto"/>
        <w:spacing w:before="0" w:line="360" w:lineRule="auto"/>
        <w:ind w:right="-57" w:firstLine="709"/>
        <w:jc w:val="both"/>
      </w:pPr>
      <w:r w:rsidRPr="00817751">
        <w:t>По многолетним данным наиболее ранние сроки появления первых очагов пожаров зарегистрированы:</w:t>
      </w:r>
    </w:p>
    <w:p w:rsidR="00DE58FC" w:rsidRPr="00817751" w:rsidRDefault="00CF1BF6" w:rsidP="00CD624B">
      <w:pPr>
        <w:pStyle w:val="20"/>
        <w:numPr>
          <w:ilvl w:val="0"/>
          <w:numId w:val="23"/>
        </w:numPr>
        <w:shd w:val="clear" w:color="auto" w:fill="auto"/>
        <w:tabs>
          <w:tab w:val="left" w:pos="993"/>
        </w:tabs>
        <w:spacing w:before="0" w:line="360" w:lineRule="auto"/>
        <w:ind w:right="-57" w:firstLine="709"/>
        <w:jc w:val="both"/>
      </w:pPr>
      <w:r w:rsidRPr="00817751">
        <w:rPr>
          <w:rStyle w:val="213pt0"/>
          <w:sz w:val="28"/>
          <w:szCs w:val="28"/>
        </w:rPr>
        <w:t xml:space="preserve">в </w:t>
      </w:r>
      <w:r w:rsidRPr="00817751">
        <w:rPr>
          <w:rStyle w:val="213pt2"/>
          <w:sz w:val="28"/>
          <w:szCs w:val="28"/>
          <w:u w:val="none"/>
        </w:rPr>
        <w:t>первой</w:t>
      </w:r>
      <w:r w:rsidRPr="00817751">
        <w:rPr>
          <w:rStyle w:val="213pt0"/>
          <w:sz w:val="28"/>
          <w:szCs w:val="28"/>
        </w:rPr>
        <w:t xml:space="preserve"> декаде января </w:t>
      </w:r>
      <w:r w:rsidR="00CD624B" w:rsidRPr="00817751">
        <w:rPr>
          <w:rStyle w:val="213pt0"/>
          <w:sz w:val="28"/>
          <w:szCs w:val="28"/>
        </w:rPr>
        <w:t>–</w:t>
      </w:r>
      <w:r w:rsidRPr="00817751">
        <w:rPr>
          <w:rStyle w:val="213pt0"/>
          <w:sz w:val="28"/>
          <w:szCs w:val="28"/>
        </w:rPr>
        <w:t xml:space="preserve"> </w:t>
      </w:r>
      <w:r w:rsidRPr="00817751">
        <w:t>на территории 1 субъекта РФ: Приморский край (Дальневосточный ФО);</w:t>
      </w:r>
    </w:p>
    <w:p w:rsidR="00DE58FC" w:rsidRPr="00817751" w:rsidRDefault="00CF1BF6" w:rsidP="00CD624B">
      <w:pPr>
        <w:pStyle w:val="20"/>
        <w:numPr>
          <w:ilvl w:val="0"/>
          <w:numId w:val="23"/>
        </w:numPr>
        <w:shd w:val="clear" w:color="auto" w:fill="auto"/>
        <w:tabs>
          <w:tab w:val="left" w:pos="993"/>
        </w:tabs>
        <w:spacing w:before="0" w:line="360" w:lineRule="auto"/>
        <w:ind w:right="-57" w:firstLine="709"/>
        <w:jc w:val="both"/>
      </w:pPr>
      <w:r w:rsidRPr="00817751">
        <w:rPr>
          <w:rStyle w:val="213pt0"/>
          <w:sz w:val="28"/>
          <w:szCs w:val="28"/>
        </w:rPr>
        <w:t>в</w:t>
      </w:r>
      <w:r w:rsidR="001F0DCC" w:rsidRPr="00817751">
        <w:rPr>
          <w:rStyle w:val="213pt0"/>
          <w:sz w:val="28"/>
          <w:szCs w:val="28"/>
        </w:rPr>
        <w:t xml:space="preserve"> </w:t>
      </w:r>
      <w:r w:rsidRPr="00817751">
        <w:rPr>
          <w:rStyle w:val="213pt2"/>
          <w:sz w:val="28"/>
          <w:szCs w:val="28"/>
          <w:u w:val="none"/>
        </w:rPr>
        <w:t>первой</w:t>
      </w:r>
      <w:r w:rsidRPr="00817751">
        <w:rPr>
          <w:rStyle w:val="213pt0"/>
          <w:sz w:val="28"/>
          <w:szCs w:val="28"/>
        </w:rPr>
        <w:t xml:space="preserve"> декаде</w:t>
      </w:r>
      <w:r w:rsidR="001F0DCC" w:rsidRPr="00817751">
        <w:rPr>
          <w:rStyle w:val="213pt0"/>
          <w:sz w:val="28"/>
          <w:szCs w:val="28"/>
        </w:rPr>
        <w:t xml:space="preserve"> </w:t>
      </w:r>
      <w:r w:rsidRPr="00817751">
        <w:rPr>
          <w:rStyle w:val="213pt0"/>
          <w:sz w:val="28"/>
          <w:szCs w:val="28"/>
        </w:rPr>
        <w:t xml:space="preserve">февраля </w:t>
      </w:r>
      <w:r w:rsidR="00CD624B" w:rsidRPr="00817751">
        <w:rPr>
          <w:rStyle w:val="213pt0"/>
          <w:sz w:val="28"/>
          <w:szCs w:val="28"/>
        </w:rPr>
        <w:t>–</w:t>
      </w:r>
      <w:r w:rsidR="001F0DCC" w:rsidRPr="00817751">
        <w:rPr>
          <w:rStyle w:val="213pt0"/>
          <w:sz w:val="28"/>
          <w:szCs w:val="28"/>
        </w:rPr>
        <w:t xml:space="preserve"> </w:t>
      </w:r>
      <w:r w:rsidRPr="00817751">
        <w:t>на территории 3</w:t>
      </w:r>
      <w:r w:rsidR="001F0DCC" w:rsidRPr="00817751">
        <w:t xml:space="preserve"> </w:t>
      </w:r>
      <w:r w:rsidRPr="00817751">
        <w:t>субъектов РФ:</w:t>
      </w:r>
      <w:r w:rsidR="00CD624B" w:rsidRPr="00817751">
        <w:t xml:space="preserve"> </w:t>
      </w:r>
      <w:r w:rsidRPr="00817751">
        <w:t xml:space="preserve">Краснодарский край (Южный ФО), Республика Северная Осетия </w:t>
      </w:r>
      <w:r w:rsidR="00CD624B" w:rsidRPr="00817751">
        <w:t>–</w:t>
      </w:r>
      <w:r w:rsidRPr="00817751">
        <w:t xml:space="preserve"> Алания, Ставропольский край (Северо-Кавказский ФО);</w:t>
      </w:r>
    </w:p>
    <w:p w:rsidR="00DE58FC" w:rsidRPr="00817751" w:rsidRDefault="00CF1BF6" w:rsidP="00CD624B">
      <w:pPr>
        <w:pStyle w:val="20"/>
        <w:numPr>
          <w:ilvl w:val="0"/>
          <w:numId w:val="23"/>
        </w:numPr>
        <w:shd w:val="clear" w:color="auto" w:fill="auto"/>
        <w:tabs>
          <w:tab w:val="left" w:pos="993"/>
        </w:tabs>
        <w:spacing w:before="0" w:line="360" w:lineRule="auto"/>
        <w:ind w:right="-57" w:firstLine="709"/>
        <w:jc w:val="both"/>
      </w:pPr>
      <w:r w:rsidRPr="00817751">
        <w:rPr>
          <w:rStyle w:val="213pt0"/>
          <w:sz w:val="28"/>
          <w:szCs w:val="28"/>
        </w:rPr>
        <w:t xml:space="preserve">во </w:t>
      </w:r>
      <w:r w:rsidRPr="00817751">
        <w:rPr>
          <w:rStyle w:val="213pt2"/>
          <w:sz w:val="28"/>
          <w:szCs w:val="28"/>
          <w:u w:val="none"/>
        </w:rPr>
        <w:t>второй</w:t>
      </w:r>
      <w:r w:rsidRPr="00817751">
        <w:rPr>
          <w:rStyle w:val="213pt0"/>
          <w:sz w:val="28"/>
          <w:szCs w:val="28"/>
        </w:rPr>
        <w:t xml:space="preserve"> декаде февраля </w:t>
      </w:r>
      <w:r w:rsidR="00CD624B" w:rsidRPr="00817751">
        <w:rPr>
          <w:rStyle w:val="213pt0"/>
          <w:sz w:val="28"/>
          <w:szCs w:val="28"/>
        </w:rPr>
        <w:t>–</w:t>
      </w:r>
      <w:r w:rsidRPr="00817751">
        <w:rPr>
          <w:rStyle w:val="213pt0"/>
          <w:sz w:val="28"/>
          <w:szCs w:val="28"/>
        </w:rPr>
        <w:t xml:space="preserve"> </w:t>
      </w:r>
      <w:r w:rsidRPr="00817751">
        <w:t>на территории 6 субъектов РФ: Республика</w:t>
      </w:r>
      <w:r w:rsidR="00CD624B" w:rsidRPr="00817751">
        <w:t xml:space="preserve"> </w:t>
      </w:r>
      <w:r w:rsidRPr="00817751">
        <w:t>Алтай,</w:t>
      </w:r>
      <w:r w:rsidR="001F0DCC" w:rsidRPr="00817751">
        <w:t xml:space="preserve"> </w:t>
      </w:r>
      <w:r w:rsidRPr="00817751">
        <w:t>Алтайский край</w:t>
      </w:r>
      <w:r w:rsidR="001F0DCC" w:rsidRPr="00817751">
        <w:t xml:space="preserve"> </w:t>
      </w:r>
      <w:r w:rsidRPr="00817751">
        <w:t>(Сибирский</w:t>
      </w:r>
      <w:r w:rsidR="001F0DCC" w:rsidRPr="00817751">
        <w:t xml:space="preserve"> </w:t>
      </w:r>
      <w:r w:rsidRPr="00817751">
        <w:t>ФО), Республики</w:t>
      </w:r>
      <w:r w:rsidR="001F0DCC" w:rsidRPr="00817751">
        <w:t xml:space="preserve"> </w:t>
      </w:r>
      <w:r w:rsidRPr="00817751">
        <w:t>Адыгея, Крым,</w:t>
      </w:r>
      <w:r w:rsidR="00CD624B" w:rsidRPr="00817751">
        <w:t xml:space="preserve"> </w:t>
      </w:r>
      <w:r w:rsidRPr="00817751">
        <w:t>г. Севастополь (Южный ФО), Республика Дагестан (Северо-Кавказский ФО);</w:t>
      </w:r>
    </w:p>
    <w:p w:rsidR="00DE58FC" w:rsidRPr="00817751" w:rsidRDefault="00CF1BF6" w:rsidP="00CD624B">
      <w:pPr>
        <w:pStyle w:val="20"/>
        <w:numPr>
          <w:ilvl w:val="0"/>
          <w:numId w:val="23"/>
        </w:numPr>
        <w:shd w:val="clear" w:color="auto" w:fill="auto"/>
        <w:tabs>
          <w:tab w:val="left" w:pos="993"/>
        </w:tabs>
        <w:spacing w:before="0" w:line="360" w:lineRule="auto"/>
        <w:ind w:right="-57" w:firstLine="709"/>
        <w:jc w:val="both"/>
      </w:pPr>
      <w:r w:rsidRPr="00817751">
        <w:rPr>
          <w:rStyle w:val="213pt0"/>
          <w:sz w:val="28"/>
          <w:szCs w:val="28"/>
        </w:rPr>
        <w:t>в</w:t>
      </w:r>
      <w:r w:rsidR="001F0DCC" w:rsidRPr="00817751">
        <w:rPr>
          <w:rStyle w:val="213pt0"/>
          <w:sz w:val="28"/>
          <w:szCs w:val="28"/>
        </w:rPr>
        <w:t xml:space="preserve"> </w:t>
      </w:r>
      <w:r w:rsidRPr="00817751">
        <w:rPr>
          <w:rStyle w:val="213pt2"/>
          <w:sz w:val="28"/>
          <w:szCs w:val="28"/>
          <w:u w:val="none"/>
        </w:rPr>
        <w:t>третьей</w:t>
      </w:r>
      <w:r w:rsidRPr="00817751">
        <w:rPr>
          <w:rStyle w:val="213pt0"/>
          <w:sz w:val="28"/>
          <w:szCs w:val="28"/>
        </w:rPr>
        <w:t xml:space="preserve"> декаде</w:t>
      </w:r>
      <w:r w:rsidR="001F0DCC" w:rsidRPr="00817751">
        <w:rPr>
          <w:rStyle w:val="213pt0"/>
          <w:sz w:val="28"/>
          <w:szCs w:val="28"/>
        </w:rPr>
        <w:t xml:space="preserve"> </w:t>
      </w:r>
      <w:r w:rsidRPr="00817751">
        <w:rPr>
          <w:rStyle w:val="213pt0"/>
          <w:sz w:val="28"/>
          <w:szCs w:val="28"/>
        </w:rPr>
        <w:t xml:space="preserve">февраля </w:t>
      </w:r>
      <w:r w:rsidR="00CD624B" w:rsidRPr="00817751">
        <w:rPr>
          <w:rStyle w:val="213pt0"/>
          <w:sz w:val="28"/>
          <w:szCs w:val="28"/>
        </w:rPr>
        <w:t>–</w:t>
      </w:r>
      <w:r w:rsidR="001F0DCC" w:rsidRPr="00817751">
        <w:rPr>
          <w:rStyle w:val="213pt0"/>
          <w:sz w:val="28"/>
          <w:szCs w:val="28"/>
        </w:rPr>
        <w:t xml:space="preserve"> </w:t>
      </w:r>
      <w:r w:rsidRPr="00817751">
        <w:t>на территории 2</w:t>
      </w:r>
      <w:r w:rsidR="001F0DCC" w:rsidRPr="00817751">
        <w:t xml:space="preserve"> </w:t>
      </w:r>
      <w:r w:rsidRPr="00817751">
        <w:t>субъектов РФ:</w:t>
      </w:r>
      <w:r w:rsidR="00CD624B" w:rsidRPr="00817751">
        <w:t xml:space="preserve"> </w:t>
      </w:r>
      <w:r w:rsidRPr="00817751">
        <w:t>Астраханская область (Южный ФО), Республика Ингушетия (Северо</w:t>
      </w:r>
      <w:r w:rsidRPr="00817751">
        <w:softHyphen/>
        <w:t>Кавказский ФО);</w:t>
      </w:r>
    </w:p>
    <w:p w:rsidR="00DE58FC" w:rsidRPr="00817751" w:rsidRDefault="00CF1BF6" w:rsidP="00CD624B">
      <w:pPr>
        <w:pStyle w:val="20"/>
        <w:numPr>
          <w:ilvl w:val="0"/>
          <w:numId w:val="23"/>
        </w:numPr>
        <w:shd w:val="clear" w:color="auto" w:fill="auto"/>
        <w:tabs>
          <w:tab w:val="left" w:pos="993"/>
        </w:tabs>
        <w:spacing w:before="0" w:line="360" w:lineRule="auto"/>
        <w:ind w:right="-57" w:firstLine="709"/>
        <w:jc w:val="both"/>
      </w:pPr>
      <w:r w:rsidRPr="00817751">
        <w:rPr>
          <w:rStyle w:val="213pt0"/>
          <w:sz w:val="28"/>
          <w:szCs w:val="28"/>
        </w:rPr>
        <w:t xml:space="preserve">в </w:t>
      </w:r>
      <w:r w:rsidRPr="00817751">
        <w:rPr>
          <w:rStyle w:val="213pt2"/>
          <w:sz w:val="28"/>
          <w:szCs w:val="28"/>
          <w:u w:val="none"/>
        </w:rPr>
        <w:t>первой</w:t>
      </w:r>
      <w:r w:rsidRPr="00817751">
        <w:rPr>
          <w:rStyle w:val="213pt0"/>
          <w:sz w:val="28"/>
          <w:szCs w:val="28"/>
        </w:rPr>
        <w:t xml:space="preserve"> декаде марта - </w:t>
      </w:r>
      <w:r w:rsidRPr="00817751">
        <w:t>на территории 2 субъектов РФ: Еврейская АО (Дальневосточный ФО), Чеченская Республика (Северо-Кавказский ФО);</w:t>
      </w:r>
    </w:p>
    <w:p w:rsidR="00DE58FC" w:rsidRPr="00817751" w:rsidRDefault="00CF1BF6" w:rsidP="00CD624B">
      <w:pPr>
        <w:pStyle w:val="20"/>
        <w:numPr>
          <w:ilvl w:val="0"/>
          <w:numId w:val="23"/>
        </w:numPr>
        <w:shd w:val="clear" w:color="auto" w:fill="auto"/>
        <w:tabs>
          <w:tab w:val="left" w:pos="993"/>
        </w:tabs>
        <w:spacing w:before="0" w:line="360" w:lineRule="auto"/>
        <w:ind w:right="-57" w:firstLine="709"/>
        <w:jc w:val="both"/>
      </w:pPr>
      <w:r w:rsidRPr="00817751">
        <w:rPr>
          <w:rStyle w:val="213pt0"/>
          <w:sz w:val="28"/>
          <w:szCs w:val="28"/>
        </w:rPr>
        <w:t xml:space="preserve">во </w:t>
      </w:r>
      <w:r w:rsidRPr="00817751">
        <w:rPr>
          <w:rStyle w:val="213pt2"/>
          <w:sz w:val="28"/>
          <w:szCs w:val="28"/>
          <w:u w:val="none"/>
        </w:rPr>
        <w:t>второй</w:t>
      </w:r>
      <w:r w:rsidRPr="00817751">
        <w:rPr>
          <w:rStyle w:val="213pt0"/>
          <w:sz w:val="28"/>
          <w:szCs w:val="28"/>
        </w:rPr>
        <w:t xml:space="preserve"> декаде марта - </w:t>
      </w:r>
      <w:r w:rsidRPr="00817751">
        <w:t xml:space="preserve">на территории 8 субъектов РФ: Республика Бурятия, Забайкальский, Хабаровский края, Амурская область (Дальневосточный </w:t>
      </w:r>
      <w:r w:rsidRPr="00817751">
        <w:lastRenderedPageBreak/>
        <w:t>ФО), Свердловская область (Уральский ФО), Псковская область (Северо-Западный ФО), Воронежская область (Центральный ФО), Республика Калмыкия (Южный ФО);</w:t>
      </w:r>
    </w:p>
    <w:p w:rsidR="00DE58FC" w:rsidRPr="00817751" w:rsidRDefault="00CF1BF6" w:rsidP="00CD624B">
      <w:pPr>
        <w:pStyle w:val="20"/>
        <w:numPr>
          <w:ilvl w:val="0"/>
          <w:numId w:val="23"/>
        </w:numPr>
        <w:shd w:val="clear" w:color="auto" w:fill="auto"/>
        <w:tabs>
          <w:tab w:val="left" w:pos="993"/>
        </w:tabs>
        <w:spacing w:before="0" w:line="360" w:lineRule="auto"/>
        <w:ind w:right="-57" w:firstLine="709"/>
        <w:jc w:val="both"/>
      </w:pPr>
      <w:r w:rsidRPr="00817751">
        <w:rPr>
          <w:rStyle w:val="213pt0"/>
          <w:sz w:val="28"/>
          <w:szCs w:val="28"/>
        </w:rPr>
        <w:t xml:space="preserve">в третьей </w:t>
      </w:r>
      <w:r w:rsidRPr="00817751">
        <w:rPr>
          <w:rStyle w:val="213pt2"/>
          <w:sz w:val="28"/>
          <w:szCs w:val="28"/>
          <w:u w:val="none"/>
        </w:rPr>
        <w:t>декаде</w:t>
      </w:r>
      <w:r w:rsidRPr="00817751">
        <w:rPr>
          <w:rStyle w:val="213pt0"/>
          <w:sz w:val="28"/>
          <w:szCs w:val="28"/>
        </w:rPr>
        <w:t xml:space="preserve"> марта </w:t>
      </w:r>
      <w:r w:rsidR="00CD624B" w:rsidRPr="00817751">
        <w:rPr>
          <w:rStyle w:val="213pt0"/>
          <w:sz w:val="28"/>
          <w:szCs w:val="28"/>
        </w:rPr>
        <w:t>–</w:t>
      </w:r>
      <w:r w:rsidRPr="00817751">
        <w:rPr>
          <w:rStyle w:val="213pt0"/>
          <w:sz w:val="28"/>
          <w:szCs w:val="28"/>
        </w:rPr>
        <w:t xml:space="preserve"> </w:t>
      </w:r>
      <w:r w:rsidRPr="00817751">
        <w:t>на территории 16 субъектов РФ: Республики Тыва, Хакасия, Красноярский край, Иркутская область (Сибирский ФО), Курганская, Челябинская области (Уральский ФО), Вологодская область (Северо-Западный ФО), Республики Башкортостан, Мордовия, Оренбургская, Саратовская, Ульяновская области (Приволжский ФО), Брянская область (Центральный ФО), Волгоградская, Ростовская область (Южный ФО), Карачаево-Черкесская Республика (Северо-Кавказский ФО);</w:t>
      </w:r>
    </w:p>
    <w:p w:rsidR="00DE58FC" w:rsidRPr="00817751" w:rsidRDefault="00CF1BF6" w:rsidP="00CD624B">
      <w:pPr>
        <w:pStyle w:val="20"/>
        <w:numPr>
          <w:ilvl w:val="0"/>
          <w:numId w:val="23"/>
        </w:numPr>
        <w:shd w:val="clear" w:color="auto" w:fill="auto"/>
        <w:tabs>
          <w:tab w:val="left" w:pos="993"/>
        </w:tabs>
        <w:spacing w:before="0" w:line="360" w:lineRule="auto"/>
        <w:ind w:right="-57" w:firstLine="709"/>
        <w:jc w:val="both"/>
      </w:pPr>
      <w:r w:rsidRPr="00817751">
        <w:rPr>
          <w:rStyle w:val="213pt0"/>
          <w:sz w:val="28"/>
          <w:szCs w:val="28"/>
        </w:rPr>
        <w:t xml:space="preserve">в первой </w:t>
      </w:r>
      <w:r w:rsidRPr="00817751">
        <w:rPr>
          <w:rStyle w:val="213pt2"/>
          <w:sz w:val="28"/>
          <w:szCs w:val="28"/>
          <w:u w:val="none"/>
        </w:rPr>
        <w:t>декаде</w:t>
      </w:r>
      <w:r w:rsidRPr="00817751">
        <w:rPr>
          <w:rStyle w:val="213pt0"/>
          <w:sz w:val="28"/>
          <w:szCs w:val="28"/>
        </w:rPr>
        <w:t xml:space="preserve"> апреля </w:t>
      </w:r>
      <w:r w:rsidR="00CD624B" w:rsidRPr="00817751">
        <w:rPr>
          <w:rStyle w:val="213pt0"/>
          <w:sz w:val="28"/>
          <w:szCs w:val="28"/>
        </w:rPr>
        <w:t>–</w:t>
      </w:r>
      <w:r w:rsidRPr="00817751">
        <w:rPr>
          <w:rStyle w:val="213pt0"/>
          <w:sz w:val="28"/>
          <w:szCs w:val="28"/>
        </w:rPr>
        <w:t xml:space="preserve"> </w:t>
      </w:r>
      <w:r w:rsidRPr="00817751">
        <w:t>на территории 31 субъекта РФ: Камчатский край, Магаданская, Сахалинская области (Дальневосточный ФО), Кемеровская, Новосибирская, Омская, Томская области (Сибирский ФО), Тюменская область (Уральский ФО), Республика Карелия, Калининградская, Ленинградская, Новгородская области, г. Санкт-Петербург (Северо-Западный ФО), Республики</w:t>
      </w:r>
      <w:r w:rsidR="00CD624B" w:rsidRPr="00817751">
        <w:t xml:space="preserve"> </w:t>
      </w:r>
      <w:r w:rsidRPr="00817751">
        <w:t>Марий Эл, Чувашия, Пермский край, Нижегородская, Пензенская, Самарская области (Приволжский ФО), Белгородская, Владимирская, Калужская, Курская, Липецкая, Московская, Рязанская, Смоленская, Тамбовская, Тверская, Тульская области, г.</w:t>
      </w:r>
      <w:r w:rsidR="00CD624B" w:rsidRPr="00817751">
        <w:t> </w:t>
      </w:r>
      <w:r w:rsidRPr="00817751">
        <w:t>Москва (Центральный ФО);</w:t>
      </w:r>
    </w:p>
    <w:p w:rsidR="00DE58FC" w:rsidRPr="00817751" w:rsidRDefault="00CF1BF6" w:rsidP="00CD624B">
      <w:pPr>
        <w:pStyle w:val="20"/>
        <w:numPr>
          <w:ilvl w:val="0"/>
          <w:numId w:val="23"/>
        </w:numPr>
        <w:shd w:val="clear" w:color="auto" w:fill="auto"/>
        <w:tabs>
          <w:tab w:val="left" w:pos="993"/>
        </w:tabs>
        <w:spacing w:before="0" w:line="360" w:lineRule="auto"/>
        <w:ind w:right="-57" w:firstLine="709"/>
        <w:jc w:val="both"/>
      </w:pPr>
      <w:r w:rsidRPr="00817751">
        <w:rPr>
          <w:rStyle w:val="213pt0"/>
          <w:sz w:val="28"/>
          <w:szCs w:val="28"/>
        </w:rPr>
        <w:t xml:space="preserve">во второй </w:t>
      </w:r>
      <w:r w:rsidRPr="00817751">
        <w:rPr>
          <w:rStyle w:val="213pt2"/>
          <w:sz w:val="28"/>
          <w:szCs w:val="28"/>
          <w:u w:val="none"/>
        </w:rPr>
        <w:t>декаде</w:t>
      </w:r>
      <w:r w:rsidRPr="00817751">
        <w:rPr>
          <w:rStyle w:val="213pt0"/>
          <w:sz w:val="28"/>
          <w:szCs w:val="28"/>
        </w:rPr>
        <w:t xml:space="preserve"> апреля </w:t>
      </w:r>
      <w:r w:rsidR="00CD624B" w:rsidRPr="00817751">
        <w:rPr>
          <w:rStyle w:val="213pt0"/>
          <w:sz w:val="28"/>
          <w:szCs w:val="28"/>
        </w:rPr>
        <w:t>–</w:t>
      </w:r>
      <w:r w:rsidRPr="00817751">
        <w:rPr>
          <w:rStyle w:val="213pt0"/>
          <w:sz w:val="28"/>
          <w:szCs w:val="28"/>
        </w:rPr>
        <w:t xml:space="preserve"> </w:t>
      </w:r>
      <w:r w:rsidRPr="00817751">
        <w:t>на территории 9 субъектов РФ: Ханты- Мансийский АО (Уральский ФО), Республики Татарстан, Удмуртия, Кировская область (Приволжский ФО), Ивановская, Костромская, Орловская, Ярославская области (Центральный ФО), Кабардино-Балкарская Республика (Северо</w:t>
      </w:r>
      <w:r w:rsidRPr="00817751">
        <w:softHyphen/>
      </w:r>
      <w:r w:rsidR="00CD624B" w:rsidRPr="00817751">
        <w:t>-</w:t>
      </w:r>
      <w:r w:rsidRPr="00817751">
        <w:t>Кавказский ФО);</w:t>
      </w:r>
    </w:p>
    <w:p w:rsidR="00DE58FC" w:rsidRPr="00817751" w:rsidRDefault="00CF1BF6" w:rsidP="00CD624B">
      <w:pPr>
        <w:pStyle w:val="20"/>
        <w:numPr>
          <w:ilvl w:val="0"/>
          <w:numId w:val="23"/>
        </w:numPr>
        <w:shd w:val="clear" w:color="auto" w:fill="auto"/>
        <w:tabs>
          <w:tab w:val="left" w:pos="993"/>
        </w:tabs>
        <w:spacing w:before="0" w:line="360" w:lineRule="auto"/>
        <w:ind w:right="-57" w:firstLine="709"/>
        <w:jc w:val="both"/>
      </w:pPr>
      <w:r w:rsidRPr="00817751">
        <w:rPr>
          <w:rStyle w:val="213pt0"/>
          <w:sz w:val="28"/>
          <w:szCs w:val="28"/>
        </w:rPr>
        <w:t xml:space="preserve">в третьей декаде </w:t>
      </w:r>
      <w:r w:rsidRPr="00817751">
        <w:rPr>
          <w:rStyle w:val="213pt2"/>
          <w:sz w:val="28"/>
          <w:szCs w:val="28"/>
          <w:u w:val="none"/>
        </w:rPr>
        <w:t>апреля</w:t>
      </w:r>
      <w:r w:rsidRPr="00817751">
        <w:rPr>
          <w:rStyle w:val="213pt0"/>
          <w:sz w:val="28"/>
          <w:szCs w:val="28"/>
        </w:rPr>
        <w:t xml:space="preserve"> </w:t>
      </w:r>
      <w:r w:rsidR="00CD624B" w:rsidRPr="00817751">
        <w:rPr>
          <w:rStyle w:val="213pt0"/>
          <w:sz w:val="28"/>
          <w:szCs w:val="28"/>
        </w:rPr>
        <w:t>–</w:t>
      </w:r>
      <w:r w:rsidRPr="00817751">
        <w:rPr>
          <w:rStyle w:val="213pt0"/>
          <w:sz w:val="28"/>
          <w:szCs w:val="28"/>
        </w:rPr>
        <w:t xml:space="preserve"> </w:t>
      </w:r>
      <w:r w:rsidRPr="00817751">
        <w:t>на территории 3 субъектов РФ: Республика Саха (Якутия) (Дальневосточный ФО), Республика Коми, Архангельская область (Северо-Западный ФО);</w:t>
      </w:r>
    </w:p>
    <w:p w:rsidR="00DE58FC" w:rsidRPr="00817751" w:rsidRDefault="00CF1BF6" w:rsidP="00CD624B">
      <w:pPr>
        <w:pStyle w:val="20"/>
        <w:numPr>
          <w:ilvl w:val="0"/>
          <w:numId w:val="23"/>
        </w:numPr>
        <w:shd w:val="clear" w:color="auto" w:fill="auto"/>
        <w:tabs>
          <w:tab w:val="left" w:pos="993"/>
        </w:tabs>
        <w:spacing w:before="0" w:line="360" w:lineRule="auto"/>
        <w:ind w:right="-57" w:firstLine="709"/>
        <w:jc w:val="both"/>
      </w:pPr>
      <w:r w:rsidRPr="00817751">
        <w:rPr>
          <w:rStyle w:val="213pt0"/>
          <w:sz w:val="28"/>
          <w:szCs w:val="28"/>
        </w:rPr>
        <w:t xml:space="preserve">во второй </w:t>
      </w:r>
      <w:r w:rsidRPr="00817751">
        <w:rPr>
          <w:rStyle w:val="213pt2"/>
          <w:sz w:val="28"/>
          <w:szCs w:val="28"/>
          <w:u w:val="none"/>
        </w:rPr>
        <w:t>декаде</w:t>
      </w:r>
      <w:r w:rsidRPr="00817751">
        <w:rPr>
          <w:rStyle w:val="213pt0"/>
          <w:sz w:val="28"/>
          <w:szCs w:val="28"/>
        </w:rPr>
        <w:t xml:space="preserve"> мая </w:t>
      </w:r>
      <w:r w:rsidR="00CD624B" w:rsidRPr="00817751">
        <w:rPr>
          <w:rStyle w:val="213pt0"/>
          <w:sz w:val="28"/>
          <w:szCs w:val="28"/>
        </w:rPr>
        <w:t>–</w:t>
      </w:r>
      <w:r w:rsidRPr="00817751">
        <w:rPr>
          <w:rStyle w:val="213pt0"/>
          <w:sz w:val="28"/>
          <w:szCs w:val="28"/>
        </w:rPr>
        <w:t xml:space="preserve"> </w:t>
      </w:r>
      <w:r w:rsidRPr="00817751">
        <w:t>на территории 1 субъекта РФ: Ямало-Ненецкий АО (Уральский ФО);</w:t>
      </w:r>
    </w:p>
    <w:p w:rsidR="00DE58FC" w:rsidRPr="00817751" w:rsidRDefault="00CF1BF6" w:rsidP="00CD624B">
      <w:pPr>
        <w:pStyle w:val="20"/>
        <w:numPr>
          <w:ilvl w:val="0"/>
          <w:numId w:val="23"/>
        </w:numPr>
        <w:shd w:val="clear" w:color="auto" w:fill="auto"/>
        <w:tabs>
          <w:tab w:val="left" w:pos="993"/>
        </w:tabs>
        <w:spacing w:before="0" w:line="360" w:lineRule="auto"/>
        <w:ind w:right="-57" w:firstLine="709"/>
        <w:jc w:val="both"/>
      </w:pPr>
      <w:r w:rsidRPr="00817751">
        <w:rPr>
          <w:rStyle w:val="213pt0"/>
          <w:sz w:val="28"/>
          <w:szCs w:val="28"/>
        </w:rPr>
        <w:t xml:space="preserve">в третьей </w:t>
      </w:r>
      <w:r w:rsidRPr="00817751">
        <w:rPr>
          <w:rStyle w:val="213pt2"/>
          <w:sz w:val="28"/>
          <w:szCs w:val="28"/>
          <w:u w:val="none"/>
        </w:rPr>
        <w:t>декаде</w:t>
      </w:r>
      <w:r w:rsidRPr="00817751">
        <w:rPr>
          <w:rStyle w:val="213pt0"/>
          <w:sz w:val="28"/>
          <w:szCs w:val="28"/>
        </w:rPr>
        <w:t xml:space="preserve"> мая </w:t>
      </w:r>
      <w:r w:rsidR="00CD624B" w:rsidRPr="00817751">
        <w:rPr>
          <w:rStyle w:val="213pt0"/>
          <w:sz w:val="28"/>
          <w:szCs w:val="28"/>
        </w:rPr>
        <w:t>–</w:t>
      </w:r>
      <w:r w:rsidRPr="00817751">
        <w:rPr>
          <w:rStyle w:val="213pt0"/>
          <w:sz w:val="28"/>
          <w:szCs w:val="28"/>
        </w:rPr>
        <w:t xml:space="preserve"> </w:t>
      </w:r>
      <w:r w:rsidRPr="00817751">
        <w:t>на территории 2 субъектов РФ: Чукотский АО (Дальневосточный ФО), Красноярский край (Сибирский ФО).</w:t>
      </w:r>
    </w:p>
    <w:p w:rsidR="00DE58FC" w:rsidRPr="00817751" w:rsidRDefault="00CF1BF6" w:rsidP="00CD624B">
      <w:pPr>
        <w:pStyle w:val="20"/>
        <w:shd w:val="clear" w:color="auto" w:fill="auto"/>
        <w:spacing w:before="0" w:line="360" w:lineRule="auto"/>
        <w:ind w:right="-57" w:firstLine="709"/>
        <w:jc w:val="both"/>
      </w:pPr>
      <w:r w:rsidRPr="00817751">
        <w:lastRenderedPageBreak/>
        <w:t>Наиболее поздние сроки появления первых очагов пожаров отмечались:</w:t>
      </w:r>
    </w:p>
    <w:p w:rsidR="00DE58FC" w:rsidRPr="00817751" w:rsidRDefault="00CF1BF6" w:rsidP="00CD624B">
      <w:pPr>
        <w:pStyle w:val="20"/>
        <w:numPr>
          <w:ilvl w:val="0"/>
          <w:numId w:val="23"/>
        </w:numPr>
        <w:shd w:val="clear" w:color="auto" w:fill="auto"/>
        <w:tabs>
          <w:tab w:val="left" w:pos="993"/>
        </w:tabs>
        <w:spacing w:before="0" w:line="360" w:lineRule="auto"/>
        <w:ind w:right="-57" w:firstLine="709"/>
        <w:jc w:val="both"/>
      </w:pPr>
      <w:r w:rsidRPr="00817751">
        <w:rPr>
          <w:rStyle w:val="213pt0"/>
          <w:sz w:val="28"/>
          <w:szCs w:val="28"/>
        </w:rPr>
        <w:t xml:space="preserve">в </w:t>
      </w:r>
      <w:r w:rsidRPr="00817751">
        <w:rPr>
          <w:rStyle w:val="213pt2"/>
          <w:sz w:val="28"/>
          <w:szCs w:val="28"/>
          <w:u w:val="none"/>
        </w:rPr>
        <w:t>третьей</w:t>
      </w:r>
      <w:r w:rsidRPr="00817751">
        <w:rPr>
          <w:rStyle w:val="213pt0"/>
          <w:sz w:val="28"/>
          <w:szCs w:val="28"/>
        </w:rPr>
        <w:t xml:space="preserve"> декаде апреля </w:t>
      </w:r>
      <w:r w:rsidR="00CD624B" w:rsidRPr="00817751">
        <w:rPr>
          <w:rStyle w:val="213pt0"/>
          <w:sz w:val="28"/>
          <w:szCs w:val="28"/>
        </w:rPr>
        <w:t>–</w:t>
      </w:r>
      <w:r w:rsidRPr="00817751">
        <w:rPr>
          <w:rStyle w:val="213pt0"/>
          <w:sz w:val="28"/>
          <w:szCs w:val="28"/>
        </w:rPr>
        <w:t xml:space="preserve"> </w:t>
      </w:r>
      <w:r w:rsidRPr="00817751">
        <w:t xml:space="preserve">на территории 4 субъектов РФ: Республика Бурятия, Забайкальский край (Дальневосточный ФО), Республики Алтай (Сибирский ФО), Республика Северная Осетия </w:t>
      </w:r>
      <w:r w:rsidR="00CD624B" w:rsidRPr="00817751">
        <w:t>–</w:t>
      </w:r>
      <w:r w:rsidRPr="00817751">
        <w:t xml:space="preserve"> Алания (Северо-Кавказский ФО);</w:t>
      </w:r>
    </w:p>
    <w:p w:rsidR="00DE58FC" w:rsidRPr="00817751" w:rsidRDefault="00CF1BF6" w:rsidP="00CD624B">
      <w:pPr>
        <w:pStyle w:val="20"/>
        <w:numPr>
          <w:ilvl w:val="0"/>
          <w:numId w:val="23"/>
        </w:numPr>
        <w:shd w:val="clear" w:color="auto" w:fill="auto"/>
        <w:tabs>
          <w:tab w:val="left" w:pos="993"/>
        </w:tabs>
        <w:spacing w:before="0" w:line="360" w:lineRule="auto"/>
        <w:ind w:right="-57" w:firstLine="709"/>
        <w:jc w:val="both"/>
      </w:pPr>
      <w:r w:rsidRPr="00817751">
        <w:rPr>
          <w:rStyle w:val="213pt0"/>
          <w:sz w:val="28"/>
          <w:szCs w:val="28"/>
        </w:rPr>
        <w:t xml:space="preserve">в </w:t>
      </w:r>
      <w:r w:rsidRPr="00817751">
        <w:rPr>
          <w:rStyle w:val="213pt2"/>
          <w:sz w:val="28"/>
          <w:szCs w:val="28"/>
          <w:u w:val="none"/>
        </w:rPr>
        <w:t>первой</w:t>
      </w:r>
      <w:r w:rsidRPr="00817751">
        <w:rPr>
          <w:rStyle w:val="213pt0"/>
          <w:sz w:val="28"/>
          <w:szCs w:val="28"/>
        </w:rPr>
        <w:t xml:space="preserve"> декаде мая </w:t>
      </w:r>
      <w:r w:rsidR="00CD624B" w:rsidRPr="00817751">
        <w:rPr>
          <w:rStyle w:val="213pt0"/>
          <w:sz w:val="28"/>
          <w:szCs w:val="28"/>
        </w:rPr>
        <w:t>–</w:t>
      </w:r>
      <w:r w:rsidRPr="00817751">
        <w:rPr>
          <w:rStyle w:val="213pt0"/>
          <w:sz w:val="28"/>
          <w:szCs w:val="28"/>
        </w:rPr>
        <w:t xml:space="preserve"> </w:t>
      </w:r>
      <w:r w:rsidRPr="00817751">
        <w:t>на территории 14 субъектов РФ: Хабаровский край, Амурская область, Еврейская АО (Дальневосточный ФО), Республики Тыва, Хакасия, Красноярский край, Новосибирская, Омская области (Сибирский ФО), Тюменская область (Уральский ФО), Брянская, Владимирская, Московская, Тамбовская области, г. Москва (Центральный ФО);</w:t>
      </w:r>
    </w:p>
    <w:p w:rsidR="00DE58FC" w:rsidRPr="00817751" w:rsidRDefault="00CF1BF6" w:rsidP="00CD624B">
      <w:pPr>
        <w:pStyle w:val="20"/>
        <w:numPr>
          <w:ilvl w:val="0"/>
          <w:numId w:val="23"/>
        </w:numPr>
        <w:shd w:val="clear" w:color="auto" w:fill="auto"/>
        <w:tabs>
          <w:tab w:val="left" w:pos="993"/>
        </w:tabs>
        <w:spacing w:before="0" w:line="360" w:lineRule="auto"/>
        <w:ind w:right="-57" w:firstLine="709"/>
        <w:jc w:val="both"/>
      </w:pPr>
      <w:r w:rsidRPr="00817751">
        <w:rPr>
          <w:rStyle w:val="213pt0"/>
          <w:sz w:val="28"/>
          <w:szCs w:val="28"/>
        </w:rPr>
        <w:t xml:space="preserve">во второй </w:t>
      </w:r>
      <w:r w:rsidRPr="00817751">
        <w:rPr>
          <w:rStyle w:val="213pt2"/>
          <w:sz w:val="28"/>
          <w:szCs w:val="28"/>
          <w:u w:val="none"/>
        </w:rPr>
        <w:t>декаде</w:t>
      </w:r>
      <w:r w:rsidRPr="00817751">
        <w:rPr>
          <w:rStyle w:val="213pt0"/>
          <w:sz w:val="28"/>
          <w:szCs w:val="28"/>
        </w:rPr>
        <w:t xml:space="preserve"> мая </w:t>
      </w:r>
      <w:r w:rsidR="00CD624B" w:rsidRPr="00817751">
        <w:rPr>
          <w:rStyle w:val="213pt0"/>
          <w:sz w:val="28"/>
          <w:szCs w:val="28"/>
        </w:rPr>
        <w:t>–</w:t>
      </w:r>
      <w:r w:rsidRPr="00817751">
        <w:rPr>
          <w:rStyle w:val="213pt0"/>
          <w:sz w:val="28"/>
          <w:szCs w:val="28"/>
        </w:rPr>
        <w:t xml:space="preserve"> </w:t>
      </w:r>
      <w:r w:rsidRPr="00817751">
        <w:t>на территории 10 субъектов РФ: Приморский край (Дальневосточный ФО), Алтайский край, Иркутская, Томская области (Сибирский ФО), Свердловская, Челябинская области (Уральский ФО), Нижегородская область (Приволжский ФО), Рязанская, Тверская, Тульская области (Центральный ФО);</w:t>
      </w:r>
    </w:p>
    <w:p w:rsidR="00DE58FC" w:rsidRPr="00817751" w:rsidRDefault="00CF1BF6" w:rsidP="00CD624B">
      <w:pPr>
        <w:pStyle w:val="20"/>
        <w:numPr>
          <w:ilvl w:val="0"/>
          <w:numId w:val="23"/>
        </w:numPr>
        <w:shd w:val="clear" w:color="auto" w:fill="auto"/>
        <w:tabs>
          <w:tab w:val="left" w:pos="993"/>
        </w:tabs>
        <w:spacing w:before="0" w:line="360" w:lineRule="auto"/>
        <w:ind w:right="-57" w:firstLine="709"/>
        <w:jc w:val="both"/>
      </w:pPr>
      <w:r w:rsidRPr="00817751">
        <w:rPr>
          <w:rStyle w:val="213pt0"/>
          <w:sz w:val="28"/>
          <w:szCs w:val="28"/>
        </w:rPr>
        <w:t xml:space="preserve">в третьей декаде мая </w:t>
      </w:r>
      <w:r w:rsidR="00CD624B" w:rsidRPr="00817751">
        <w:rPr>
          <w:rStyle w:val="213pt0"/>
          <w:sz w:val="28"/>
          <w:szCs w:val="28"/>
        </w:rPr>
        <w:t>–</w:t>
      </w:r>
      <w:r w:rsidRPr="00817751">
        <w:rPr>
          <w:rStyle w:val="213pt0"/>
          <w:sz w:val="28"/>
          <w:szCs w:val="28"/>
        </w:rPr>
        <w:t xml:space="preserve"> </w:t>
      </w:r>
      <w:r w:rsidRPr="00817751">
        <w:t>на территории 11 субъектов РФ: Республика Саха (Якутия), Сахалинская область (Дальневосточный ФО), Кемеровская область (Сибирский ФО), Вологодская, Ленинградская, Псковская области, г.</w:t>
      </w:r>
      <w:r w:rsidR="00CD624B" w:rsidRPr="00817751">
        <w:t> </w:t>
      </w:r>
      <w:r w:rsidRPr="00817751">
        <w:t>Санкт-Петербург (Северо-Западный ФО), Республики Башкортостан, Марий-Эл (Приволжский ФО), Калужская область (Центральный ФО), Республика Ингушетия (Северо-Кавказский ФО);</w:t>
      </w:r>
    </w:p>
    <w:p w:rsidR="00DE58FC" w:rsidRPr="00817751" w:rsidRDefault="00CF1BF6" w:rsidP="001F0DCC">
      <w:pPr>
        <w:pStyle w:val="20"/>
        <w:numPr>
          <w:ilvl w:val="0"/>
          <w:numId w:val="23"/>
        </w:numPr>
        <w:shd w:val="clear" w:color="auto" w:fill="auto"/>
        <w:tabs>
          <w:tab w:val="left" w:pos="726"/>
        </w:tabs>
        <w:spacing w:before="0" w:line="360" w:lineRule="auto"/>
        <w:ind w:right="-57" w:firstLine="709"/>
        <w:jc w:val="both"/>
      </w:pPr>
      <w:r w:rsidRPr="00817751">
        <w:rPr>
          <w:rStyle w:val="213pt0"/>
          <w:sz w:val="28"/>
          <w:szCs w:val="28"/>
        </w:rPr>
        <w:t xml:space="preserve">в первой декаде июня - </w:t>
      </w:r>
      <w:r w:rsidRPr="00817751">
        <w:t>на территории 3 субъектов РФ: Камчатский край (Дальневосточный ФО), Новгородская область (Северо-Западный ФО), Ивановская область (Центральный ФО);</w:t>
      </w:r>
    </w:p>
    <w:p w:rsidR="00DE58FC" w:rsidRPr="00817751" w:rsidRDefault="00CF1BF6" w:rsidP="00CD624B">
      <w:pPr>
        <w:pStyle w:val="20"/>
        <w:numPr>
          <w:ilvl w:val="0"/>
          <w:numId w:val="23"/>
        </w:numPr>
        <w:shd w:val="clear" w:color="auto" w:fill="auto"/>
        <w:tabs>
          <w:tab w:val="left" w:pos="993"/>
        </w:tabs>
        <w:spacing w:before="0" w:line="360" w:lineRule="auto"/>
        <w:ind w:right="-57" w:firstLine="709"/>
        <w:jc w:val="both"/>
      </w:pPr>
      <w:r w:rsidRPr="00817751">
        <w:rPr>
          <w:rStyle w:val="213pt0"/>
          <w:sz w:val="28"/>
          <w:szCs w:val="28"/>
        </w:rPr>
        <w:t xml:space="preserve">во второй </w:t>
      </w:r>
      <w:r w:rsidRPr="00817751">
        <w:rPr>
          <w:rStyle w:val="213pt2"/>
          <w:sz w:val="28"/>
          <w:szCs w:val="28"/>
          <w:u w:val="none"/>
        </w:rPr>
        <w:t>декаде</w:t>
      </w:r>
      <w:r w:rsidRPr="00817751">
        <w:rPr>
          <w:rStyle w:val="213pt0"/>
          <w:sz w:val="28"/>
          <w:szCs w:val="28"/>
        </w:rPr>
        <w:t xml:space="preserve"> июня </w:t>
      </w:r>
      <w:r w:rsidR="00CD624B" w:rsidRPr="00817751">
        <w:rPr>
          <w:rStyle w:val="213pt0"/>
          <w:sz w:val="28"/>
          <w:szCs w:val="28"/>
        </w:rPr>
        <w:t>–</w:t>
      </w:r>
      <w:r w:rsidRPr="00817751">
        <w:rPr>
          <w:rStyle w:val="213pt0"/>
          <w:sz w:val="28"/>
          <w:szCs w:val="28"/>
        </w:rPr>
        <w:t xml:space="preserve"> </w:t>
      </w:r>
      <w:r w:rsidRPr="00817751">
        <w:t>на территории 5 субъектов РФ: Магаданская область (Дальневосточный ФО), Ханты-Мансийский АО (Уральский ФО), Республика Татарстан, Оренбургская, Самарская области (Приволжский ФО);</w:t>
      </w:r>
    </w:p>
    <w:p w:rsidR="00DE58FC" w:rsidRPr="00817751" w:rsidRDefault="00CF1BF6" w:rsidP="00CD624B">
      <w:pPr>
        <w:pStyle w:val="20"/>
        <w:numPr>
          <w:ilvl w:val="0"/>
          <w:numId w:val="23"/>
        </w:numPr>
        <w:shd w:val="clear" w:color="auto" w:fill="auto"/>
        <w:tabs>
          <w:tab w:val="left" w:pos="993"/>
        </w:tabs>
        <w:spacing w:before="0" w:line="360" w:lineRule="auto"/>
        <w:ind w:right="-57" w:firstLine="709"/>
        <w:jc w:val="both"/>
      </w:pPr>
      <w:r w:rsidRPr="00817751">
        <w:rPr>
          <w:rStyle w:val="213pt0"/>
          <w:sz w:val="28"/>
          <w:szCs w:val="28"/>
        </w:rPr>
        <w:t xml:space="preserve">в третьей </w:t>
      </w:r>
      <w:r w:rsidRPr="00817751">
        <w:rPr>
          <w:rStyle w:val="213pt2"/>
          <w:sz w:val="28"/>
          <w:szCs w:val="28"/>
          <w:u w:val="none"/>
        </w:rPr>
        <w:t>декаде</w:t>
      </w:r>
      <w:r w:rsidRPr="00817751">
        <w:rPr>
          <w:rStyle w:val="213pt0"/>
          <w:sz w:val="28"/>
          <w:szCs w:val="28"/>
        </w:rPr>
        <w:t xml:space="preserve"> июня </w:t>
      </w:r>
      <w:r w:rsidR="00CD624B" w:rsidRPr="00817751">
        <w:rPr>
          <w:rStyle w:val="213pt0"/>
          <w:sz w:val="28"/>
          <w:szCs w:val="28"/>
        </w:rPr>
        <w:t>–</w:t>
      </w:r>
      <w:r w:rsidRPr="00817751">
        <w:rPr>
          <w:rStyle w:val="213pt0"/>
          <w:sz w:val="28"/>
          <w:szCs w:val="28"/>
        </w:rPr>
        <w:t xml:space="preserve"> </w:t>
      </w:r>
      <w:r w:rsidRPr="00817751">
        <w:t>на территории 4 субъектов РФ: Республика Коми, Архангельская, Мурманская области (Северо-Западный ФО), Пермский край (Приволжский ФО);</w:t>
      </w:r>
    </w:p>
    <w:p w:rsidR="00DE58FC" w:rsidRPr="00817751" w:rsidRDefault="00CF1BF6" w:rsidP="00CD624B">
      <w:pPr>
        <w:pStyle w:val="20"/>
        <w:numPr>
          <w:ilvl w:val="0"/>
          <w:numId w:val="23"/>
        </w:numPr>
        <w:shd w:val="clear" w:color="auto" w:fill="auto"/>
        <w:tabs>
          <w:tab w:val="left" w:pos="993"/>
        </w:tabs>
        <w:spacing w:before="0" w:line="360" w:lineRule="auto"/>
        <w:ind w:right="-57" w:firstLine="709"/>
        <w:jc w:val="both"/>
      </w:pPr>
      <w:r w:rsidRPr="00817751">
        <w:rPr>
          <w:rStyle w:val="213pt0"/>
          <w:sz w:val="28"/>
          <w:szCs w:val="28"/>
        </w:rPr>
        <w:t xml:space="preserve">в первой </w:t>
      </w:r>
      <w:r w:rsidRPr="00817751">
        <w:rPr>
          <w:rStyle w:val="213pt2"/>
          <w:sz w:val="28"/>
          <w:szCs w:val="28"/>
          <w:u w:val="none"/>
        </w:rPr>
        <w:t>декаде</w:t>
      </w:r>
      <w:r w:rsidRPr="00817751">
        <w:rPr>
          <w:rStyle w:val="213pt0"/>
          <w:sz w:val="28"/>
          <w:szCs w:val="28"/>
        </w:rPr>
        <w:t xml:space="preserve"> июля </w:t>
      </w:r>
      <w:r w:rsidR="00CD624B" w:rsidRPr="00817751">
        <w:rPr>
          <w:rStyle w:val="213pt0"/>
          <w:sz w:val="28"/>
          <w:szCs w:val="28"/>
        </w:rPr>
        <w:t>–</w:t>
      </w:r>
      <w:r w:rsidRPr="00817751">
        <w:rPr>
          <w:rStyle w:val="213pt0"/>
          <w:sz w:val="28"/>
          <w:szCs w:val="28"/>
        </w:rPr>
        <w:t xml:space="preserve"> </w:t>
      </w:r>
      <w:r w:rsidRPr="00817751">
        <w:t xml:space="preserve">на территории 5 субъектов РФ: Курганская область (Уральский ФО), Республика Карелия (Северо-Западный ФО), Кировская, Пензенская </w:t>
      </w:r>
      <w:r w:rsidRPr="00817751">
        <w:lastRenderedPageBreak/>
        <w:t>области (Приволжский ФО), Волгоградская область (Южный ФО);</w:t>
      </w:r>
    </w:p>
    <w:p w:rsidR="00DE58FC" w:rsidRPr="00817751" w:rsidRDefault="00CF1BF6" w:rsidP="00CD624B">
      <w:pPr>
        <w:pStyle w:val="20"/>
        <w:numPr>
          <w:ilvl w:val="0"/>
          <w:numId w:val="23"/>
        </w:numPr>
        <w:shd w:val="clear" w:color="auto" w:fill="auto"/>
        <w:tabs>
          <w:tab w:val="left" w:pos="993"/>
        </w:tabs>
        <w:spacing w:before="0" w:line="360" w:lineRule="auto"/>
        <w:ind w:right="-57" w:firstLine="709"/>
        <w:jc w:val="both"/>
      </w:pPr>
      <w:r w:rsidRPr="00817751">
        <w:rPr>
          <w:rStyle w:val="213pt0"/>
          <w:sz w:val="28"/>
          <w:szCs w:val="28"/>
        </w:rPr>
        <w:t xml:space="preserve">во второй </w:t>
      </w:r>
      <w:r w:rsidRPr="00817751">
        <w:rPr>
          <w:rStyle w:val="213pt2"/>
          <w:sz w:val="28"/>
          <w:szCs w:val="28"/>
          <w:u w:val="none"/>
        </w:rPr>
        <w:t>декаде</w:t>
      </w:r>
      <w:r w:rsidRPr="00817751">
        <w:rPr>
          <w:rStyle w:val="213pt0"/>
          <w:sz w:val="28"/>
          <w:szCs w:val="28"/>
        </w:rPr>
        <w:t xml:space="preserve"> июля </w:t>
      </w:r>
      <w:r w:rsidR="00CD624B" w:rsidRPr="00817751">
        <w:rPr>
          <w:rStyle w:val="213pt0"/>
          <w:sz w:val="28"/>
          <w:szCs w:val="28"/>
        </w:rPr>
        <w:t>–</w:t>
      </w:r>
      <w:r w:rsidRPr="00817751">
        <w:rPr>
          <w:rStyle w:val="213pt0"/>
          <w:sz w:val="28"/>
          <w:szCs w:val="28"/>
        </w:rPr>
        <w:t xml:space="preserve"> </w:t>
      </w:r>
      <w:r w:rsidRPr="00817751">
        <w:t>на территории 4 субъектов РФ: Красноярский край (Сибирский ФО), Республики Удмуртия, Чувашия (Приволжский ФО), Ростовская область (Южный ФО);</w:t>
      </w:r>
    </w:p>
    <w:p w:rsidR="00DE58FC" w:rsidRPr="00817751" w:rsidRDefault="00CF1BF6" w:rsidP="00CD624B">
      <w:pPr>
        <w:pStyle w:val="20"/>
        <w:numPr>
          <w:ilvl w:val="0"/>
          <w:numId w:val="23"/>
        </w:numPr>
        <w:shd w:val="clear" w:color="auto" w:fill="auto"/>
        <w:tabs>
          <w:tab w:val="left" w:pos="993"/>
        </w:tabs>
        <w:spacing w:before="0" w:line="360" w:lineRule="auto"/>
        <w:ind w:right="-57" w:firstLine="709"/>
        <w:jc w:val="both"/>
      </w:pPr>
      <w:r w:rsidRPr="00817751">
        <w:rPr>
          <w:rStyle w:val="213pt0"/>
          <w:sz w:val="28"/>
          <w:szCs w:val="28"/>
        </w:rPr>
        <w:t xml:space="preserve">в </w:t>
      </w:r>
      <w:r w:rsidRPr="00817751">
        <w:rPr>
          <w:rStyle w:val="213pt2"/>
          <w:sz w:val="28"/>
          <w:szCs w:val="28"/>
          <w:u w:val="none"/>
        </w:rPr>
        <w:t>третьей</w:t>
      </w:r>
      <w:r w:rsidRPr="00817751">
        <w:rPr>
          <w:rStyle w:val="213pt0"/>
          <w:sz w:val="28"/>
          <w:szCs w:val="28"/>
        </w:rPr>
        <w:t xml:space="preserve"> декаде июля </w:t>
      </w:r>
      <w:r w:rsidR="00CD624B" w:rsidRPr="00817751">
        <w:rPr>
          <w:rStyle w:val="213pt0"/>
          <w:sz w:val="28"/>
          <w:szCs w:val="28"/>
        </w:rPr>
        <w:t>–</w:t>
      </w:r>
      <w:r w:rsidRPr="00817751">
        <w:rPr>
          <w:rStyle w:val="213pt0"/>
          <w:sz w:val="28"/>
          <w:szCs w:val="28"/>
        </w:rPr>
        <w:t xml:space="preserve"> </w:t>
      </w:r>
      <w:r w:rsidRPr="00817751">
        <w:t>на территории 5 субъектов РФ:</w:t>
      </w:r>
      <w:r w:rsidR="00CD624B" w:rsidRPr="00817751">
        <w:t xml:space="preserve"> </w:t>
      </w:r>
      <w:r w:rsidRPr="00817751">
        <w:t>Ямало-Ненецкий АО (Уральский ФО), Калининградская область (Северо-Западный ФО), Республика Мордовия, Саратовская</w:t>
      </w:r>
      <w:r w:rsidR="001F0DCC" w:rsidRPr="00817751">
        <w:t xml:space="preserve"> </w:t>
      </w:r>
      <w:r w:rsidRPr="00817751">
        <w:t>область</w:t>
      </w:r>
      <w:r w:rsidR="00CD624B" w:rsidRPr="00817751">
        <w:t xml:space="preserve"> </w:t>
      </w:r>
      <w:r w:rsidRPr="00817751">
        <w:t>(Приволжский</w:t>
      </w:r>
      <w:r w:rsidR="001F0DCC" w:rsidRPr="00817751">
        <w:t xml:space="preserve"> </w:t>
      </w:r>
      <w:r w:rsidRPr="00817751">
        <w:t>ФО),</w:t>
      </w:r>
      <w:r w:rsidR="001F0DCC" w:rsidRPr="00817751">
        <w:t xml:space="preserve"> </w:t>
      </w:r>
      <w:r w:rsidRPr="00817751">
        <w:t>Кабардино-Балкарская</w:t>
      </w:r>
      <w:r w:rsidR="001F0DCC" w:rsidRPr="00817751">
        <w:t xml:space="preserve"> </w:t>
      </w:r>
      <w:r w:rsidRPr="00817751">
        <w:t>Республика</w:t>
      </w:r>
      <w:r w:rsidR="00CD624B" w:rsidRPr="00817751">
        <w:t xml:space="preserve"> </w:t>
      </w:r>
      <w:r w:rsidRPr="00817751">
        <w:t>(Северо-Кавказский ФО);</w:t>
      </w:r>
    </w:p>
    <w:p w:rsidR="00DE58FC" w:rsidRPr="00817751" w:rsidRDefault="00CF1BF6" w:rsidP="00CD624B">
      <w:pPr>
        <w:pStyle w:val="20"/>
        <w:numPr>
          <w:ilvl w:val="0"/>
          <w:numId w:val="23"/>
        </w:numPr>
        <w:shd w:val="clear" w:color="auto" w:fill="auto"/>
        <w:tabs>
          <w:tab w:val="left" w:pos="993"/>
        </w:tabs>
        <w:spacing w:before="0" w:line="360" w:lineRule="auto"/>
        <w:ind w:right="-57" w:firstLine="709"/>
        <w:jc w:val="both"/>
      </w:pPr>
      <w:r w:rsidRPr="00817751">
        <w:rPr>
          <w:rStyle w:val="213pt0"/>
          <w:sz w:val="28"/>
          <w:szCs w:val="28"/>
        </w:rPr>
        <w:t xml:space="preserve">в </w:t>
      </w:r>
      <w:r w:rsidRPr="00817751">
        <w:rPr>
          <w:rStyle w:val="213pt2"/>
          <w:sz w:val="28"/>
          <w:szCs w:val="28"/>
          <w:u w:val="none"/>
        </w:rPr>
        <w:t>первой</w:t>
      </w:r>
      <w:r w:rsidRPr="00817751">
        <w:rPr>
          <w:rStyle w:val="213pt0"/>
          <w:sz w:val="28"/>
          <w:szCs w:val="28"/>
        </w:rPr>
        <w:t xml:space="preserve"> декаде августа - </w:t>
      </w:r>
      <w:r w:rsidRPr="00817751">
        <w:t>на территории 7 субъектов РФ: Чукотский АО (Дальневосточный ФО), Белгородская, Костромская, Орловская области (Центральный ФО), Республики Калмыкия, Крым, г. Севастополь (Южный ФО);</w:t>
      </w:r>
    </w:p>
    <w:p w:rsidR="00DE58FC" w:rsidRPr="00817751" w:rsidRDefault="00CF1BF6" w:rsidP="00CD624B">
      <w:pPr>
        <w:pStyle w:val="20"/>
        <w:numPr>
          <w:ilvl w:val="0"/>
          <w:numId w:val="23"/>
        </w:numPr>
        <w:shd w:val="clear" w:color="auto" w:fill="auto"/>
        <w:tabs>
          <w:tab w:val="left" w:pos="993"/>
        </w:tabs>
        <w:spacing w:before="0" w:line="360" w:lineRule="auto"/>
        <w:ind w:right="-57" w:firstLine="709"/>
        <w:jc w:val="both"/>
      </w:pPr>
      <w:r w:rsidRPr="00817751">
        <w:rPr>
          <w:rStyle w:val="213pt0"/>
          <w:sz w:val="28"/>
          <w:szCs w:val="28"/>
        </w:rPr>
        <w:t xml:space="preserve">во </w:t>
      </w:r>
      <w:r w:rsidRPr="00817751">
        <w:rPr>
          <w:rStyle w:val="213pt2"/>
          <w:sz w:val="28"/>
          <w:szCs w:val="28"/>
          <w:u w:val="none"/>
        </w:rPr>
        <w:t>второй</w:t>
      </w:r>
      <w:r w:rsidRPr="00817751">
        <w:rPr>
          <w:rStyle w:val="213pt0"/>
          <w:sz w:val="28"/>
          <w:szCs w:val="28"/>
        </w:rPr>
        <w:t xml:space="preserve"> декаде августа </w:t>
      </w:r>
      <w:r w:rsidR="00CD624B" w:rsidRPr="00817751">
        <w:rPr>
          <w:rStyle w:val="213pt0"/>
          <w:sz w:val="28"/>
          <w:szCs w:val="28"/>
        </w:rPr>
        <w:t>–</w:t>
      </w:r>
      <w:r w:rsidRPr="00817751">
        <w:rPr>
          <w:rStyle w:val="213pt0"/>
          <w:sz w:val="28"/>
          <w:szCs w:val="28"/>
        </w:rPr>
        <w:t xml:space="preserve"> </w:t>
      </w:r>
      <w:r w:rsidRPr="00817751">
        <w:t>на территории 4 субъектов РФ: Ульяновская область (Приволжский ФО), Воронежская, Ярославская области (Центральный ФО), Ставропольский край (Северо-Кавказский ФО);</w:t>
      </w:r>
    </w:p>
    <w:p w:rsidR="00DE58FC" w:rsidRPr="00817751" w:rsidRDefault="00CF1BF6" w:rsidP="00CD624B">
      <w:pPr>
        <w:pStyle w:val="20"/>
        <w:numPr>
          <w:ilvl w:val="0"/>
          <w:numId w:val="23"/>
        </w:numPr>
        <w:shd w:val="clear" w:color="auto" w:fill="auto"/>
        <w:tabs>
          <w:tab w:val="left" w:pos="993"/>
        </w:tabs>
        <w:spacing w:before="0" w:line="360" w:lineRule="auto"/>
        <w:ind w:right="-57" w:firstLine="709"/>
        <w:jc w:val="both"/>
      </w:pPr>
      <w:r w:rsidRPr="00817751">
        <w:rPr>
          <w:rStyle w:val="213pt0"/>
          <w:sz w:val="28"/>
          <w:szCs w:val="28"/>
        </w:rPr>
        <w:t xml:space="preserve">в </w:t>
      </w:r>
      <w:r w:rsidRPr="00817751">
        <w:rPr>
          <w:rStyle w:val="213pt2"/>
          <w:sz w:val="28"/>
          <w:szCs w:val="28"/>
          <w:u w:val="none"/>
        </w:rPr>
        <w:t>третьей</w:t>
      </w:r>
      <w:r w:rsidRPr="00817751">
        <w:rPr>
          <w:rStyle w:val="213pt0"/>
          <w:sz w:val="28"/>
          <w:szCs w:val="28"/>
        </w:rPr>
        <w:t xml:space="preserve"> декаде августа </w:t>
      </w:r>
      <w:r w:rsidR="00CD624B" w:rsidRPr="00817751">
        <w:rPr>
          <w:rStyle w:val="213pt0"/>
          <w:sz w:val="28"/>
          <w:szCs w:val="28"/>
        </w:rPr>
        <w:t>–</w:t>
      </w:r>
      <w:r w:rsidRPr="00817751">
        <w:rPr>
          <w:rStyle w:val="213pt0"/>
          <w:sz w:val="28"/>
          <w:szCs w:val="28"/>
        </w:rPr>
        <w:t xml:space="preserve"> </w:t>
      </w:r>
      <w:r w:rsidRPr="00817751">
        <w:t>на территории 2 субъектов РФ: Краснодарский край, Астраханская область (Южный ФО);</w:t>
      </w:r>
    </w:p>
    <w:p w:rsidR="00DE58FC" w:rsidRPr="00817751" w:rsidRDefault="00CF1BF6" w:rsidP="00CD624B">
      <w:pPr>
        <w:pStyle w:val="20"/>
        <w:numPr>
          <w:ilvl w:val="0"/>
          <w:numId w:val="23"/>
        </w:numPr>
        <w:shd w:val="clear" w:color="auto" w:fill="auto"/>
        <w:tabs>
          <w:tab w:val="left" w:pos="993"/>
        </w:tabs>
        <w:spacing w:before="0" w:line="360" w:lineRule="auto"/>
        <w:ind w:right="-57" w:firstLine="709"/>
        <w:jc w:val="both"/>
      </w:pPr>
      <w:r w:rsidRPr="00817751">
        <w:rPr>
          <w:rStyle w:val="213pt0"/>
          <w:sz w:val="28"/>
          <w:szCs w:val="28"/>
        </w:rPr>
        <w:t xml:space="preserve">в </w:t>
      </w:r>
      <w:r w:rsidRPr="00817751">
        <w:rPr>
          <w:rStyle w:val="213pt2"/>
          <w:sz w:val="28"/>
          <w:szCs w:val="28"/>
          <w:u w:val="none"/>
        </w:rPr>
        <w:t>первой</w:t>
      </w:r>
      <w:r w:rsidRPr="00817751">
        <w:rPr>
          <w:rStyle w:val="213pt0"/>
          <w:sz w:val="28"/>
          <w:szCs w:val="28"/>
        </w:rPr>
        <w:t xml:space="preserve"> декаде сентября </w:t>
      </w:r>
      <w:r w:rsidR="00CD624B" w:rsidRPr="00817751">
        <w:rPr>
          <w:rStyle w:val="213pt0"/>
          <w:sz w:val="28"/>
          <w:szCs w:val="28"/>
        </w:rPr>
        <w:t>–</w:t>
      </w:r>
      <w:r w:rsidRPr="00817751">
        <w:rPr>
          <w:rStyle w:val="213pt0"/>
          <w:sz w:val="28"/>
          <w:szCs w:val="28"/>
        </w:rPr>
        <w:t xml:space="preserve"> </w:t>
      </w:r>
      <w:r w:rsidRPr="00817751">
        <w:t>на территории 2 субъектов РФ: Курская область (Центральный ФО), Чеченская Республика (Северо-Кавказский ФО);</w:t>
      </w:r>
    </w:p>
    <w:p w:rsidR="00DE58FC" w:rsidRPr="00817751" w:rsidRDefault="00CF1BF6" w:rsidP="00CD624B">
      <w:pPr>
        <w:pStyle w:val="20"/>
        <w:numPr>
          <w:ilvl w:val="0"/>
          <w:numId w:val="23"/>
        </w:numPr>
        <w:shd w:val="clear" w:color="auto" w:fill="auto"/>
        <w:tabs>
          <w:tab w:val="left" w:pos="993"/>
        </w:tabs>
        <w:spacing w:before="0" w:line="360" w:lineRule="auto"/>
        <w:ind w:right="-57" w:firstLine="709"/>
        <w:jc w:val="both"/>
      </w:pPr>
      <w:r w:rsidRPr="00817751">
        <w:rPr>
          <w:rStyle w:val="213pt0"/>
          <w:sz w:val="28"/>
          <w:szCs w:val="28"/>
        </w:rPr>
        <w:t xml:space="preserve">в </w:t>
      </w:r>
      <w:r w:rsidRPr="00817751">
        <w:rPr>
          <w:rStyle w:val="213pt2"/>
          <w:sz w:val="28"/>
          <w:szCs w:val="28"/>
          <w:u w:val="none"/>
        </w:rPr>
        <w:t>третьей</w:t>
      </w:r>
      <w:r w:rsidRPr="00817751">
        <w:rPr>
          <w:rStyle w:val="213pt0"/>
          <w:sz w:val="28"/>
          <w:szCs w:val="28"/>
        </w:rPr>
        <w:t xml:space="preserve"> декаде сентября </w:t>
      </w:r>
      <w:r w:rsidR="00CD624B" w:rsidRPr="00817751">
        <w:rPr>
          <w:rStyle w:val="213pt0"/>
          <w:sz w:val="28"/>
          <w:szCs w:val="28"/>
        </w:rPr>
        <w:t>–</w:t>
      </w:r>
      <w:r w:rsidRPr="00817751">
        <w:rPr>
          <w:rStyle w:val="213pt0"/>
          <w:sz w:val="28"/>
          <w:szCs w:val="28"/>
        </w:rPr>
        <w:t xml:space="preserve"> </w:t>
      </w:r>
      <w:r w:rsidRPr="00817751">
        <w:t>на территории 1 субъекта РФ: Липецкая область (Центральный ФО);</w:t>
      </w:r>
    </w:p>
    <w:p w:rsidR="00DE58FC" w:rsidRPr="00817751" w:rsidRDefault="00CF1BF6" w:rsidP="00CD624B">
      <w:pPr>
        <w:pStyle w:val="20"/>
        <w:numPr>
          <w:ilvl w:val="0"/>
          <w:numId w:val="23"/>
        </w:numPr>
        <w:shd w:val="clear" w:color="auto" w:fill="auto"/>
        <w:tabs>
          <w:tab w:val="left" w:pos="993"/>
        </w:tabs>
        <w:spacing w:before="0" w:line="360" w:lineRule="auto"/>
        <w:ind w:right="-57" w:firstLine="709"/>
        <w:jc w:val="both"/>
      </w:pPr>
      <w:r w:rsidRPr="00817751">
        <w:rPr>
          <w:rStyle w:val="213pt0"/>
          <w:sz w:val="28"/>
          <w:szCs w:val="28"/>
        </w:rPr>
        <w:t xml:space="preserve">в </w:t>
      </w:r>
      <w:r w:rsidRPr="00817751">
        <w:rPr>
          <w:rStyle w:val="213pt2"/>
          <w:sz w:val="28"/>
          <w:szCs w:val="28"/>
          <w:u w:val="none"/>
        </w:rPr>
        <w:t>первой</w:t>
      </w:r>
      <w:r w:rsidRPr="00817751">
        <w:rPr>
          <w:rStyle w:val="213pt0"/>
          <w:sz w:val="28"/>
          <w:szCs w:val="28"/>
        </w:rPr>
        <w:t xml:space="preserve"> декаде октября </w:t>
      </w:r>
      <w:r w:rsidR="00CD624B" w:rsidRPr="00817751">
        <w:rPr>
          <w:rStyle w:val="213pt0"/>
          <w:sz w:val="28"/>
          <w:szCs w:val="28"/>
        </w:rPr>
        <w:t>–</w:t>
      </w:r>
      <w:r w:rsidRPr="00817751">
        <w:rPr>
          <w:rStyle w:val="213pt0"/>
          <w:sz w:val="28"/>
          <w:szCs w:val="28"/>
        </w:rPr>
        <w:t xml:space="preserve"> </w:t>
      </w:r>
      <w:r w:rsidRPr="00817751">
        <w:t>на территории 1 субъекта РФ: Смоленская область (Центральный ФО);</w:t>
      </w:r>
    </w:p>
    <w:p w:rsidR="00DE58FC" w:rsidRPr="00817751" w:rsidRDefault="00CF1BF6" w:rsidP="00CD624B">
      <w:pPr>
        <w:pStyle w:val="20"/>
        <w:numPr>
          <w:ilvl w:val="0"/>
          <w:numId w:val="23"/>
        </w:numPr>
        <w:shd w:val="clear" w:color="auto" w:fill="auto"/>
        <w:tabs>
          <w:tab w:val="left" w:pos="993"/>
        </w:tabs>
        <w:spacing w:before="0" w:line="360" w:lineRule="auto"/>
        <w:ind w:right="-57" w:firstLine="709"/>
        <w:jc w:val="both"/>
      </w:pPr>
      <w:r w:rsidRPr="00817751">
        <w:rPr>
          <w:rStyle w:val="213pt0"/>
          <w:sz w:val="28"/>
          <w:szCs w:val="28"/>
        </w:rPr>
        <w:t xml:space="preserve">во </w:t>
      </w:r>
      <w:r w:rsidRPr="00817751">
        <w:rPr>
          <w:rStyle w:val="213pt2"/>
          <w:sz w:val="28"/>
          <w:szCs w:val="28"/>
          <w:u w:val="none"/>
        </w:rPr>
        <w:t>второй</w:t>
      </w:r>
      <w:r w:rsidRPr="00817751">
        <w:rPr>
          <w:rStyle w:val="213pt0"/>
          <w:sz w:val="28"/>
          <w:szCs w:val="28"/>
        </w:rPr>
        <w:t xml:space="preserve"> декаде октября </w:t>
      </w:r>
      <w:r w:rsidR="00CD624B" w:rsidRPr="00817751">
        <w:rPr>
          <w:rStyle w:val="213pt0"/>
          <w:sz w:val="28"/>
          <w:szCs w:val="28"/>
        </w:rPr>
        <w:t>–</w:t>
      </w:r>
      <w:r w:rsidRPr="00817751">
        <w:rPr>
          <w:rStyle w:val="213pt0"/>
          <w:sz w:val="28"/>
          <w:szCs w:val="28"/>
        </w:rPr>
        <w:t xml:space="preserve"> </w:t>
      </w:r>
      <w:r w:rsidRPr="00817751">
        <w:t>на территории 3 субъектов РФ: Республика Адыгея (Южный ФО), Республика Дагестан, Карачаево-Черкесская Республика (Северо-Кавказский ФО).</w:t>
      </w:r>
    </w:p>
    <w:p w:rsidR="00CD624B" w:rsidRPr="00817751" w:rsidRDefault="00CF1BF6" w:rsidP="00CD624B">
      <w:pPr>
        <w:pStyle w:val="20"/>
        <w:shd w:val="clear" w:color="auto" w:fill="auto"/>
        <w:spacing w:before="0" w:line="360" w:lineRule="auto"/>
        <w:ind w:right="-57"/>
        <w:jc w:val="center"/>
        <w:rPr>
          <w:rStyle w:val="213pt0"/>
          <w:sz w:val="28"/>
          <w:szCs w:val="28"/>
        </w:rPr>
      </w:pPr>
      <w:r w:rsidRPr="00817751">
        <w:rPr>
          <w:rStyle w:val="213pt0"/>
          <w:sz w:val="28"/>
          <w:szCs w:val="28"/>
        </w:rPr>
        <w:t>Характеристика пожарной обстановки</w:t>
      </w:r>
    </w:p>
    <w:p w:rsidR="00DE58FC" w:rsidRPr="00817751" w:rsidRDefault="00CF1BF6" w:rsidP="001F0DCC">
      <w:pPr>
        <w:pStyle w:val="20"/>
        <w:shd w:val="clear" w:color="auto" w:fill="auto"/>
        <w:spacing w:before="0" w:line="360" w:lineRule="auto"/>
        <w:ind w:right="-57" w:firstLine="709"/>
        <w:jc w:val="left"/>
      </w:pPr>
      <w:r w:rsidRPr="00817751">
        <w:t>По среднемноголетним данным наибольшее количество очагов лесных пожаров (за весь пожароопасный сезон) регистрируется на территории:</w:t>
      </w:r>
    </w:p>
    <w:p w:rsidR="00DE58FC" w:rsidRPr="00817751" w:rsidRDefault="00CF1BF6" w:rsidP="00CD624B">
      <w:pPr>
        <w:pStyle w:val="20"/>
        <w:shd w:val="clear" w:color="auto" w:fill="auto"/>
        <w:spacing w:before="0" w:line="360" w:lineRule="auto"/>
        <w:ind w:right="-57" w:firstLine="709"/>
        <w:jc w:val="left"/>
      </w:pPr>
      <w:r w:rsidRPr="00817751">
        <w:t>Дальневосточного ФО (2 субъекта): Республика Бурятия, Забайкальский</w:t>
      </w:r>
      <w:r w:rsidR="00CD624B" w:rsidRPr="00817751">
        <w:t xml:space="preserve"> </w:t>
      </w:r>
      <w:r w:rsidRPr="00817751">
        <w:t>край;</w:t>
      </w:r>
    </w:p>
    <w:p w:rsidR="00DE58FC" w:rsidRPr="00817751" w:rsidRDefault="00CF1BF6" w:rsidP="001F0DCC">
      <w:pPr>
        <w:pStyle w:val="20"/>
        <w:shd w:val="clear" w:color="auto" w:fill="auto"/>
        <w:spacing w:before="0" w:line="360" w:lineRule="auto"/>
        <w:ind w:right="-57" w:firstLine="709"/>
        <w:jc w:val="left"/>
      </w:pPr>
      <w:r w:rsidRPr="00817751">
        <w:t>Сибирского ФО (1 субъект): Иркутская область;</w:t>
      </w:r>
    </w:p>
    <w:p w:rsidR="00DE58FC" w:rsidRPr="00817751" w:rsidRDefault="00CF1BF6" w:rsidP="001F0DCC">
      <w:pPr>
        <w:pStyle w:val="20"/>
        <w:shd w:val="clear" w:color="auto" w:fill="auto"/>
        <w:spacing w:before="0" w:line="360" w:lineRule="auto"/>
        <w:ind w:right="-57" w:firstLine="709"/>
        <w:jc w:val="both"/>
      </w:pPr>
      <w:r w:rsidRPr="00817751">
        <w:lastRenderedPageBreak/>
        <w:t>Уральского ФО (1 субъект): Челябинская область.</w:t>
      </w:r>
    </w:p>
    <w:p w:rsidR="00DE58FC" w:rsidRPr="00817751" w:rsidRDefault="00CF1BF6" w:rsidP="001F0DCC">
      <w:pPr>
        <w:pStyle w:val="20"/>
        <w:shd w:val="clear" w:color="auto" w:fill="auto"/>
        <w:spacing w:before="0" w:line="360" w:lineRule="auto"/>
        <w:ind w:right="-57" w:firstLine="709"/>
        <w:jc w:val="both"/>
      </w:pPr>
      <w:r w:rsidRPr="00817751">
        <w:t>Наибольшие площади, пройденные ландшафтными (природными) пожарами за весь пожароопасный сезон, отмечаются на территории 4 субъектов Дальневосточного ФО (Республика Саха (Якутия), Забайкальский, Хабаровский края и Амурская область) и 2 субъектов Сибирского ФО (Красноярский край, Иркутская область).</w:t>
      </w:r>
    </w:p>
    <w:p w:rsidR="00DE58FC" w:rsidRPr="00817751" w:rsidRDefault="00CF1BF6" w:rsidP="001F0DCC">
      <w:pPr>
        <w:pStyle w:val="20"/>
        <w:shd w:val="clear" w:color="auto" w:fill="auto"/>
        <w:spacing w:before="0" w:line="360" w:lineRule="auto"/>
        <w:ind w:right="-57" w:firstLine="709"/>
        <w:jc w:val="both"/>
      </w:pPr>
      <w:r w:rsidRPr="00817751">
        <w:t xml:space="preserve">По среднемноголетним данным наибольшее количество очагов торфяных пожаров отмечалось на территории Московской области. Наибольшие площади </w:t>
      </w:r>
      <w:r w:rsidR="00CD624B" w:rsidRPr="00817751">
        <w:t>–</w:t>
      </w:r>
      <w:r w:rsidRPr="00817751">
        <w:t xml:space="preserve"> на территории Московской, Тверской и Нижегородской областей.</w:t>
      </w:r>
    </w:p>
    <w:p w:rsidR="00DE58FC" w:rsidRPr="00817751" w:rsidRDefault="00CF1BF6" w:rsidP="001F0DCC">
      <w:pPr>
        <w:pStyle w:val="20"/>
        <w:shd w:val="clear" w:color="auto" w:fill="auto"/>
        <w:spacing w:before="0" w:line="360" w:lineRule="auto"/>
        <w:ind w:right="-57" w:firstLine="709"/>
        <w:jc w:val="both"/>
      </w:pPr>
      <w:r w:rsidRPr="00817751">
        <w:t>Проведенные превентивные мероприятия по обводнению торфяных залежей на территории Московской, Рязанской и Владимирской областей позволили в значительной степени (в 10 и более раз) снизить количество торфяных пожаров на указанных территориях.</w:t>
      </w:r>
    </w:p>
    <w:p w:rsidR="00DE58FC" w:rsidRPr="00817751" w:rsidRDefault="00CF1BF6" w:rsidP="00CD624B">
      <w:pPr>
        <w:pStyle w:val="20"/>
        <w:shd w:val="clear" w:color="auto" w:fill="auto"/>
        <w:tabs>
          <w:tab w:val="left" w:pos="7766"/>
        </w:tabs>
        <w:spacing w:before="0" w:line="360" w:lineRule="auto"/>
        <w:ind w:right="-57" w:firstLine="709"/>
        <w:jc w:val="both"/>
      </w:pPr>
      <w:r w:rsidRPr="00817751">
        <w:t>На территории Сибирского ФО площади торфяных отложений составляют более одного миллиона гектар (1525330,8</w:t>
      </w:r>
      <w:r w:rsidR="001F0DCC" w:rsidRPr="00817751">
        <w:t xml:space="preserve"> </w:t>
      </w:r>
      <w:r w:rsidRPr="00817751">
        <w:t>га.). Площади</w:t>
      </w:r>
      <w:r w:rsidR="00CD624B" w:rsidRPr="00817751">
        <w:t xml:space="preserve"> </w:t>
      </w:r>
      <w:r w:rsidRPr="00817751">
        <w:t>торфяников расположены на территории 5 субъектов: Новосибирской области, Томской области, Иркутской области, Красноярского края, Алтайского края. По имеющимся данным разработки торфяных месторождений на территории округа не ведутся.</w:t>
      </w:r>
    </w:p>
    <w:p w:rsidR="00DE58FC" w:rsidRPr="00817751" w:rsidRDefault="00CD624B" w:rsidP="001F0DCC">
      <w:pPr>
        <w:pStyle w:val="90"/>
        <w:shd w:val="clear" w:color="auto" w:fill="auto"/>
        <w:spacing w:line="360" w:lineRule="auto"/>
        <w:ind w:right="-57" w:firstLine="709"/>
        <w:rPr>
          <w:sz w:val="24"/>
          <w:szCs w:val="28"/>
        </w:rPr>
      </w:pPr>
      <w:r w:rsidRPr="00817751">
        <w:rPr>
          <w:rStyle w:val="91"/>
          <w:i/>
          <w:iCs/>
          <w:sz w:val="24"/>
          <w:szCs w:val="28"/>
        </w:rPr>
        <w:t>Справочно</w:t>
      </w:r>
      <w:r w:rsidR="00CF1BF6" w:rsidRPr="00817751">
        <w:rPr>
          <w:rStyle w:val="91"/>
          <w:i/>
          <w:iCs/>
          <w:sz w:val="24"/>
          <w:szCs w:val="28"/>
        </w:rPr>
        <w:t>:</w:t>
      </w:r>
      <w:r w:rsidR="00CF1BF6" w:rsidRPr="00817751">
        <w:rPr>
          <w:rStyle w:val="92"/>
          <w:i/>
          <w:iCs/>
          <w:sz w:val="24"/>
          <w:szCs w:val="28"/>
        </w:rPr>
        <w:t xml:space="preserve"> Томская область </w:t>
      </w:r>
      <w:r w:rsidRPr="00817751">
        <w:rPr>
          <w:rStyle w:val="92"/>
          <w:i/>
          <w:iCs/>
          <w:sz w:val="24"/>
          <w:szCs w:val="28"/>
        </w:rPr>
        <w:t>–</w:t>
      </w:r>
      <w:r w:rsidR="00CF1BF6" w:rsidRPr="00817751">
        <w:rPr>
          <w:rStyle w:val="92"/>
          <w:i/>
          <w:iCs/>
          <w:sz w:val="24"/>
          <w:szCs w:val="28"/>
        </w:rPr>
        <w:t xml:space="preserve"> 1 482 201 га, </w:t>
      </w:r>
      <w:r w:rsidR="00CF1BF6" w:rsidRPr="00817751">
        <w:rPr>
          <w:sz w:val="24"/>
          <w:szCs w:val="28"/>
        </w:rPr>
        <w:t>16 районов (Шегарский, Чаинский, Томский, Тегульдетский, Первомайский, Молчановский, Кривошеинский, Кожевниковский, Зырянский, Бакчарский, Асиновский, Верхнекетский, Колпашевский, Парабельский, Александровский, Каргасокский);</w:t>
      </w:r>
    </w:p>
    <w:p w:rsidR="00DE58FC" w:rsidRPr="00817751" w:rsidRDefault="00CF1BF6" w:rsidP="001F0DCC">
      <w:pPr>
        <w:pStyle w:val="90"/>
        <w:shd w:val="clear" w:color="auto" w:fill="auto"/>
        <w:spacing w:line="360" w:lineRule="auto"/>
        <w:ind w:right="-57" w:firstLine="709"/>
        <w:rPr>
          <w:sz w:val="24"/>
          <w:szCs w:val="28"/>
        </w:rPr>
      </w:pPr>
      <w:r w:rsidRPr="00817751">
        <w:rPr>
          <w:rStyle w:val="92"/>
          <w:i/>
          <w:iCs/>
          <w:sz w:val="24"/>
          <w:szCs w:val="28"/>
        </w:rPr>
        <w:t xml:space="preserve">Алтайского края </w:t>
      </w:r>
      <w:r w:rsidR="00CD624B" w:rsidRPr="00817751">
        <w:rPr>
          <w:rStyle w:val="92"/>
          <w:i/>
          <w:iCs/>
          <w:sz w:val="24"/>
          <w:szCs w:val="28"/>
        </w:rPr>
        <w:t>–</w:t>
      </w:r>
      <w:r w:rsidRPr="00817751">
        <w:rPr>
          <w:rStyle w:val="92"/>
          <w:i/>
          <w:iCs/>
          <w:sz w:val="24"/>
          <w:szCs w:val="28"/>
        </w:rPr>
        <w:t xml:space="preserve"> 20 896 га, </w:t>
      </w:r>
      <w:r w:rsidRPr="00817751">
        <w:rPr>
          <w:sz w:val="24"/>
          <w:szCs w:val="28"/>
        </w:rPr>
        <w:t>8 районов (Быстроистокский, Первомайский, Тальменский, Новочихинский, Смоленский, Троицкий, Заринский, Егорьевский);</w:t>
      </w:r>
    </w:p>
    <w:p w:rsidR="00DE58FC" w:rsidRPr="00817751" w:rsidRDefault="00CF1BF6" w:rsidP="001F0DCC">
      <w:pPr>
        <w:pStyle w:val="90"/>
        <w:shd w:val="clear" w:color="auto" w:fill="auto"/>
        <w:spacing w:line="360" w:lineRule="auto"/>
        <w:ind w:right="-57" w:firstLine="709"/>
        <w:rPr>
          <w:sz w:val="24"/>
          <w:szCs w:val="28"/>
        </w:rPr>
      </w:pPr>
      <w:r w:rsidRPr="00817751">
        <w:rPr>
          <w:rStyle w:val="92"/>
          <w:i/>
          <w:iCs/>
          <w:sz w:val="24"/>
          <w:szCs w:val="28"/>
        </w:rPr>
        <w:t xml:space="preserve">Красноярского края </w:t>
      </w:r>
      <w:r w:rsidR="00CD624B" w:rsidRPr="00817751">
        <w:rPr>
          <w:rStyle w:val="92"/>
          <w:i/>
          <w:iCs/>
          <w:sz w:val="24"/>
          <w:szCs w:val="28"/>
        </w:rPr>
        <w:t>–</w:t>
      </w:r>
      <w:r w:rsidRPr="00817751">
        <w:rPr>
          <w:rStyle w:val="92"/>
          <w:i/>
          <w:iCs/>
          <w:sz w:val="24"/>
          <w:szCs w:val="28"/>
        </w:rPr>
        <w:t xml:space="preserve"> 10</w:t>
      </w:r>
      <w:r w:rsidR="00CD624B" w:rsidRPr="00817751">
        <w:rPr>
          <w:rStyle w:val="92"/>
          <w:i/>
          <w:iCs/>
          <w:sz w:val="24"/>
          <w:szCs w:val="28"/>
        </w:rPr>
        <w:t> </w:t>
      </w:r>
      <w:r w:rsidRPr="00817751">
        <w:rPr>
          <w:rStyle w:val="92"/>
          <w:i/>
          <w:iCs/>
          <w:sz w:val="24"/>
          <w:szCs w:val="28"/>
        </w:rPr>
        <w:t>648 га</w:t>
      </w:r>
      <w:r w:rsidRPr="00817751">
        <w:rPr>
          <w:sz w:val="24"/>
          <w:szCs w:val="28"/>
        </w:rPr>
        <w:t>, 30 районов (Ачинский, Балахтинский, Березовский, Бирилюсский, Боготольский, Богучанский, Большеулуйский, Емельяновский, Енисейский, Ермаковский, Иланский, Ирбейский, Казачинский, Кежемский, Козульский, Манский, Минусинский, Мотыгинский, Назаровский, Нижнеингашский, Партизанский, Пировский,</w:t>
      </w:r>
    </w:p>
    <w:p w:rsidR="00DE58FC" w:rsidRPr="00817751" w:rsidRDefault="00CF1BF6" w:rsidP="001F0DCC">
      <w:pPr>
        <w:pStyle w:val="90"/>
        <w:shd w:val="clear" w:color="auto" w:fill="auto"/>
        <w:spacing w:line="360" w:lineRule="auto"/>
        <w:ind w:right="-57" w:firstLine="709"/>
        <w:rPr>
          <w:sz w:val="24"/>
          <w:szCs w:val="28"/>
        </w:rPr>
      </w:pPr>
      <w:r w:rsidRPr="00817751">
        <w:rPr>
          <w:sz w:val="24"/>
          <w:szCs w:val="28"/>
        </w:rPr>
        <w:t>Саянский, Сухобузимский, Туруханский, Тюхтетский, Ужурский, Уярский, Шарыповский, Шушенский);</w:t>
      </w:r>
    </w:p>
    <w:p w:rsidR="00DE58FC" w:rsidRPr="00817751" w:rsidRDefault="00CF1BF6" w:rsidP="001F0DCC">
      <w:pPr>
        <w:pStyle w:val="90"/>
        <w:shd w:val="clear" w:color="auto" w:fill="auto"/>
        <w:spacing w:line="360" w:lineRule="auto"/>
        <w:ind w:right="-57" w:firstLine="709"/>
        <w:rPr>
          <w:sz w:val="24"/>
          <w:szCs w:val="28"/>
        </w:rPr>
      </w:pPr>
      <w:r w:rsidRPr="00817751">
        <w:rPr>
          <w:rStyle w:val="92"/>
          <w:i/>
          <w:iCs/>
          <w:sz w:val="24"/>
          <w:szCs w:val="28"/>
        </w:rPr>
        <w:t xml:space="preserve">Иркутской области </w:t>
      </w:r>
      <w:r w:rsidR="00CD624B" w:rsidRPr="00817751">
        <w:rPr>
          <w:rStyle w:val="92"/>
          <w:i/>
          <w:iCs/>
          <w:sz w:val="24"/>
          <w:szCs w:val="28"/>
        </w:rPr>
        <w:t xml:space="preserve">– </w:t>
      </w:r>
      <w:r w:rsidRPr="00817751">
        <w:rPr>
          <w:rStyle w:val="92"/>
          <w:i/>
          <w:iCs/>
          <w:sz w:val="24"/>
          <w:szCs w:val="28"/>
        </w:rPr>
        <w:t>10</w:t>
      </w:r>
      <w:r w:rsidR="00CD624B" w:rsidRPr="00817751">
        <w:rPr>
          <w:rStyle w:val="92"/>
          <w:i/>
          <w:iCs/>
          <w:sz w:val="24"/>
          <w:szCs w:val="28"/>
        </w:rPr>
        <w:t> </w:t>
      </w:r>
      <w:r w:rsidRPr="00817751">
        <w:rPr>
          <w:rStyle w:val="92"/>
          <w:i/>
          <w:iCs/>
          <w:sz w:val="24"/>
          <w:szCs w:val="28"/>
        </w:rPr>
        <w:t xml:space="preserve">236 га, </w:t>
      </w:r>
      <w:r w:rsidRPr="00817751">
        <w:rPr>
          <w:sz w:val="24"/>
          <w:szCs w:val="28"/>
        </w:rPr>
        <w:t>3 района (Иркутский, Усольский, Ангарский);</w:t>
      </w:r>
    </w:p>
    <w:p w:rsidR="00DE58FC" w:rsidRPr="00817751" w:rsidRDefault="00CF1BF6" w:rsidP="001F0DCC">
      <w:pPr>
        <w:pStyle w:val="111"/>
        <w:shd w:val="clear" w:color="auto" w:fill="auto"/>
        <w:spacing w:line="360" w:lineRule="auto"/>
        <w:ind w:right="-57" w:firstLine="709"/>
        <w:rPr>
          <w:sz w:val="24"/>
          <w:szCs w:val="28"/>
        </w:rPr>
      </w:pPr>
      <w:r w:rsidRPr="00817751">
        <w:rPr>
          <w:sz w:val="24"/>
          <w:szCs w:val="28"/>
        </w:rPr>
        <w:t xml:space="preserve">Новосибирской области </w:t>
      </w:r>
      <w:r w:rsidR="00CD624B" w:rsidRPr="00817751">
        <w:rPr>
          <w:sz w:val="24"/>
          <w:szCs w:val="28"/>
        </w:rPr>
        <w:t>–</w:t>
      </w:r>
      <w:r w:rsidRPr="00817751">
        <w:rPr>
          <w:sz w:val="24"/>
          <w:szCs w:val="28"/>
        </w:rPr>
        <w:t xml:space="preserve"> 1</w:t>
      </w:r>
      <w:r w:rsidR="00CD624B" w:rsidRPr="00817751">
        <w:rPr>
          <w:sz w:val="24"/>
          <w:szCs w:val="28"/>
        </w:rPr>
        <w:t> </w:t>
      </w:r>
      <w:r w:rsidRPr="00817751">
        <w:rPr>
          <w:sz w:val="24"/>
          <w:szCs w:val="28"/>
        </w:rPr>
        <w:t xml:space="preserve">349 га, </w:t>
      </w:r>
      <w:r w:rsidRPr="00817751">
        <w:rPr>
          <w:rStyle w:val="112"/>
          <w:i/>
          <w:iCs/>
          <w:sz w:val="24"/>
          <w:szCs w:val="28"/>
        </w:rPr>
        <w:t>1 район (Новосибирский район).</w:t>
      </w:r>
    </w:p>
    <w:p w:rsidR="00DE58FC" w:rsidRPr="00817751" w:rsidRDefault="00CF1BF6" w:rsidP="001F0DCC">
      <w:pPr>
        <w:pStyle w:val="20"/>
        <w:shd w:val="clear" w:color="auto" w:fill="auto"/>
        <w:spacing w:before="0" w:line="360" w:lineRule="auto"/>
        <w:ind w:right="-57" w:firstLine="709"/>
        <w:jc w:val="both"/>
      </w:pPr>
      <w:r w:rsidRPr="00817751">
        <w:t xml:space="preserve">Высокая вероятность возгорания торфяных отложений сохраняется на </w:t>
      </w:r>
      <w:r w:rsidRPr="00817751">
        <w:lastRenderedPageBreak/>
        <w:t>территории Иркутской области (3 района: Иркутский, Усольский, Ангарский), существует риск задымления участков федеральной трассы Р-255 «Сибирь», а также населенных пунктов.</w:t>
      </w:r>
    </w:p>
    <w:p w:rsidR="00CD624B" w:rsidRPr="00817751" w:rsidRDefault="00CD624B" w:rsidP="00CD624B">
      <w:pPr>
        <w:pStyle w:val="20"/>
        <w:shd w:val="clear" w:color="auto" w:fill="auto"/>
        <w:spacing w:before="0" w:line="360" w:lineRule="auto"/>
        <w:ind w:right="-57"/>
        <w:jc w:val="both"/>
      </w:pPr>
    </w:p>
    <w:p w:rsidR="00DE58FC" w:rsidRPr="00817751" w:rsidRDefault="00CF1BF6" w:rsidP="00CD624B">
      <w:pPr>
        <w:pStyle w:val="23"/>
        <w:keepNext/>
        <w:keepLines/>
        <w:numPr>
          <w:ilvl w:val="0"/>
          <w:numId w:val="22"/>
        </w:numPr>
        <w:shd w:val="clear" w:color="auto" w:fill="auto"/>
        <w:tabs>
          <w:tab w:val="left" w:pos="426"/>
        </w:tabs>
        <w:spacing w:before="0" w:after="0" w:line="360" w:lineRule="auto"/>
        <w:ind w:right="-57"/>
        <w:jc w:val="center"/>
        <w:rPr>
          <w:sz w:val="28"/>
          <w:szCs w:val="28"/>
        </w:rPr>
      </w:pPr>
      <w:bookmarkStart w:id="43" w:name="bookmark42"/>
      <w:r w:rsidRPr="00817751">
        <w:rPr>
          <w:bCs w:val="0"/>
        </w:rPr>
        <w:t>Техногенная обстановка</w:t>
      </w:r>
      <w:bookmarkEnd w:id="43"/>
    </w:p>
    <w:p w:rsidR="00DE58FC" w:rsidRPr="00817751" w:rsidRDefault="00CF1BF6" w:rsidP="001F0DCC">
      <w:pPr>
        <w:pStyle w:val="20"/>
        <w:shd w:val="clear" w:color="auto" w:fill="auto"/>
        <w:spacing w:before="0" w:line="360" w:lineRule="auto"/>
        <w:ind w:right="-57" w:firstLine="709"/>
        <w:jc w:val="both"/>
      </w:pPr>
      <w:r w:rsidRPr="00817751">
        <w:t>Уязвимость техносферы в период пожароопасного сезона определяется:</w:t>
      </w:r>
    </w:p>
    <w:p w:rsidR="00DE58FC" w:rsidRPr="00817751" w:rsidRDefault="00CF1BF6" w:rsidP="001F0DCC">
      <w:pPr>
        <w:pStyle w:val="20"/>
        <w:shd w:val="clear" w:color="auto" w:fill="auto"/>
        <w:spacing w:before="0" w:line="360" w:lineRule="auto"/>
        <w:ind w:right="-57" w:firstLine="709"/>
        <w:jc w:val="both"/>
      </w:pPr>
      <w:r w:rsidRPr="00817751">
        <w:t>расположением населенных пунктов и объектов экономики в зоне потенциального риска поражения ландшафтными (природными) пожарами;</w:t>
      </w:r>
    </w:p>
    <w:p w:rsidR="00DE58FC" w:rsidRPr="00817751" w:rsidRDefault="00CF1BF6" w:rsidP="001F0DCC">
      <w:pPr>
        <w:pStyle w:val="20"/>
        <w:shd w:val="clear" w:color="auto" w:fill="auto"/>
        <w:spacing w:before="0" w:line="360" w:lineRule="auto"/>
        <w:ind w:right="-57" w:firstLine="709"/>
        <w:jc w:val="both"/>
      </w:pPr>
      <w:r w:rsidRPr="00817751">
        <w:t>уровнем защищенности населенных пунктов и объектов экономики от поражения ландшафтными (природными) пожарами;</w:t>
      </w:r>
    </w:p>
    <w:p w:rsidR="00DE58FC" w:rsidRPr="00817751" w:rsidRDefault="00CF1BF6" w:rsidP="001F0DCC">
      <w:pPr>
        <w:pStyle w:val="20"/>
        <w:shd w:val="clear" w:color="auto" w:fill="auto"/>
        <w:spacing w:before="0" w:line="360" w:lineRule="auto"/>
        <w:ind w:right="-57" w:firstLine="709"/>
        <w:jc w:val="both"/>
      </w:pPr>
      <w:r w:rsidRPr="00817751">
        <w:t>мероприятиями по противопожарному обустройству лесов.</w:t>
      </w:r>
    </w:p>
    <w:p w:rsidR="00DE58FC" w:rsidRPr="00817751" w:rsidRDefault="00CF1BF6" w:rsidP="001F0DCC">
      <w:pPr>
        <w:pStyle w:val="20"/>
        <w:shd w:val="clear" w:color="auto" w:fill="auto"/>
        <w:spacing w:before="0" w:line="360" w:lineRule="auto"/>
        <w:ind w:right="-57" w:firstLine="709"/>
        <w:jc w:val="both"/>
      </w:pPr>
      <w:r w:rsidRPr="00817751">
        <w:rPr>
          <w:b/>
        </w:rPr>
        <w:t>По данным территориальных органов МЧС России</w:t>
      </w:r>
      <w:r w:rsidRPr="00817751">
        <w:t xml:space="preserve"> в зоне потенциального риска воздействия ландшафтных (природных) пожаров расположено 8312 населенных пунктов.</w:t>
      </w:r>
    </w:p>
    <w:p w:rsidR="00DE58FC" w:rsidRPr="00817751" w:rsidRDefault="00CF1BF6" w:rsidP="001F0DCC">
      <w:pPr>
        <w:pStyle w:val="20"/>
        <w:shd w:val="clear" w:color="auto" w:fill="auto"/>
        <w:spacing w:before="0" w:line="360" w:lineRule="auto"/>
        <w:ind w:right="-57" w:firstLine="709"/>
        <w:jc w:val="both"/>
      </w:pPr>
      <w:r w:rsidRPr="00817751">
        <w:rPr>
          <w:b/>
        </w:rPr>
        <w:t>По данным ВНИИ ГОЧС (ФЦ) МЧС России</w:t>
      </w:r>
      <w:r w:rsidRPr="00817751">
        <w:t xml:space="preserve"> в зоне потенциального риска воздействия ландшафтных (природных) пожаров расположено:</w:t>
      </w:r>
    </w:p>
    <w:p w:rsidR="00DE58FC" w:rsidRPr="00817751" w:rsidRDefault="00CF1BF6" w:rsidP="001F0DCC">
      <w:pPr>
        <w:pStyle w:val="20"/>
        <w:shd w:val="clear" w:color="auto" w:fill="auto"/>
        <w:spacing w:before="0" w:line="360" w:lineRule="auto"/>
        <w:ind w:right="-57" w:firstLine="709"/>
        <w:jc w:val="both"/>
      </w:pPr>
      <w:r w:rsidRPr="00817751">
        <w:rPr>
          <w:b/>
        </w:rPr>
        <w:t>3</w:t>
      </w:r>
      <w:r w:rsidR="00CD624B" w:rsidRPr="00817751">
        <w:rPr>
          <w:b/>
        </w:rPr>
        <w:t> </w:t>
      </w:r>
      <w:r w:rsidRPr="00817751">
        <w:rPr>
          <w:b/>
        </w:rPr>
        <w:t>612</w:t>
      </w:r>
      <w:r w:rsidRPr="00817751">
        <w:t xml:space="preserve"> садоводческих товариществ;</w:t>
      </w:r>
    </w:p>
    <w:p w:rsidR="00DE58FC" w:rsidRPr="00817751" w:rsidRDefault="00CF1BF6" w:rsidP="001F0DCC">
      <w:pPr>
        <w:pStyle w:val="20"/>
        <w:shd w:val="clear" w:color="auto" w:fill="auto"/>
        <w:spacing w:before="0" w:line="360" w:lineRule="auto"/>
        <w:ind w:right="-57" w:firstLine="709"/>
        <w:jc w:val="both"/>
      </w:pPr>
      <w:r w:rsidRPr="00817751">
        <w:rPr>
          <w:b/>
        </w:rPr>
        <w:t>2</w:t>
      </w:r>
      <w:r w:rsidR="00CD624B" w:rsidRPr="00817751">
        <w:rPr>
          <w:b/>
        </w:rPr>
        <w:t> </w:t>
      </w:r>
      <w:r w:rsidRPr="00817751">
        <w:rPr>
          <w:b/>
        </w:rPr>
        <w:t>081</w:t>
      </w:r>
      <w:r w:rsidRPr="00817751">
        <w:t xml:space="preserve"> объект социальной сферы (дома отдыха, туристические базы, детские лагеря, социально-значимые объекты с круглосуточным пребыванием людей);</w:t>
      </w:r>
    </w:p>
    <w:p w:rsidR="00DE58FC" w:rsidRPr="00817751" w:rsidRDefault="00CF1BF6" w:rsidP="001F0DCC">
      <w:pPr>
        <w:pStyle w:val="20"/>
        <w:shd w:val="clear" w:color="auto" w:fill="auto"/>
        <w:spacing w:before="0" w:line="360" w:lineRule="auto"/>
        <w:ind w:right="-57" w:firstLine="709"/>
        <w:jc w:val="both"/>
      </w:pPr>
      <w:r w:rsidRPr="00817751">
        <w:rPr>
          <w:b/>
        </w:rPr>
        <w:t>847</w:t>
      </w:r>
      <w:r w:rsidRPr="00817751">
        <w:t xml:space="preserve"> объектов экономики, в т.ч. потенциально опасных;</w:t>
      </w:r>
    </w:p>
    <w:p w:rsidR="00DE58FC" w:rsidRPr="00817751" w:rsidRDefault="00CF1BF6" w:rsidP="001F0DCC">
      <w:pPr>
        <w:pStyle w:val="20"/>
        <w:shd w:val="clear" w:color="auto" w:fill="auto"/>
        <w:spacing w:before="0" w:line="360" w:lineRule="auto"/>
        <w:ind w:right="-57" w:firstLine="709"/>
        <w:jc w:val="both"/>
      </w:pPr>
      <w:r w:rsidRPr="00817751">
        <w:rPr>
          <w:b/>
        </w:rPr>
        <w:t>1</w:t>
      </w:r>
      <w:r w:rsidR="00CD624B" w:rsidRPr="00817751">
        <w:rPr>
          <w:b/>
        </w:rPr>
        <w:t> </w:t>
      </w:r>
      <w:r w:rsidRPr="00817751">
        <w:rPr>
          <w:b/>
        </w:rPr>
        <w:t>906</w:t>
      </w:r>
      <w:r w:rsidRPr="00817751">
        <w:t xml:space="preserve"> участков автомобильных дорог;</w:t>
      </w:r>
    </w:p>
    <w:p w:rsidR="00DE58FC" w:rsidRPr="00817751" w:rsidRDefault="00CF1BF6" w:rsidP="001F0DCC">
      <w:pPr>
        <w:pStyle w:val="20"/>
        <w:shd w:val="clear" w:color="auto" w:fill="auto"/>
        <w:spacing w:before="0" w:line="360" w:lineRule="auto"/>
        <w:ind w:right="-57" w:firstLine="709"/>
        <w:jc w:val="both"/>
      </w:pPr>
      <w:r w:rsidRPr="00817751">
        <w:rPr>
          <w:b/>
        </w:rPr>
        <w:t>835</w:t>
      </w:r>
      <w:r w:rsidRPr="00817751">
        <w:t xml:space="preserve"> участков железных дорог;</w:t>
      </w:r>
    </w:p>
    <w:p w:rsidR="00DE58FC" w:rsidRPr="00817751" w:rsidRDefault="00CF1BF6" w:rsidP="001F0DCC">
      <w:pPr>
        <w:pStyle w:val="20"/>
        <w:shd w:val="clear" w:color="auto" w:fill="auto"/>
        <w:spacing w:before="0" w:line="360" w:lineRule="auto"/>
        <w:ind w:right="-57" w:firstLine="709"/>
        <w:jc w:val="both"/>
      </w:pPr>
      <w:r w:rsidRPr="00817751">
        <w:rPr>
          <w:b/>
        </w:rPr>
        <w:t>43</w:t>
      </w:r>
      <w:r w:rsidRPr="00817751">
        <w:t xml:space="preserve"> учреждения УФСИН.</w:t>
      </w:r>
    </w:p>
    <w:p w:rsidR="00DE58FC" w:rsidRPr="00817751" w:rsidRDefault="00CF1BF6" w:rsidP="001F0DCC">
      <w:pPr>
        <w:pStyle w:val="20"/>
        <w:shd w:val="clear" w:color="auto" w:fill="auto"/>
        <w:spacing w:before="0" w:line="360" w:lineRule="auto"/>
        <w:ind w:right="-57" w:firstLine="709"/>
        <w:jc w:val="both"/>
      </w:pPr>
      <w:r w:rsidRPr="00817751">
        <w:t>В соответствии с анализом данных с 1999 по 2020 гг. наибольшая повторяемость (0,6 и выше) переходов пожаров на населенные пункты, объекты экономики и социальной сферы отмечается в Дальневосточном ФО (Забайкальский край, Амурская область), Сибирском ФО (Республика Хакасия), Центральном ФО (Рязанская область), Южном ФО (Волгоградская область). Наибольшее количество происходит в апреле по причине палов травы.</w:t>
      </w:r>
    </w:p>
    <w:p w:rsidR="00DE58FC" w:rsidRPr="00817751" w:rsidRDefault="00CF1BF6" w:rsidP="00CD624B">
      <w:pPr>
        <w:pStyle w:val="23"/>
        <w:keepNext/>
        <w:keepLines/>
        <w:shd w:val="clear" w:color="auto" w:fill="auto"/>
        <w:spacing w:before="0" w:after="0" w:line="360" w:lineRule="auto"/>
        <w:ind w:right="-57"/>
        <w:jc w:val="center"/>
        <w:rPr>
          <w:sz w:val="28"/>
          <w:szCs w:val="28"/>
        </w:rPr>
      </w:pPr>
      <w:bookmarkStart w:id="44" w:name="bookmark43"/>
      <w:r w:rsidRPr="00817751">
        <w:rPr>
          <w:rStyle w:val="214pt"/>
          <w:b/>
        </w:rPr>
        <w:lastRenderedPageBreak/>
        <w:t>ПРОГНОЗ РИСКОВ ЧРЕЗВЫЧАЙНЫХ СИТУАЦИЙ,</w:t>
      </w:r>
      <w:r w:rsidR="00CD624B" w:rsidRPr="00817751">
        <w:rPr>
          <w:rStyle w:val="214pt"/>
          <w:b/>
        </w:rPr>
        <w:t xml:space="preserve"> </w:t>
      </w:r>
      <w:r w:rsidRPr="00817751">
        <w:rPr>
          <w:rStyle w:val="214pt"/>
          <w:b/>
        </w:rPr>
        <w:t>ОБУСЛОВЛЕННЫХ ЛАНДШАФТНЫМИ (ПРИРОДНЫМИ)</w:t>
      </w:r>
      <w:bookmarkStart w:id="45" w:name="bookmark44"/>
      <w:bookmarkEnd w:id="44"/>
      <w:r w:rsidR="00CD624B" w:rsidRPr="00817751">
        <w:rPr>
          <w:rStyle w:val="214pt"/>
          <w:b/>
        </w:rPr>
        <w:t xml:space="preserve"> </w:t>
      </w:r>
      <w:r w:rsidRPr="00817751">
        <w:rPr>
          <w:rStyle w:val="214pt"/>
          <w:b/>
        </w:rPr>
        <w:t>ПОЖАРАМИ, НА ТЕРРИТОРИИ РОССИЙСКОЙ ФЕДЕРАЦИИ</w:t>
      </w:r>
      <w:bookmarkStart w:id="46" w:name="bookmark45"/>
      <w:bookmarkEnd w:id="45"/>
      <w:r w:rsidR="00CD624B" w:rsidRPr="00817751">
        <w:rPr>
          <w:rStyle w:val="214pt"/>
          <w:b/>
        </w:rPr>
        <w:t xml:space="preserve"> </w:t>
      </w:r>
      <w:r w:rsidRPr="00817751">
        <w:rPr>
          <w:rStyle w:val="214pt"/>
          <w:b/>
        </w:rPr>
        <w:t>В 2021 ГОДУ</w:t>
      </w:r>
      <w:bookmarkEnd w:id="46"/>
    </w:p>
    <w:p w:rsidR="00DE58FC" w:rsidRPr="00817751" w:rsidRDefault="00CF1BF6" w:rsidP="00CD624B">
      <w:pPr>
        <w:pStyle w:val="20"/>
        <w:numPr>
          <w:ilvl w:val="0"/>
          <w:numId w:val="24"/>
        </w:numPr>
        <w:shd w:val="clear" w:color="auto" w:fill="auto"/>
        <w:tabs>
          <w:tab w:val="left" w:pos="1134"/>
        </w:tabs>
        <w:spacing w:before="0" w:line="360" w:lineRule="auto"/>
        <w:ind w:right="-57" w:firstLine="709"/>
        <w:jc w:val="both"/>
      </w:pPr>
      <w:r w:rsidRPr="00817751">
        <w:t>Высокий и выше среднего риск раннего начала пожароопасного сезона (ранее среднемноголетних сроков на 1 декаду и более) ожидается на территории 11 субъектов Российской Федерации: Краснодарский край, Астраханская, Ростовская области (Южный ФО), Ставропольский край (Северо-Кавказский ФО), Калининградская, Ленинградская, Псковская области (Северо-Западный ФО), Республика Бурятия, Забайкальский, Хабаровский края, Амурская область (Дальневосточный ФО).</w:t>
      </w:r>
    </w:p>
    <w:p w:rsidR="00DE58FC" w:rsidRPr="00817751" w:rsidRDefault="00CF1BF6" w:rsidP="00CD624B">
      <w:pPr>
        <w:pStyle w:val="20"/>
        <w:numPr>
          <w:ilvl w:val="0"/>
          <w:numId w:val="24"/>
        </w:numPr>
        <w:shd w:val="clear" w:color="auto" w:fill="auto"/>
        <w:tabs>
          <w:tab w:val="left" w:pos="1134"/>
        </w:tabs>
        <w:spacing w:before="0" w:line="360" w:lineRule="auto"/>
        <w:ind w:right="-57" w:firstLine="709"/>
        <w:jc w:val="both"/>
      </w:pPr>
      <w:r w:rsidRPr="00817751">
        <w:t>Превышение среднемноголетних значений параметров пожарной обстановки (очаги, площади) прогнозируется на территории 8 субъектов Российской Федерации: Краснодарский край, Астраханская область (Южный ФО), Ставропольский край (Северо-Кавказский ФО), Иркутская область (Сибирский ФО), Республика Бурятия, Забайкальский, Хабаровский края, Амурская область (Дальневосточный ФО).</w:t>
      </w:r>
    </w:p>
    <w:p w:rsidR="00DE58FC" w:rsidRPr="00817751" w:rsidRDefault="00CF1BF6" w:rsidP="00CD624B">
      <w:pPr>
        <w:pStyle w:val="20"/>
        <w:numPr>
          <w:ilvl w:val="0"/>
          <w:numId w:val="24"/>
        </w:numPr>
        <w:shd w:val="clear" w:color="auto" w:fill="auto"/>
        <w:tabs>
          <w:tab w:val="left" w:pos="1134"/>
        </w:tabs>
        <w:spacing w:before="0" w:line="360" w:lineRule="auto"/>
        <w:ind w:right="-57" w:firstLine="709"/>
        <w:jc w:val="both"/>
      </w:pPr>
      <w:r w:rsidRPr="00817751">
        <w:t xml:space="preserve">Повышенный риск (0,6 и выше) перехода огня от ландшафтных (природных) пожаров, в том числе палов сухой растительности, на населенные пункты и объекты экономики </w:t>
      </w:r>
      <w:r w:rsidR="00CD624B" w:rsidRPr="00817751">
        <w:t>–</w:t>
      </w:r>
      <w:r w:rsidRPr="00817751">
        <w:t xml:space="preserve"> на территории 6 субъектов Российской Федерации: Красноярский край (Сибирский ФО), Забайкальский край,</w:t>
      </w:r>
      <w:r w:rsidR="00CD624B" w:rsidRPr="00817751">
        <w:t xml:space="preserve"> </w:t>
      </w:r>
      <w:r w:rsidRPr="00817751">
        <w:t>Амурская область (Дальневосточный ФО), Свердловская, Челябинская области (Уральский ФО), Оренбургская область (Приволжский ФО).</w:t>
      </w:r>
    </w:p>
    <w:p w:rsidR="00DE58FC" w:rsidRPr="00817751" w:rsidRDefault="00CF1BF6" w:rsidP="00CD624B">
      <w:pPr>
        <w:pStyle w:val="20"/>
        <w:numPr>
          <w:ilvl w:val="0"/>
          <w:numId w:val="24"/>
        </w:numPr>
        <w:shd w:val="clear" w:color="auto" w:fill="auto"/>
        <w:tabs>
          <w:tab w:val="left" w:pos="1134"/>
        </w:tabs>
        <w:spacing w:before="0" w:line="360" w:lineRule="auto"/>
        <w:ind w:right="-57" w:firstLine="709"/>
        <w:jc w:val="both"/>
      </w:pPr>
      <w:r w:rsidRPr="00817751">
        <w:t>В</w:t>
      </w:r>
      <w:r w:rsidR="001F0DCC" w:rsidRPr="00817751">
        <w:t xml:space="preserve"> </w:t>
      </w:r>
      <w:r w:rsidRPr="00817751">
        <w:t>период прохождения летних максимумов горимости</w:t>
      </w:r>
      <w:r w:rsidR="00CD624B" w:rsidRPr="00817751">
        <w:t xml:space="preserve"> </w:t>
      </w:r>
      <w:r w:rsidRPr="00817751">
        <w:t>(июль-август) существует повышенный риск ухудшения экологической обстановки и задымления населенных пунктов на территории Дальневосточного, Сибирского и Уральского ФО.</w:t>
      </w:r>
    </w:p>
    <w:p w:rsidR="00DE58FC" w:rsidRPr="00817751" w:rsidRDefault="00CF1BF6" w:rsidP="00CD624B">
      <w:pPr>
        <w:pStyle w:val="20"/>
        <w:numPr>
          <w:ilvl w:val="0"/>
          <w:numId w:val="24"/>
        </w:numPr>
        <w:shd w:val="clear" w:color="auto" w:fill="auto"/>
        <w:tabs>
          <w:tab w:val="left" w:pos="1134"/>
        </w:tabs>
        <w:spacing w:before="0" w:line="360" w:lineRule="auto"/>
        <w:ind w:right="-57" w:firstLine="709"/>
        <w:jc w:val="both"/>
      </w:pPr>
      <w:r w:rsidRPr="00817751">
        <w:t>Параметры торфяных пожаров на европейской территории России прогнозируются в пределах среднемноголетних значений, задымления крупных городов (в т.ч. г. Москва) не прогнозируется.</w:t>
      </w:r>
    </w:p>
    <w:p w:rsidR="00DE58FC" w:rsidRPr="00817751" w:rsidRDefault="00CF1BF6" w:rsidP="00CD624B">
      <w:pPr>
        <w:pStyle w:val="20"/>
        <w:numPr>
          <w:ilvl w:val="0"/>
          <w:numId w:val="24"/>
        </w:numPr>
        <w:shd w:val="clear" w:color="auto" w:fill="auto"/>
        <w:tabs>
          <w:tab w:val="left" w:pos="1134"/>
        </w:tabs>
        <w:spacing w:before="0" w:line="360" w:lineRule="auto"/>
        <w:ind w:right="-57" w:firstLine="709"/>
        <w:jc w:val="both"/>
      </w:pPr>
      <w:r w:rsidRPr="00817751">
        <w:t xml:space="preserve">На территории Дальневосточного ФО (Республика Бурятия (Кабанский район) и Сибирского ФО (Иркутская область) сохраняется риск выявления новых </w:t>
      </w:r>
      <w:r w:rsidRPr="00817751">
        <w:lastRenderedPageBreak/>
        <w:t>очагов тления торфа (в том числе сохраняется риск задымления населенных пунктов и затруднения движения на федеральных трассах М-55 «Байкал» (Республика Бурятия) и Р-255 «Сибирь» (Иркутская область)).</w:t>
      </w:r>
    </w:p>
    <w:p w:rsidR="00DE58FC" w:rsidRPr="00817751" w:rsidRDefault="00CF1BF6" w:rsidP="00CD624B">
      <w:pPr>
        <w:pStyle w:val="20"/>
        <w:numPr>
          <w:ilvl w:val="0"/>
          <w:numId w:val="24"/>
        </w:numPr>
        <w:shd w:val="clear" w:color="auto" w:fill="auto"/>
        <w:tabs>
          <w:tab w:val="left" w:pos="1134"/>
        </w:tabs>
        <w:spacing w:before="0" w:line="360" w:lineRule="auto"/>
        <w:ind w:right="-57" w:firstLine="709"/>
        <w:jc w:val="both"/>
      </w:pPr>
      <w:r w:rsidRPr="00817751">
        <w:t xml:space="preserve">Сохраняется повышенная вероятность трансграничных переходов ландшафтных (природных) пожаров и задымления территории Республики Бурятия и Забайкальского края (Дальневосточный ФО) с территории Монголии, наибольший риск </w:t>
      </w:r>
      <w:r w:rsidR="00CD624B" w:rsidRPr="00817751">
        <w:t>–</w:t>
      </w:r>
      <w:r w:rsidRPr="00817751">
        <w:t xml:space="preserve"> в апреле-мае.</w:t>
      </w:r>
    </w:p>
    <w:p w:rsidR="00DE58FC" w:rsidRPr="00817751" w:rsidRDefault="00CF1BF6" w:rsidP="00CD624B">
      <w:pPr>
        <w:pStyle w:val="20"/>
        <w:numPr>
          <w:ilvl w:val="0"/>
          <w:numId w:val="24"/>
        </w:numPr>
        <w:shd w:val="clear" w:color="auto" w:fill="auto"/>
        <w:tabs>
          <w:tab w:val="left" w:pos="1134"/>
        </w:tabs>
        <w:spacing w:before="0" w:line="360" w:lineRule="auto"/>
        <w:ind w:right="-57" w:firstLine="709"/>
        <w:jc w:val="both"/>
      </w:pPr>
      <w:r w:rsidRPr="00817751">
        <w:t xml:space="preserve">Сохраняется вероятность трансграничных переходов ландшафтных (природных) пожаров и задымления с территории Казахстана на территории Алтайского края (Сибирский ФО) и Курганской области (Уральский ФО), наибольший риск </w:t>
      </w:r>
      <w:r w:rsidR="00CD624B" w:rsidRPr="00817751">
        <w:t>–</w:t>
      </w:r>
      <w:r w:rsidRPr="00817751">
        <w:t xml:space="preserve"> в сентябре-октябре.</w:t>
      </w:r>
    </w:p>
    <w:p w:rsidR="00DE58FC" w:rsidRPr="00817751" w:rsidRDefault="00CF1BF6" w:rsidP="00CD624B">
      <w:pPr>
        <w:pStyle w:val="20"/>
        <w:numPr>
          <w:ilvl w:val="0"/>
          <w:numId w:val="24"/>
        </w:numPr>
        <w:shd w:val="clear" w:color="auto" w:fill="auto"/>
        <w:tabs>
          <w:tab w:val="left" w:pos="1134"/>
        </w:tabs>
        <w:spacing w:before="0" w:line="360" w:lineRule="auto"/>
        <w:ind w:right="-57" w:firstLine="709"/>
        <w:jc w:val="both"/>
      </w:pPr>
      <w:r w:rsidRPr="00817751">
        <w:t xml:space="preserve">Сохраняется повышенный риск задымления приграничных территорий юга Дальневосточного ФО и Китайской Народной Республики (причина: очаги пожаров и палов травы как на территории России, так и КНР), наибольший риск </w:t>
      </w:r>
      <w:r w:rsidR="00CD624B" w:rsidRPr="00817751">
        <w:t>–</w:t>
      </w:r>
      <w:r w:rsidRPr="00817751">
        <w:t xml:space="preserve"> апрель-май и сентябрь-октябрь.</w:t>
      </w:r>
    </w:p>
    <w:p w:rsidR="00CD624B" w:rsidRPr="00817751" w:rsidRDefault="00CD624B">
      <w:pPr>
        <w:rPr>
          <w:rFonts w:ascii="Times New Roman" w:eastAsia="Times New Roman" w:hAnsi="Times New Roman" w:cs="Times New Roman"/>
          <w:sz w:val="28"/>
          <w:szCs w:val="28"/>
        </w:rPr>
      </w:pPr>
      <w:r w:rsidRPr="00817751">
        <w:br w:type="page"/>
      </w:r>
    </w:p>
    <w:p w:rsidR="00DE58FC" w:rsidRPr="00817751" w:rsidRDefault="00CF1BF6" w:rsidP="00CD624B">
      <w:pPr>
        <w:pStyle w:val="10"/>
        <w:keepNext/>
        <w:keepLines/>
        <w:numPr>
          <w:ilvl w:val="0"/>
          <w:numId w:val="21"/>
        </w:numPr>
        <w:shd w:val="clear" w:color="auto" w:fill="auto"/>
        <w:tabs>
          <w:tab w:val="left" w:pos="426"/>
        </w:tabs>
        <w:spacing w:after="0" w:line="360" w:lineRule="auto"/>
        <w:ind w:right="-57"/>
        <w:rPr>
          <w:szCs w:val="28"/>
        </w:rPr>
      </w:pPr>
      <w:bookmarkStart w:id="47" w:name="bookmark46"/>
      <w:r w:rsidRPr="00817751">
        <w:rPr>
          <w:szCs w:val="28"/>
        </w:rPr>
        <w:lastRenderedPageBreak/>
        <w:t>ОРГАНИЗАЦИЯ ПЛАНИРОВАНИЯ И ПРОВЕДЕНИЯ ПРЕВЕНТИВНЫХ МЕРОПРИЯТИЙ В ПОЖАРООПАСНЫЙ СЕЗОН НА ТЕРРИТОРИИ РОССИЙСКОЙ ФЕДЕРАЦИИ</w:t>
      </w:r>
      <w:bookmarkEnd w:id="47"/>
    </w:p>
    <w:p w:rsidR="00DE58FC" w:rsidRPr="00817751" w:rsidRDefault="00CF1BF6" w:rsidP="001F0DCC">
      <w:pPr>
        <w:pStyle w:val="20"/>
        <w:shd w:val="clear" w:color="auto" w:fill="auto"/>
        <w:spacing w:before="0" w:line="360" w:lineRule="auto"/>
        <w:ind w:right="-57" w:firstLine="709"/>
        <w:jc w:val="both"/>
      </w:pPr>
      <w:r w:rsidRPr="00817751">
        <w:t>Превентивные мероприятия проводятся с целью снижения риска возникновения ландшафтных (природных) пожаров и их последствий. Они проводятся на основе планов, составленных организациями и учреждениями, в введении которых находятся вопросы тушения ландшафтных (природных) пожаров. При составлении указанных планов виды превентивных мероприятий и объёмы выполняемых работ по каждому субъекту Российской Федерации основываются на данных об уровне развития экономики, степени хозяйственного освоения лесов, интенсивности лесного хозяйства, фактической горимости лесов, состояния торфяных залежей.</w:t>
      </w:r>
    </w:p>
    <w:p w:rsidR="00DE58FC" w:rsidRPr="00817751" w:rsidRDefault="00CF1BF6" w:rsidP="001F0DCC">
      <w:pPr>
        <w:pStyle w:val="20"/>
        <w:shd w:val="clear" w:color="auto" w:fill="auto"/>
        <w:spacing w:before="0" w:line="360" w:lineRule="auto"/>
        <w:ind w:right="-57" w:firstLine="709"/>
        <w:jc w:val="both"/>
      </w:pPr>
      <w:r w:rsidRPr="00817751">
        <w:t>Превентивные мероприятия в пожароопасный сезон на территории Российской Федерации проводятся с привлечением сил и средств федеральных органов исполнительной власти Российской Федерации, территориальных подсистем, а также лиц, арендующих леса или имеющих их в бессрочном использовании.</w:t>
      </w:r>
    </w:p>
    <w:p w:rsidR="00DE58FC" w:rsidRPr="00817751" w:rsidRDefault="00CF1BF6" w:rsidP="001F0DCC">
      <w:pPr>
        <w:pStyle w:val="20"/>
        <w:shd w:val="clear" w:color="auto" w:fill="auto"/>
        <w:spacing w:before="0" w:line="360" w:lineRule="auto"/>
        <w:ind w:right="-57" w:firstLine="709"/>
        <w:jc w:val="both"/>
      </w:pPr>
      <w:r w:rsidRPr="00817751">
        <w:t>Превентивные мероприятия в пожароопасный сезон условно разделены на три группы:</w:t>
      </w:r>
    </w:p>
    <w:p w:rsidR="00DE58FC" w:rsidRPr="00817751" w:rsidRDefault="00CF1BF6" w:rsidP="001F0DCC">
      <w:pPr>
        <w:pStyle w:val="23"/>
        <w:keepNext/>
        <w:keepLines/>
        <w:shd w:val="clear" w:color="auto" w:fill="auto"/>
        <w:spacing w:before="0" w:after="0" w:line="360" w:lineRule="auto"/>
        <w:ind w:right="-57" w:firstLine="709"/>
        <w:rPr>
          <w:b w:val="0"/>
          <w:sz w:val="28"/>
          <w:szCs w:val="28"/>
        </w:rPr>
      </w:pPr>
      <w:bookmarkStart w:id="48" w:name="bookmark47"/>
      <w:r w:rsidRPr="00817751">
        <w:rPr>
          <w:rStyle w:val="214pt"/>
          <w:b/>
        </w:rPr>
        <w:t>мероприятия прогнозно-аналитического характера;</w:t>
      </w:r>
      <w:bookmarkEnd w:id="48"/>
    </w:p>
    <w:p w:rsidR="00DE58FC" w:rsidRPr="00817751" w:rsidRDefault="00CF1BF6" w:rsidP="001F0DCC">
      <w:pPr>
        <w:pStyle w:val="23"/>
        <w:keepNext/>
        <w:keepLines/>
        <w:shd w:val="clear" w:color="auto" w:fill="auto"/>
        <w:spacing w:before="0" w:after="0" w:line="360" w:lineRule="auto"/>
        <w:ind w:right="-57" w:firstLine="709"/>
        <w:rPr>
          <w:b w:val="0"/>
          <w:sz w:val="28"/>
          <w:szCs w:val="28"/>
        </w:rPr>
      </w:pPr>
      <w:bookmarkStart w:id="49" w:name="bookmark48"/>
      <w:r w:rsidRPr="00817751">
        <w:rPr>
          <w:rStyle w:val="214pt"/>
          <w:b/>
        </w:rPr>
        <w:t>мероприятия организационно-оперативного характера;</w:t>
      </w:r>
      <w:bookmarkEnd w:id="49"/>
    </w:p>
    <w:p w:rsidR="00DE58FC" w:rsidRPr="00817751" w:rsidRDefault="00CF1BF6" w:rsidP="001F0DCC">
      <w:pPr>
        <w:pStyle w:val="20"/>
        <w:shd w:val="clear" w:color="auto" w:fill="auto"/>
        <w:spacing w:before="0" w:line="360" w:lineRule="auto"/>
        <w:ind w:right="-57" w:firstLine="709"/>
        <w:jc w:val="both"/>
        <w:rPr>
          <w:b/>
        </w:rPr>
      </w:pPr>
      <w:r w:rsidRPr="00817751">
        <w:rPr>
          <w:b/>
        </w:rPr>
        <w:t>инженерно-технические и надзорно-профилактические мероприятия.</w:t>
      </w:r>
    </w:p>
    <w:p w:rsidR="00DE58FC" w:rsidRPr="00817751" w:rsidRDefault="00CF1BF6" w:rsidP="001F0DCC">
      <w:pPr>
        <w:pStyle w:val="20"/>
        <w:shd w:val="clear" w:color="auto" w:fill="auto"/>
        <w:spacing w:before="0" w:line="360" w:lineRule="auto"/>
        <w:ind w:right="-57" w:firstLine="709"/>
        <w:jc w:val="both"/>
      </w:pPr>
      <w:r w:rsidRPr="00817751">
        <w:t xml:space="preserve">К мероприятиям </w:t>
      </w:r>
      <w:r w:rsidRPr="00817751">
        <w:rPr>
          <w:b/>
        </w:rPr>
        <w:t>прогнозно-аналитического характера</w:t>
      </w:r>
      <w:r w:rsidRPr="00817751">
        <w:t xml:space="preserve"> относятся:</w:t>
      </w:r>
    </w:p>
    <w:p w:rsidR="00DE58FC" w:rsidRPr="00817751" w:rsidRDefault="00CF1BF6" w:rsidP="001F0DCC">
      <w:pPr>
        <w:pStyle w:val="20"/>
        <w:shd w:val="clear" w:color="auto" w:fill="auto"/>
        <w:spacing w:before="0" w:line="360" w:lineRule="auto"/>
        <w:ind w:right="-57" w:firstLine="709"/>
        <w:jc w:val="both"/>
      </w:pPr>
      <w:r w:rsidRPr="00817751">
        <w:t>разработка прогноза лесопожарной обстановки;</w:t>
      </w:r>
    </w:p>
    <w:p w:rsidR="00DE58FC" w:rsidRPr="00817751" w:rsidRDefault="00CF1BF6" w:rsidP="001F0DCC">
      <w:pPr>
        <w:pStyle w:val="20"/>
        <w:shd w:val="clear" w:color="auto" w:fill="auto"/>
        <w:spacing w:before="0" w:line="360" w:lineRule="auto"/>
        <w:ind w:right="-57" w:firstLine="709"/>
        <w:jc w:val="both"/>
      </w:pPr>
      <w:r w:rsidRPr="00817751">
        <w:t>ведение космического мониторинга по выявлению термических аномалий (термические точки, очаги ландшафтных (природных) пожаров);</w:t>
      </w:r>
    </w:p>
    <w:p w:rsidR="00DE58FC" w:rsidRPr="00817751" w:rsidRDefault="00CF1BF6" w:rsidP="001F0DCC">
      <w:pPr>
        <w:pStyle w:val="20"/>
        <w:shd w:val="clear" w:color="auto" w:fill="auto"/>
        <w:spacing w:before="0" w:line="360" w:lineRule="auto"/>
        <w:ind w:right="-57" w:firstLine="709"/>
        <w:jc w:val="both"/>
      </w:pPr>
      <w:r w:rsidRPr="00817751">
        <w:t>оповещение органов управления об угрозе ландшафтных (природных) пожаров;</w:t>
      </w:r>
    </w:p>
    <w:p w:rsidR="00817751" w:rsidRPr="00817751" w:rsidRDefault="00CF1BF6" w:rsidP="00817751">
      <w:pPr>
        <w:pStyle w:val="20"/>
        <w:shd w:val="clear" w:color="auto" w:fill="auto"/>
        <w:spacing w:before="0" w:line="360" w:lineRule="auto"/>
        <w:ind w:right="-57" w:firstLine="709"/>
        <w:jc w:val="both"/>
      </w:pPr>
      <w:r w:rsidRPr="00817751">
        <w:t>оповещение населения об угрозе ландшафтных (природных) пожаров;</w:t>
      </w:r>
    </w:p>
    <w:p w:rsidR="00DE58FC" w:rsidRPr="00817751" w:rsidRDefault="00CF1BF6" w:rsidP="00817751">
      <w:pPr>
        <w:pStyle w:val="20"/>
        <w:shd w:val="clear" w:color="auto" w:fill="auto"/>
        <w:spacing w:before="0" w:line="360" w:lineRule="auto"/>
        <w:ind w:right="-57" w:firstLine="709"/>
        <w:jc w:val="both"/>
      </w:pPr>
      <w:r w:rsidRPr="00817751">
        <w:t>проведение мониторинга состояния торфоразработок с целью профилактики торфяных пожаров;</w:t>
      </w:r>
    </w:p>
    <w:p w:rsidR="00DE58FC" w:rsidRPr="00817751" w:rsidRDefault="00CF1BF6" w:rsidP="001F0DCC">
      <w:pPr>
        <w:pStyle w:val="20"/>
        <w:shd w:val="clear" w:color="auto" w:fill="auto"/>
        <w:spacing w:before="0" w:line="360" w:lineRule="auto"/>
        <w:ind w:right="-57" w:firstLine="709"/>
        <w:jc w:val="both"/>
      </w:pPr>
      <w:r w:rsidRPr="00817751">
        <w:t xml:space="preserve">формирование списков населенных пунктов и территорий, где мероприятия превентивного обеспечения безопасности от ландшафтных (природных) пожаров </w:t>
      </w:r>
      <w:r w:rsidRPr="00817751">
        <w:lastRenderedPageBreak/>
        <w:t>требуют особого контроля.</w:t>
      </w:r>
    </w:p>
    <w:p w:rsidR="00CD624B" w:rsidRPr="00817751" w:rsidRDefault="00CF1BF6" w:rsidP="001F0DCC">
      <w:pPr>
        <w:pStyle w:val="20"/>
        <w:shd w:val="clear" w:color="auto" w:fill="auto"/>
        <w:spacing w:before="0" w:line="360" w:lineRule="auto"/>
        <w:ind w:right="-57" w:firstLine="709"/>
        <w:jc w:val="left"/>
      </w:pPr>
      <w:r w:rsidRPr="00817751">
        <w:t xml:space="preserve">К мероприятиям </w:t>
      </w:r>
      <w:r w:rsidRPr="00817751">
        <w:rPr>
          <w:b/>
        </w:rPr>
        <w:t>организационно-оперативного характера</w:t>
      </w:r>
      <w:r w:rsidRPr="00817751">
        <w:t xml:space="preserve"> относятся:</w:t>
      </w:r>
    </w:p>
    <w:p w:rsidR="00DE58FC" w:rsidRPr="00817751" w:rsidRDefault="00CF1BF6" w:rsidP="00CD624B">
      <w:pPr>
        <w:pStyle w:val="20"/>
        <w:shd w:val="clear" w:color="auto" w:fill="auto"/>
        <w:spacing w:before="0" w:line="360" w:lineRule="auto"/>
        <w:ind w:right="-57" w:firstLine="709"/>
        <w:jc w:val="both"/>
      </w:pPr>
      <w:r w:rsidRPr="00817751">
        <w:t>создание межведомственных комиссий, рабочих, оперативных групп на федеральном уровне и уровне субъектов Российской Федерации;</w:t>
      </w:r>
    </w:p>
    <w:p w:rsidR="00DE58FC" w:rsidRPr="00817751" w:rsidRDefault="00CF1BF6" w:rsidP="001F0DCC">
      <w:pPr>
        <w:pStyle w:val="20"/>
        <w:shd w:val="clear" w:color="auto" w:fill="auto"/>
        <w:spacing w:before="0" w:line="360" w:lineRule="auto"/>
        <w:ind w:right="-57" w:firstLine="709"/>
        <w:jc w:val="both"/>
      </w:pPr>
      <w:r w:rsidRPr="00817751">
        <w:t>планирование конкретных предупредительных инженерно-технических мероприятий, мер защиты и других профилактических работ;</w:t>
      </w:r>
    </w:p>
    <w:p w:rsidR="00DE58FC" w:rsidRPr="00817751" w:rsidRDefault="00CF1BF6" w:rsidP="001F0DCC">
      <w:pPr>
        <w:pStyle w:val="20"/>
        <w:shd w:val="clear" w:color="auto" w:fill="auto"/>
        <w:spacing w:before="0" w:line="360" w:lineRule="auto"/>
        <w:ind w:right="-57" w:firstLine="709"/>
        <w:jc w:val="both"/>
      </w:pPr>
      <w:r w:rsidRPr="00817751">
        <w:t>подготовка нормативных правовых актов для принятия должностными лицами соответствующих федеральных органов исполнительной власти решений по проведению предупредительных мероприятий и ликвидации последствий ландшафтных (природных) пожаров, контроль за созданием таких актов в субъектах Российской Федерации;</w:t>
      </w:r>
    </w:p>
    <w:p w:rsidR="00DE58FC" w:rsidRPr="00817751" w:rsidRDefault="00CF1BF6" w:rsidP="001F0DCC">
      <w:pPr>
        <w:pStyle w:val="20"/>
        <w:shd w:val="clear" w:color="auto" w:fill="auto"/>
        <w:spacing w:before="0" w:line="360" w:lineRule="auto"/>
        <w:ind w:right="-57" w:firstLine="709"/>
        <w:jc w:val="both"/>
      </w:pPr>
      <w:r w:rsidRPr="00817751">
        <w:t>работа по заключению договоров о взаимодействии между федеральными органами исполнительной власти, которые возможно задействовать в случае возникновения или угрозе возникновения чрезвычайных ситуаций, и органами исполнительной власти субъектов Российской Федерации в области организации предупреждения и ликвидации чрезвычайных ситуаций, вызванных ландшафтными (природными) пожарами;</w:t>
      </w:r>
    </w:p>
    <w:p w:rsidR="00DE58FC" w:rsidRPr="00817751" w:rsidRDefault="00CF1BF6" w:rsidP="001F0DCC">
      <w:pPr>
        <w:pStyle w:val="20"/>
        <w:shd w:val="clear" w:color="auto" w:fill="auto"/>
        <w:spacing w:before="0" w:line="360" w:lineRule="auto"/>
        <w:ind w:right="-57" w:firstLine="709"/>
        <w:jc w:val="both"/>
      </w:pPr>
      <w:r w:rsidRPr="00817751">
        <w:t>разработка и утверждение сводного плана тушения лесных пожаров на территории субъекта Российской Федерации;</w:t>
      </w:r>
    </w:p>
    <w:p w:rsidR="00DE58FC" w:rsidRPr="00817751" w:rsidRDefault="00CF1BF6" w:rsidP="001F0DCC">
      <w:pPr>
        <w:pStyle w:val="20"/>
        <w:shd w:val="clear" w:color="auto" w:fill="auto"/>
        <w:spacing w:before="0" w:line="360" w:lineRule="auto"/>
        <w:ind w:right="-57" w:firstLine="709"/>
        <w:jc w:val="both"/>
      </w:pPr>
      <w:r w:rsidRPr="00817751">
        <w:t>уточнение планов действий по предупреждению и ликвидации чрезвычайных ситуаций субъектов Российской Федерации;</w:t>
      </w:r>
    </w:p>
    <w:p w:rsidR="00DE58FC" w:rsidRPr="00817751" w:rsidRDefault="00CF1BF6" w:rsidP="001F0DCC">
      <w:pPr>
        <w:pStyle w:val="20"/>
        <w:shd w:val="clear" w:color="auto" w:fill="auto"/>
        <w:spacing w:before="0" w:line="360" w:lineRule="auto"/>
        <w:ind w:right="-57" w:firstLine="709"/>
        <w:jc w:val="both"/>
      </w:pPr>
      <w:r w:rsidRPr="00817751">
        <w:t>выполнение мероприятий, предусмотренных сводным планом тушения лесных пожаров на территории субъекта Российской Федерации;</w:t>
      </w:r>
    </w:p>
    <w:p w:rsidR="00DE58FC" w:rsidRPr="00817751" w:rsidRDefault="00CF1BF6" w:rsidP="001F0DCC">
      <w:pPr>
        <w:pStyle w:val="20"/>
        <w:shd w:val="clear" w:color="auto" w:fill="auto"/>
        <w:spacing w:before="0" w:line="360" w:lineRule="auto"/>
        <w:ind w:right="-57" w:firstLine="709"/>
        <w:jc w:val="both"/>
      </w:pPr>
      <w:r w:rsidRPr="00817751">
        <w:t>постановка задач органам управления, силам территориальных и функциональных подсистем РСЧС, приведение их в случае необходимости в готовность к применению;</w:t>
      </w:r>
    </w:p>
    <w:p w:rsidR="00DE58FC" w:rsidRPr="00817751" w:rsidRDefault="00CF1BF6" w:rsidP="001F0DCC">
      <w:pPr>
        <w:pStyle w:val="20"/>
        <w:shd w:val="clear" w:color="auto" w:fill="auto"/>
        <w:spacing w:before="0" w:line="360" w:lineRule="auto"/>
        <w:ind w:right="-57" w:firstLine="709"/>
        <w:jc w:val="both"/>
      </w:pPr>
      <w:r w:rsidRPr="00817751">
        <w:t>организация взаимодействия территориальных и функциональных подсистем РСЧС по вопросам предупреждения, ликвидации чрезвычайных ситуаций и их последствий, вызванных ландшафтными (природными) пожарами;</w:t>
      </w:r>
    </w:p>
    <w:p w:rsidR="00DE58FC" w:rsidRPr="00817751" w:rsidRDefault="00CF1BF6" w:rsidP="001F0DCC">
      <w:pPr>
        <w:pStyle w:val="20"/>
        <w:shd w:val="clear" w:color="auto" w:fill="auto"/>
        <w:spacing w:before="0" w:line="360" w:lineRule="auto"/>
        <w:ind w:right="-57" w:firstLine="709"/>
        <w:jc w:val="both"/>
      </w:pPr>
      <w:r w:rsidRPr="00817751">
        <w:t xml:space="preserve">организация и проведение проверок территориальных подсистем РСЧС по </w:t>
      </w:r>
      <w:r w:rsidRPr="00817751">
        <w:lastRenderedPageBreak/>
        <w:t>выполнению предусмотренных законодательством обязанностей по защите населения и территорий от чрезвычайных ситуаций;</w:t>
      </w:r>
    </w:p>
    <w:p w:rsidR="00DE58FC" w:rsidRPr="00817751" w:rsidRDefault="00CF1BF6" w:rsidP="001F0DCC">
      <w:pPr>
        <w:pStyle w:val="20"/>
        <w:shd w:val="clear" w:color="auto" w:fill="auto"/>
        <w:spacing w:before="0" w:line="360" w:lineRule="auto"/>
        <w:ind w:right="-57" w:firstLine="709"/>
        <w:jc w:val="both"/>
      </w:pPr>
      <w:r w:rsidRPr="00817751">
        <w:t>информирование глав муниципальных образований и населения о требованиях пожарной безопасности;</w:t>
      </w:r>
    </w:p>
    <w:p w:rsidR="00DE58FC" w:rsidRPr="00817751" w:rsidRDefault="00CF1BF6" w:rsidP="001F0DCC">
      <w:pPr>
        <w:pStyle w:val="20"/>
        <w:shd w:val="clear" w:color="auto" w:fill="auto"/>
        <w:spacing w:before="0" w:line="360" w:lineRule="auto"/>
        <w:ind w:right="-57" w:firstLine="709"/>
        <w:jc w:val="both"/>
      </w:pPr>
      <w:r w:rsidRPr="00817751">
        <w:t>обеспечение готовности систем оповещения населения к выполнению задач по предназначению;</w:t>
      </w:r>
    </w:p>
    <w:p w:rsidR="00DE58FC" w:rsidRPr="00817751" w:rsidRDefault="00CF1BF6" w:rsidP="001F0DCC">
      <w:pPr>
        <w:pStyle w:val="20"/>
        <w:shd w:val="clear" w:color="auto" w:fill="auto"/>
        <w:spacing w:before="0" w:line="360" w:lineRule="auto"/>
        <w:ind w:right="-57" w:firstLine="709"/>
        <w:jc w:val="both"/>
      </w:pPr>
      <w:r w:rsidRPr="00817751">
        <w:t>проведение разъяснительной работы среди населения о необходимости выполнения мероприятий по сохранению имущества и правилах поведения при угрозе ландшафтных (природных) пожаров, в том числе действиях при получении сигнала оповещения и (или) экстренной информации и эвакуации в случае необходимости;</w:t>
      </w:r>
    </w:p>
    <w:p w:rsidR="00DE58FC" w:rsidRPr="00817751" w:rsidRDefault="00CF1BF6" w:rsidP="001F0DCC">
      <w:pPr>
        <w:pStyle w:val="20"/>
        <w:shd w:val="clear" w:color="auto" w:fill="auto"/>
        <w:spacing w:before="0" w:line="360" w:lineRule="auto"/>
        <w:ind w:right="-57" w:firstLine="709"/>
        <w:jc w:val="both"/>
      </w:pPr>
      <w:r w:rsidRPr="00817751">
        <w:t>организация и проведение совместных комплексных учений по отработке вопросов ликвидации чрезвычайных ситуаций, связанных с ландшафтными (природными) пожарами, защите населенных пунктов, объектов экономики и социальной инфраструктуры от ландшафтных (природных) пожаров, а также по отработке вопросов межрегионального маневрирования сил и средств, предназначенных для тушения ландшафтных (природных) пожаров;</w:t>
      </w:r>
    </w:p>
    <w:p w:rsidR="00DE58FC" w:rsidRPr="00817751" w:rsidRDefault="00CF1BF6" w:rsidP="001F0DCC">
      <w:pPr>
        <w:pStyle w:val="20"/>
        <w:shd w:val="clear" w:color="auto" w:fill="auto"/>
        <w:spacing w:before="0" w:line="360" w:lineRule="auto"/>
        <w:ind w:right="-57" w:firstLine="709"/>
        <w:jc w:val="both"/>
      </w:pPr>
      <w:r w:rsidRPr="00817751">
        <w:t>оценка готовности субъектов Российской Федерации к пожароопасному сезону;</w:t>
      </w:r>
    </w:p>
    <w:p w:rsidR="00DE58FC" w:rsidRPr="00817751" w:rsidRDefault="00CF1BF6" w:rsidP="001F0DCC">
      <w:pPr>
        <w:pStyle w:val="20"/>
        <w:shd w:val="clear" w:color="auto" w:fill="auto"/>
        <w:spacing w:before="0" w:line="360" w:lineRule="auto"/>
        <w:ind w:right="-57" w:firstLine="709"/>
        <w:jc w:val="both"/>
      </w:pPr>
      <w:r w:rsidRPr="00817751">
        <w:t>организация и осуществление мероприятий по защите населения и территорий от чрезвычайных ситуаций, вызванных ландшафтными (природными) пожарами;</w:t>
      </w:r>
    </w:p>
    <w:p w:rsidR="00DE58FC" w:rsidRPr="00817751" w:rsidRDefault="00CF1BF6" w:rsidP="001F0DCC">
      <w:pPr>
        <w:pStyle w:val="20"/>
        <w:shd w:val="clear" w:color="auto" w:fill="auto"/>
        <w:spacing w:before="0" w:line="360" w:lineRule="auto"/>
        <w:ind w:right="-57" w:firstLine="709"/>
        <w:jc w:val="both"/>
      </w:pPr>
      <w:r w:rsidRPr="00817751">
        <w:t xml:space="preserve">организация информирования населения через средства массовой информации, официальные </w:t>
      </w:r>
      <w:r w:rsidR="00817751" w:rsidRPr="00817751">
        <w:t>Интернет-ресурсы</w:t>
      </w:r>
      <w:r w:rsidRPr="00817751">
        <w:t xml:space="preserve"> и блогосферу;</w:t>
      </w:r>
    </w:p>
    <w:p w:rsidR="00DE58FC" w:rsidRPr="00817751" w:rsidRDefault="00CF1BF6" w:rsidP="001F0DCC">
      <w:pPr>
        <w:pStyle w:val="20"/>
        <w:shd w:val="clear" w:color="auto" w:fill="auto"/>
        <w:spacing w:before="0" w:line="360" w:lineRule="auto"/>
        <w:ind w:right="-57" w:firstLine="709"/>
        <w:jc w:val="both"/>
      </w:pPr>
      <w:r w:rsidRPr="00817751">
        <w:t>подготовка и проверка систем связи в случае возникновения чрезвычайных ситуаций, связанных с ландшафтными (природными) пожарами;</w:t>
      </w:r>
    </w:p>
    <w:p w:rsidR="00DE58FC" w:rsidRPr="00817751" w:rsidRDefault="00CF1BF6" w:rsidP="001F0DCC">
      <w:pPr>
        <w:pStyle w:val="20"/>
        <w:shd w:val="clear" w:color="auto" w:fill="auto"/>
        <w:spacing w:before="0" w:line="360" w:lineRule="auto"/>
        <w:ind w:right="-57" w:firstLine="709"/>
        <w:jc w:val="both"/>
      </w:pPr>
      <w:r w:rsidRPr="00817751">
        <w:t>работа по проведению в субъектах Российской Федерации учений и тренировок по проверке сил и средств РСЧС к ликвидации чрезвычайных ситуаций и их последствий, вызванных ландшафтными (природными) пожарами;</w:t>
      </w:r>
    </w:p>
    <w:p w:rsidR="00817751" w:rsidRPr="00817751" w:rsidRDefault="00CF1BF6" w:rsidP="001F0DCC">
      <w:pPr>
        <w:pStyle w:val="20"/>
        <w:shd w:val="clear" w:color="auto" w:fill="auto"/>
        <w:spacing w:before="0" w:line="360" w:lineRule="auto"/>
        <w:ind w:right="-57" w:firstLine="709"/>
        <w:jc w:val="left"/>
      </w:pPr>
      <w:r w:rsidRPr="00817751">
        <w:t>материально-техническое обеспечение предупредительных мероприятий;</w:t>
      </w:r>
    </w:p>
    <w:p w:rsidR="00DE58FC" w:rsidRPr="00817751" w:rsidRDefault="00CF1BF6" w:rsidP="00817751">
      <w:pPr>
        <w:pStyle w:val="20"/>
        <w:shd w:val="clear" w:color="auto" w:fill="auto"/>
        <w:spacing w:before="0" w:line="360" w:lineRule="auto"/>
        <w:ind w:right="-57" w:firstLine="709"/>
        <w:jc w:val="both"/>
      </w:pPr>
      <w:r w:rsidRPr="00817751">
        <w:t xml:space="preserve">обследование и паспортизация водоёмов на территориях субъектов Российской Федерации на предмет применения на них самолётов БЕ-200ЧС, а также </w:t>
      </w:r>
      <w:r w:rsidRPr="00817751">
        <w:lastRenderedPageBreak/>
        <w:t>обследование и подготовка водоёмов на предмет осуществления водозабора воды при помощи водосливных устройств ВСУ-5 и ВСУ-15;</w:t>
      </w:r>
    </w:p>
    <w:p w:rsidR="00DE58FC" w:rsidRPr="00817751" w:rsidRDefault="00CF1BF6" w:rsidP="001F0DCC">
      <w:pPr>
        <w:pStyle w:val="20"/>
        <w:shd w:val="clear" w:color="auto" w:fill="auto"/>
        <w:spacing w:before="0" w:line="360" w:lineRule="auto"/>
        <w:ind w:right="-57" w:firstLine="709"/>
        <w:jc w:val="both"/>
      </w:pPr>
      <w:r w:rsidRPr="00817751">
        <w:t>создание необходимого запаса пенообразователя, пригодного для приготовления авиационной огнегасящей смеси;</w:t>
      </w:r>
    </w:p>
    <w:p w:rsidR="00DE58FC" w:rsidRPr="00817751" w:rsidRDefault="00CF1BF6" w:rsidP="001F0DCC">
      <w:pPr>
        <w:pStyle w:val="20"/>
        <w:shd w:val="clear" w:color="auto" w:fill="auto"/>
        <w:spacing w:before="0" w:line="360" w:lineRule="auto"/>
        <w:ind w:right="-57" w:firstLine="709"/>
        <w:jc w:val="both"/>
      </w:pPr>
      <w:r w:rsidRPr="00817751">
        <w:t>определение и оборудование посадочных площадок для самолётов и вертолётов в целях использования для проведения авиационных работ по ликвидации чрезвычайных ситуаций;</w:t>
      </w:r>
    </w:p>
    <w:p w:rsidR="00DE58FC" w:rsidRPr="00817751" w:rsidRDefault="00CF1BF6" w:rsidP="001F0DCC">
      <w:pPr>
        <w:pStyle w:val="20"/>
        <w:shd w:val="clear" w:color="auto" w:fill="auto"/>
        <w:spacing w:before="0" w:line="360" w:lineRule="auto"/>
        <w:ind w:right="-57" w:firstLine="709"/>
        <w:jc w:val="both"/>
      </w:pPr>
      <w:r w:rsidRPr="00817751">
        <w:t>корректировка паспортов пожарной безопасности населённых пунктов, СНТ и ДОЛ, подверженных угрозе распространения лесных пожаров.</w:t>
      </w:r>
    </w:p>
    <w:p w:rsidR="00DE58FC" w:rsidRPr="00817751" w:rsidRDefault="00CF1BF6" w:rsidP="001F0DCC">
      <w:pPr>
        <w:pStyle w:val="20"/>
        <w:shd w:val="clear" w:color="auto" w:fill="auto"/>
        <w:spacing w:before="0" w:line="360" w:lineRule="auto"/>
        <w:ind w:right="-57" w:firstLine="709"/>
        <w:jc w:val="both"/>
      </w:pPr>
      <w:r w:rsidRPr="00817751">
        <w:t xml:space="preserve">К мероприятиям </w:t>
      </w:r>
      <w:r w:rsidRPr="00817751">
        <w:rPr>
          <w:b/>
        </w:rPr>
        <w:t>инженерно-техническим и надзорно</w:t>
      </w:r>
      <w:r w:rsidR="00817751" w:rsidRPr="00817751">
        <w:rPr>
          <w:b/>
        </w:rPr>
        <w:t>-</w:t>
      </w:r>
      <w:r w:rsidRPr="00817751">
        <w:rPr>
          <w:b/>
        </w:rPr>
        <w:softHyphen/>
        <w:t xml:space="preserve">профилактическим </w:t>
      </w:r>
      <w:r w:rsidRPr="00817751">
        <w:t>относятся работы по противопожарному обустройству лесов на территории субъектов Российской Федерации.</w:t>
      </w:r>
    </w:p>
    <w:p w:rsidR="00DE58FC" w:rsidRPr="00817751" w:rsidRDefault="00CF1BF6" w:rsidP="001F0DCC">
      <w:pPr>
        <w:pStyle w:val="20"/>
        <w:shd w:val="clear" w:color="auto" w:fill="auto"/>
        <w:spacing w:before="0" w:line="360" w:lineRule="auto"/>
        <w:ind w:right="-57" w:firstLine="709"/>
        <w:jc w:val="both"/>
        <w:rPr>
          <w:b/>
        </w:rPr>
      </w:pPr>
      <w:r w:rsidRPr="00817751">
        <w:rPr>
          <w:b/>
        </w:rPr>
        <w:t>Всего по данным территориальных органов МЧС России на территории Российской Федерации спланировано проведение превентивных мероприятий в следующих объемах:</w:t>
      </w:r>
    </w:p>
    <w:p w:rsidR="00DE58FC" w:rsidRPr="00817751" w:rsidRDefault="00CF1BF6" w:rsidP="001F0DCC">
      <w:pPr>
        <w:pStyle w:val="20"/>
        <w:shd w:val="clear" w:color="auto" w:fill="auto"/>
        <w:spacing w:before="0" w:line="360" w:lineRule="auto"/>
        <w:ind w:right="-57" w:firstLine="709"/>
        <w:jc w:val="both"/>
      </w:pPr>
      <w:r w:rsidRPr="00817751">
        <w:t xml:space="preserve">создание лесных дорог, предназначенных для охраны лесов от пожаров </w:t>
      </w:r>
      <w:r w:rsidR="00817751" w:rsidRPr="00817751">
        <w:t>–</w:t>
      </w:r>
      <w:r w:rsidRPr="00817751">
        <w:t xml:space="preserve"> 3</w:t>
      </w:r>
      <w:r w:rsidR="00817751" w:rsidRPr="00817751">
        <w:t> </w:t>
      </w:r>
      <w:r w:rsidRPr="00817751">
        <w:t>001,3 км;</w:t>
      </w:r>
    </w:p>
    <w:p w:rsidR="00DE58FC" w:rsidRPr="00817751" w:rsidRDefault="00CF1BF6" w:rsidP="001F0DCC">
      <w:pPr>
        <w:pStyle w:val="20"/>
        <w:shd w:val="clear" w:color="auto" w:fill="auto"/>
        <w:spacing w:before="0" w:line="360" w:lineRule="auto"/>
        <w:ind w:right="-57" w:firstLine="709"/>
        <w:jc w:val="both"/>
      </w:pPr>
      <w:r w:rsidRPr="00817751">
        <w:t xml:space="preserve">реконструкция лесных дорог предназначенных для охраны лесов от пожаров </w:t>
      </w:r>
      <w:r w:rsidR="00817751" w:rsidRPr="00817751">
        <w:t>–</w:t>
      </w:r>
      <w:r w:rsidRPr="00817751">
        <w:t xml:space="preserve"> 8</w:t>
      </w:r>
      <w:r w:rsidR="00817751" w:rsidRPr="00817751">
        <w:t> </w:t>
      </w:r>
      <w:r w:rsidRPr="00817751">
        <w:t>498,1 км;</w:t>
      </w:r>
    </w:p>
    <w:p w:rsidR="00DE58FC" w:rsidRPr="00817751" w:rsidRDefault="00CF1BF6" w:rsidP="001F0DCC">
      <w:pPr>
        <w:pStyle w:val="20"/>
        <w:shd w:val="clear" w:color="auto" w:fill="auto"/>
        <w:spacing w:before="0" w:line="360" w:lineRule="auto"/>
        <w:ind w:right="-57" w:firstLine="709"/>
        <w:jc w:val="both"/>
      </w:pPr>
      <w:r w:rsidRPr="00817751">
        <w:t xml:space="preserve">эксплуатация лесных дорог, предназначенных для охраны лесов от пожаров </w:t>
      </w:r>
      <w:r w:rsidR="00817751" w:rsidRPr="00817751">
        <w:t>–</w:t>
      </w:r>
      <w:r w:rsidRPr="00817751">
        <w:t xml:space="preserve"> 84</w:t>
      </w:r>
      <w:r w:rsidR="00817751" w:rsidRPr="00817751">
        <w:t> </w:t>
      </w:r>
      <w:r w:rsidRPr="00817751">
        <w:t>508,51 км;</w:t>
      </w:r>
    </w:p>
    <w:p w:rsidR="00DE58FC" w:rsidRPr="00817751" w:rsidRDefault="00CF1BF6" w:rsidP="001F0DCC">
      <w:pPr>
        <w:pStyle w:val="20"/>
        <w:shd w:val="clear" w:color="auto" w:fill="auto"/>
        <w:spacing w:before="0" w:line="360" w:lineRule="auto"/>
        <w:ind w:right="-57" w:firstLine="709"/>
        <w:jc w:val="both"/>
      </w:pPr>
      <w:r w:rsidRPr="00817751">
        <w:t xml:space="preserve">устройство противопожарных минерализованных полос </w:t>
      </w:r>
      <w:r w:rsidR="00817751" w:rsidRPr="00817751">
        <w:t>–</w:t>
      </w:r>
      <w:r w:rsidRPr="00817751">
        <w:t xml:space="preserve"> 115</w:t>
      </w:r>
      <w:r w:rsidR="00817751" w:rsidRPr="00817751">
        <w:t> </w:t>
      </w:r>
      <w:r w:rsidRPr="00817751">
        <w:t>074,48 км;</w:t>
      </w:r>
    </w:p>
    <w:p w:rsidR="00DE58FC" w:rsidRPr="00817751" w:rsidRDefault="00CF1BF6" w:rsidP="001F0DCC">
      <w:pPr>
        <w:pStyle w:val="20"/>
        <w:shd w:val="clear" w:color="auto" w:fill="auto"/>
        <w:spacing w:before="0" w:line="360" w:lineRule="auto"/>
        <w:ind w:right="-57" w:firstLine="709"/>
        <w:jc w:val="both"/>
      </w:pPr>
      <w:r w:rsidRPr="00817751">
        <w:t xml:space="preserve">прочистка противопожарных минерализованных полос и их обновление </w:t>
      </w:r>
      <w:r w:rsidR="00817751" w:rsidRPr="00817751">
        <w:t>–</w:t>
      </w:r>
      <w:r w:rsidRPr="00817751">
        <w:t xml:space="preserve"> 480</w:t>
      </w:r>
      <w:r w:rsidR="00817751" w:rsidRPr="00817751">
        <w:t> </w:t>
      </w:r>
      <w:r w:rsidRPr="00817751">
        <w:t>246,22 км;</w:t>
      </w:r>
    </w:p>
    <w:p w:rsidR="00DE58FC" w:rsidRPr="00817751" w:rsidRDefault="00CF1BF6" w:rsidP="00817751">
      <w:pPr>
        <w:pStyle w:val="20"/>
        <w:shd w:val="clear" w:color="auto" w:fill="auto"/>
        <w:tabs>
          <w:tab w:val="left" w:pos="3750"/>
          <w:tab w:val="left" w:pos="7417"/>
        </w:tabs>
        <w:spacing w:before="0" w:line="360" w:lineRule="auto"/>
        <w:ind w:right="-57" w:firstLine="709"/>
        <w:jc w:val="both"/>
      </w:pPr>
      <w:r w:rsidRPr="00817751">
        <w:t>проведение</w:t>
      </w:r>
      <w:r w:rsidR="001F0DCC" w:rsidRPr="00817751">
        <w:t xml:space="preserve"> </w:t>
      </w:r>
      <w:r w:rsidRPr="00817751">
        <w:t>контролируемых</w:t>
      </w:r>
      <w:r w:rsidR="001F0DCC" w:rsidRPr="00817751">
        <w:t xml:space="preserve"> </w:t>
      </w:r>
      <w:r w:rsidRPr="00817751">
        <w:t>профилактических</w:t>
      </w:r>
      <w:r w:rsidR="00817751" w:rsidRPr="00817751">
        <w:t xml:space="preserve"> </w:t>
      </w:r>
      <w:r w:rsidRPr="00817751">
        <w:t xml:space="preserve">выжиганий </w:t>
      </w:r>
      <w:r w:rsidR="00817751" w:rsidRPr="00817751">
        <w:t>–</w:t>
      </w:r>
      <w:r w:rsidRPr="00817751">
        <w:t xml:space="preserve"> 370</w:t>
      </w:r>
      <w:r w:rsidR="00817751" w:rsidRPr="00817751">
        <w:t> </w:t>
      </w:r>
      <w:r w:rsidRPr="00817751">
        <w:t>420,23 га.</w:t>
      </w:r>
    </w:p>
    <w:p w:rsidR="00DE58FC" w:rsidRPr="00817751" w:rsidRDefault="00CF1BF6" w:rsidP="001F0DCC">
      <w:pPr>
        <w:pStyle w:val="20"/>
        <w:shd w:val="clear" w:color="auto" w:fill="auto"/>
        <w:spacing w:before="0" w:line="360" w:lineRule="auto"/>
        <w:ind w:right="-57" w:firstLine="709"/>
        <w:jc w:val="both"/>
        <w:rPr>
          <w:b/>
        </w:rPr>
      </w:pPr>
      <w:r w:rsidRPr="00817751">
        <w:rPr>
          <w:b/>
        </w:rPr>
        <w:t>Проведение надзорно-профилактических мероприятий включает:</w:t>
      </w:r>
    </w:p>
    <w:p w:rsidR="00DE58FC" w:rsidRPr="00817751" w:rsidRDefault="00CF1BF6" w:rsidP="001F0DCC">
      <w:pPr>
        <w:pStyle w:val="20"/>
        <w:shd w:val="clear" w:color="auto" w:fill="auto"/>
        <w:spacing w:before="0" w:line="360" w:lineRule="auto"/>
        <w:ind w:right="-57" w:firstLine="709"/>
        <w:jc w:val="both"/>
      </w:pPr>
      <w:r w:rsidRPr="00817751">
        <w:t xml:space="preserve">организацию и проведение надзорно-профилактических мероприятий противопожарного обустройства населенных пунктов, организаций отдыха детей и их оздоровления, садоводческих и огороднических товариществ, а также объектов экономики, подверженных угрозе лесных пожаров и других ландшафтных </w:t>
      </w:r>
      <w:r w:rsidRPr="00817751">
        <w:lastRenderedPageBreak/>
        <w:t>(природных) пожаров;</w:t>
      </w:r>
    </w:p>
    <w:p w:rsidR="00DE58FC" w:rsidRPr="00817751" w:rsidRDefault="00CF1BF6" w:rsidP="001F0DCC">
      <w:pPr>
        <w:pStyle w:val="20"/>
        <w:shd w:val="clear" w:color="auto" w:fill="auto"/>
        <w:spacing w:before="0" w:line="360" w:lineRule="auto"/>
        <w:ind w:right="-57" w:firstLine="709"/>
        <w:jc w:val="both"/>
      </w:pPr>
      <w:r w:rsidRPr="00817751">
        <w:t>проведение совместных с органами лесного контроля (надзора), органами государственного земельного надзора и муниципального земельного контроля плановых (рейдовых) осмотров, обследований в целях контроля очистки территорий, прилегающих к лесу, от сухой травянистой растительности, пожнивных остатков, валежника, порубочных остатков, мусора и других горючих материалов, отделение леса противопожарной минерализованной полосой или иным противопожарным барьером, а также принятие собственниками сельскохозяйственных угодий мер по их защите от зарастания сорной растительностью, деревьями и кустарниками, своевременное проведение сенокошения на сенокосах;</w:t>
      </w:r>
    </w:p>
    <w:p w:rsidR="00DE58FC" w:rsidRPr="00817751" w:rsidRDefault="00CF1BF6" w:rsidP="001F0DCC">
      <w:pPr>
        <w:pStyle w:val="20"/>
        <w:shd w:val="clear" w:color="auto" w:fill="auto"/>
        <w:spacing w:before="0" w:line="360" w:lineRule="auto"/>
        <w:ind w:right="-57" w:firstLine="709"/>
        <w:jc w:val="both"/>
      </w:pPr>
      <w:r w:rsidRPr="00817751">
        <w:t>проведение совместных с органами внутренних дел, органами лесного контроля (надзора), органами местного самоуправления плановых (рейдовых) осмотров, обследований территорий в части соблюдения порядка выжигания сухой травянистой растительности, порядка использования открытого огня и разведения костров, а также оперативной проверки термических точек, обнаруженных средствами космического мониторинга;</w:t>
      </w:r>
    </w:p>
    <w:p w:rsidR="00DE58FC" w:rsidRPr="00817751" w:rsidRDefault="00CF1BF6" w:rsidP="001F0DCC">
      <w:pPr>
        <w:pStyle w:val="20"/>
        <w:shd w:val="clear" w:color="auto" w:fill="auto"/>
        <w:spacing w:before="0" w:line="360" w:lineRule="auto"/>
        <w:ind w:right="-57" w:firstLine="709"/>
        <w:jc w:val="both"/>
      </w:pPr>
      <w:r w:rsidRPr="00817751">
        <w:t>реализация мероприятий сезонных профилактических операций: «Лето», «Особый противопожарный режим» и «Чрезвычайные ситуации, вызванные лесными пожарами»;</w:t>
      </w:r>
    </w:p>
    <w:p w:rsidR="00DE58FC" w:rsidRPr="00817751" w:rsidRDefault="00CF1BF6" w:rsidP="001F0DCC">
      <w:pPr>
        <w:pStyle w:val="20"/>
        <w:shd w:val="clear" w:color="auto" w:fill="auto"/>
        <w:spacing w:before="0" w:line="360" w:lineRule="auto"/>
        <w:ind w:right="-57" w:firstLine="709"/>
        <w:jc w:val="both"/>
        <w:sectPr w:rsidR="00DE58FC" w:rsidRPr="00817751" w:rsidSect="00E7123B">
          <w:pgSz w:w="11900" w:h="16840"/>
          <w:pgMar w:top="1134" w:right="567" w:bottom="1134" w:left="1134" w:header="0" w:footer="6" w:gutter="0"/>
          <w:cols w:space="720"/>
          <w:noEndnote/>
          <w:docGrid w:linePitch="360"/>
        </w:sectPr>
      </w:pPr>
      <w:r w:rsidRPr="00817751">
        <w:t>проведение проверок по фактам уничтожения или повреждения лесных насаждений пожарами, в том числе в результате умышленных поджогов, возбуждение в установленном порядке уголовных дел, а также установление лиц, допустивших нарушение правил пожарной безопасности в лесах.</w:t>
      </w:r>
    </w:p>
    <w:p w:rsidR="00DE58FC" w:rsidRPr="00817751" w:rsidRDefault="00CF1BF6" w:rsidP="00817751">
      <w:pPr>
        <w:pStyle w:val="10"/>
        <w:keepNext/>
        <w:keepLines/>
        <w:numPr>
          <w:ilvl w:val="0"/>
          <w:numId w:val="21"/>
        </w:numPr>
        <w:shd w:val="clear" w:color="auto" w:fill="auto"/>
        <w:tabs>
          <w:tab w:val="left" w:pos="426"/>
        </w:tabs>
        <w:spacing w:after="0" w:line="360" w:lineRule="auto"/>
        <w:ind w:right="-57"/>
        <w:rPr>
          <w:szCs w:val="28"/>
        </w:rPr>
      </w:pPr>
      <w:bookmarkStart w:id="50" w:name="bookmark49"/>
      <w:r w:rsidRPr="00817751">
        <w:rPr>
          <w:szCs w:val="28"/>
        </w:rPr>
        <w:lastRenderedPageBreak/>
        <w:t>ОРГАНИЗАЦИЯ УПРАВЛЕНИЯ И ВЗАИМОДЕЙСТВИЯ</w:t>
      </w:r>
      <w:bookmarkEnd w:id="50"/>
    </w:p>
    <w:p w:rsidR="00DE58FC" w:rsidRPr="00817751" w:rsidRDefault="00CF1BF6" w:rsidP="001F0DCC">
      <w:pPr>
        <w:pStyle w:val="20"/>
        <w:shd w:val="clear" w:color="auto" w:fill="auto"/>
        <w:spacing w:before="0" w:line="360" w:lineRule="auto"/>
        <w:ind w:right="-57" w:firstLine="709"/>
        <w:jc w:val="both"/>
        <w:rPr>
          <w:b/>
        </w:rPr>
      </w:pPr>
      <w:r w:rsidRPr="00817751">
        <w:rPr>
          <w:b/>
        </w:rPr>
        <w:t>Порядок организации управления</w:t>
      </w:r>
    </w:p>
    <w:p w:rsidR="00DE58FC" w:rsidRPr="00817751" w:rsidRDefault="00CF1BF6" w:rsidP="001F0DCC">
      <w:pPr>
        <w:pStyle w:val="20"/>
        <w:shd w:val="clear" w:color="auto" w:fill="auto"/>
        <w:spacing w:before="0" w:line="360" w:lineRule="auto"/>
        <w:ind w:right="-57" w:firstLine="709"/>
        <w:jc w:val="both"/>
      </w:pPr>
      <w:r w:rsidRPr="00817751">
        <w:t>Управление силами и средствами, предназначенными для проведения мероприятий по предупреждению и ликвидации чрезвычайных ситуаций, вызванных ландшафтными (природными) пожарами на территории Российской Федерации, организуется в общей системе управления единой государственной системы предупреждения и ликвидации ЧС.</w:t>
      </w:r>
    </w:p>
    <w:p w:rsidR="00DE58FC" w:rsidRPr="00817751" w:rsidRDefault="00CF1BF6" w:rsidP="001F0DCC">
      <w:pPr>
        <w:pStyle w:val="20"/>
        <w:shd w:val="clear" w:color="auto" w:fill="auto"/>
        <w:spacing w:before="0" w:line="360" w:lineRule="auto"/>
        <w:ind w:right="-57" w:firstLine="709"/>
        <w:jc w:val="both"/>
      </w:pPr>
      <w:r w:rsidRPr="00817751">
        <w:t>На весь пожароопасный сезон обеспечение координации деятельности органов повседневного управления РСЧС (в том числе управления силами и средствами единой системы), организации информационного взаимодействия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осуществляют:</w:t>
      </w:r>
    </w:p>
    <w:p w:rsidR="00DE58FC" w:rsidRPr="00817751" w:rsidRDefault="00CF1BF6" w:rsidP="001F0DCC">
      <w:pPr>
        <w:pStyle w:val="20"/>
        <w:shd w:val="clear" w:color="auto" w:fill="auto"/>
        <w:spacing w:before="0" w:line="360" w:lineRule="auto"/>
        <w:ind w:right="-57" w:firstLine="709"/>
        <w:jc w:val="both"/>
      </w:pPr>
      <w:r w:rsidRPr="00817751">
        <w:t xml:space="preserve">на федеральном уровне </w:t>
      </w:r>
      <w:r w:rsidR="00817751" w:rsidRPr="00817751">
        <w:t>–</w:t>
      </w:r>
      <w:r w:rsidRPr="00817751">
        <w:t xml:space="preserve"> Главное управление «Национальный центр управления в кризисных ситуациях» (далее </w:t>
      </w:r>
      <w:r w:rsidR="00817751" w:rsidRPr="00817751">
        <w:t>–</w:t>
      </w:r>
      <w:r w:rsidRPr="00817751">
        <w:t xml:space="preserve"> ГУ НЦУКС);</w:t>
      </w:r>
    </w:p>
    <w:p w:rsidR="00DE58FC" w:rsidRPr="00817751" w:rsidRDefault="00CF1BF6" w:rsidP="001F0DCC">
      <w:pPr>
        <w:pStyle w:val="20"/>
        <w:shd w:val="clear" w:color="auto" w:fill="auto"/>
        <w:spacing w:before="0" w:line="360" w:lineRule="auto"/>
        <w:ind w:right="-57" w:firstLine="709"/>
        <w:jc w:val="both"/>
      </w:pPr>
      <w:r w:rsidRPr="00817751">
        <w:t xml:space="preserve">на межрегиональном уровне </w:t>
      </w:r>
      <w:r w:rsidR="00817751" w:rsidRPr="00817751">
        <w:t>–</w:t>
      </w:r>
      <w:r w:rsidRPr="00817751">
        <w:t xml:space="preserve"> центры управления в кризисных ситуациях главных управлений МЧС России, расположенных в субъектах Российской Федерации, в которых находятся центры соответствующих федеральных округов (далее </w:t>
      </w:r>
      <w:r w:rsidR="00817751" w:rsidRPr="00817751">
        <w:t>–</w:t>
      </w:r>
      <w:r w:rsidRPr="00817751">
        <w:t xml:space="preserve"> ЦУКС Главного управления МЧС России, осуществляющего координацию деятельности);</w:t>
      </w:r>
    </w:p>
    <w:p w:rsidR="00DE58FC" w:rsidRPr="00817751" w:rsidRDefault="00CF1BF6" w:rsidP="001F0DCC">
      <w:pPr>
        <w:pStyle w:val="20"/>
        <w:shd w:val="clear" w:color="auto" w:fill="auto"/>
        <w:spacing w:before="0" w:line="360" w:lineRule="auto"/>
        <w:ind w:right="-57" w:firstLine="709"/>
        <w:jc w:val="both"/>
      </w:pPr>
      <w:r w:rsidRPr="00817751">
        <w:t xml:space="preserve">на региональном уровне </w:t>
      </w:r>
      <w:r w:rsidR="00817751" w:rsidRPr="00817751">
        <w:t>–</w:t>
      </w:r>
      <w:r w:rsidRPr="00817751">
        <w:t xml:space="preserve"> центры управления в кризисных ситуациях (далее </w:t>
      </w:r>
      <w:r w:rsidR="00817751" w:rsidRPr="00817751">
        <w:t>–</w:t>
      </w:r>
      <w:r w:rsidRPr="00817751">
        <w:t xml:space="preserve"> ЦУКС) главных управлений МЧС России по субъектам Российской Федерации (далее </w:t>
      </w:r>
      <w:r w:rsidR="00817751" w:rsidRPr="00817751">
        <w:t>–</w:t>
      </w:r>
      <w:r w:rsidRPr="00817751">
        <w:t xml:space="preserve"> ГУ МЧС России);</w:t>
      </w:r>
    </w:p>
    <w:p w:rsidR="00DE58FC" w:rsidRPr="00817751" w:rsidRDefault="00CF1BF6" w:rsidP="001F0DCC">
      <w:pPr>
        <w:pStyle w:val="20"/>
        <w:shd w:val="clear" w:color="auto" w:fill="auto"/>
        <w:spacing w:before="0" w:line="360" w:lineRule="auto"/>
        <w:ind w:right="-57" w:firstLine="709"/>
        <w:jc w:val="both"/>
      </w:pPr>
      <w:r w:rsidRPr="00817751">
        <w:t xml:space="preserve">на муниципальном уровне </w:t>
      </w:r>
      <w:r w:rsidR="00817751" w:rsidRPr="00817751">
        <w:t>–</w:t>
      </w:r>
      <w:r w:rsidRPr="00817751">
        <w:t xml:space="preserve"> единые дежурно-диспетчерские службы муниципальных образований (далее </w:t>
      </w:r>
      <w:r w:rsidR="00817751" w:rsidRPr="00817751">
        <w:t>–</w:t>
      </w:r>
      <w:r w:rsidRPr="00817751">
        <w:t xml:space="preserve"> ЕДДС);</w:t>
      </w:r>
    </w:p>
    <w:p w:rsidR="00DE58FC" w:rsidRPr="00817751" w:rsidRDefault="00CF1BF6" w:rsidP="001F0DCC">
      <w:pPr>
        <w:pStyle w:val="20"/>
        <w:shd w:val="clear" w:color="auto" w:fill="auto"/>
        <w:spacing w:before="0" w:line="360" w:lineRule="auto"/>
        <w:ind w:right="-57" w:firstLine="709"/>
        <w:jc w:val="both"/>
      </w:pPr>
      <w:r w:rsidRPr="00817751">
        <w:t xml:space="preserve">на объектовом уровне </w:t>
      </w:r>
      <w:r w:rsidR="00817751" w:rsidRPr="00817751">
        <w:t>–</w:t>
      </w:r>
      <w:r w:rsidRPr="00817751">
        <w:t xml:space="preserve"> дежурно-диспетчерские службы организаций (объектов).</w:t>
      </w:r>
    </w:p>
    <w:p w:rsidR="00DE58FC" w:rsidRPr="00817751" w:rsidRDefault="00CF1BF6" w:rsidP="001F0DCC">
      <w:pPr>
        <w:pStyle w:val="20"/>
        <w:shd w:val="clear" w:color="auto" w:fill="auto"/>
        <w:spacing w:before="0" w:line="360" w:lineRule="auto"/>
        <w:ind w:right="-57" w:firstLine="709"/>
        <w:jc w:val="left"/>
      </w:pPr>
      <w:r w:rsidRPr="00817751">
        <w:t>Для организации управления силами и средствами МЧС России создана система управления, которая включает в себя:</w:t>
      </w:r>
    </w:p>
    <w:p w:rsidR="00DE58FC" w:rsidRPr="00817751" w:rsidRDefault="00CF1BF6" w:rsidP="001F0DCC">
      <w:pPr>
        <w:pStyle w:val="20"/>
        <w:numPr>
          <w:ilvl w:val="0"/>
          <w:numId w:val="25"/>
        </w:numPr>
        <w:shd w:val="clear" w:color="auto" w:fill="auto"/>
        <w:tabs>
          <w:tab w:val="left" w:pos="1068"/>
        </w:tabs>
        <w:spacing w:before="0" w:line="360" w:lineRule="auto"/>
        <w:ind w:right="-57" w:firstLine="709"/>
        <w:jc w:val="both"/>
      </w:pPr>
      <w:r w:rsidRPr="00817751">
        <w:t>Органы управления.</w:t>
      </w:r>
    </w:p>
    <w:p w:rsidR="00DE58FC" w:rsidRPr="00817751" w:rsidRDefault="00CF1BF6" w:rsidP="001F0DCC">
      <w:pPr>
        <w:pStyle w:val="20"/>
        <w:numPr>
          <w:ilvl w:val="0"/>
          <w:numId w:val="25"/>
        </w:numPr>
        <w:shd w:val="clear" w:color="auto" w:fill="auto"/>
        <w:tabs>
          <w:tab w:val="left" w:pos="1076"/>
        </w:tabs>
        <w:spacing w:before="0" w:line="360" w:lineRule="auto"/>
        <w:ind w:right="-57" w:firstLine="709"/>
        <w:jc w:val="both"/>
      </w:pPr>
      <w:r w:rsidRPr="00817751">
        <w:lastRenderedPageBreak/>
        <w:t>Пункты управления.</w:t>
      </w:r>
    </w:p>
    <w:p w:rsidR="00DE58FC" w:rsidRPr="00817751" w:rsidRDefault="00CF1BF6" w:rsidP="001F0DCC">
      <w:pPr>
        <w:pStyle w:val="20"/>
        <w:numPr>
          <w:ilvl w:val="0"/>
          <w:numId w:val="25"/>
        </w:numPr>
        <w:shd w:val="clear" w:color="auto" w:fill="auto"/>
        <w:tabs>
          <w:tab w:val="left" w:pos="1076"/>
        </w:tabs>
        <w:spacing w:before="0" w:line="360" w:lineRule="auto"/>
        <w:ind w:right="-57" w:firstLine="709"/>
        <w:jc w:val="both"/>
      </w:pPr>
      <w:r w:rsidRPr="00817751">
        <w:t>Систему связи.</w:t>
      </w:r>
    </w:p>
    <w:p w:rsidR="00DE58FC" w:rsidRPr="00817751" w:rsidRDefault="00CF1BF6" w:rsidP="001F0DCC">
      <w:pPr>
        <w:pStyle w:val="20"/>
        <w:numPr>
          <w:ilvl w:val="0"/>
          <w:numId w:val="25"/>
        </w:numPr>
        <w:shd w:val="clear" w:color="auto" w:fill="auto"/>
        <w:tabs>
          <w:tab w:val="left" w:pos="1076"/>
        </w:tabs>
        <w:spacing w:before="0" w:line="360" w:lineRule="auto"/>
        <w:ind w:right="-57" w:firstLine="709"/>
        <w:jc w:val="both"/>
      </w:pPr>
      <w:r w:rsidRPr="00817751">
        <w:t>Систему оповещения органов управления.</w:t>
      </w:r>
    </w:p>
    <w:p w:rsidR="00DE58FC" w:rsidRPr="00817751" w:rsidRDefault="00CF1BF6" w:rsidP="001F0DCC">
      <w:pPr>
        <w:pStyle w:val="20"/>
        <w:shd w:val="clear" w:color="auto" w:fill="auto"/>
        <w:spacing w:before="0" w:line="360" w:lineRule="auto"/>
        <w:ind w:right="-57" w:firstLine="709"/>
        <w:jc w:val="both"/>
      </w:pPr>
      <w:r w:rsidRPr="00817751">
        <w:t>В целях повышения эффективности при оценке обстановки и координации действий привлекаемых сил и средств функциональных и территориальных подсистем РСЧС при ликвидации ЧС, обеспечения защиты населения и окружающей среды непосредственно в зону ЧС направляются оперативные группы ГУ МЧС России (в том числе местных пожарно</w:t>
      </w:r>
      <w:r w:rsidR="00817751" w:rsidRPr="00817751">
        <w:t>-</w:t>
      </w:r>
      <w:r w:rsidRPr="00817751">
        <w:softHyphen/>
        <w:t>спасательных гарнизонов), а также федеральных органов исполнительной власти, органов исполнительной власти субъектов Российской Федерации и органов местного самоуправления.</w:t>
      </w:r>
    </w:p>
    <w:p w:rsidR="00DE58FC" w:rsidRPr="00817751" w:rsidRDefault="00CF1BF6" w:rsidP="001F0DCC">
      <w:pPr>
        <w:pStyle w:val="20"/>
        <w:shd w:val="clear" w:color="auto" w:fill="auto"/>
        <w:spacing w:before="0" w:line="360" w:lineRule="auto"/>
        <w:ind w:right="-57" w:firstLine="709"/>
        <w:jc w:val="both"/>
      </w:pPr>
      <w:r w:rsidRPr="00817751">
        <w:t>На базе ГУ НЦУКС развертывается межведомственная рабочая группа в составе специалистов федеральных органов исполнительной власти.</w:t>
      </w:r>
    </w:p>
    <w:p w:rsidR="00DE58FC" w:rsidRPr="00817751" w:rsidRDefault="00CF1BF6" w:rsidP="001F0DCC">
      <w:pPr>
        <w:pStyle w:val="20"/>
        <w:shd w:val="clear" w:color="auto" w:fill="auto"/>
        <w:spacing w:before="0" w:line="360" w:lineRule="auto"/>
        <w:ind w:right="-57" w:firstLine="709"/>
        <w:jc w:val="both"/>
      </w:pPr>
      <w:r w:rsidRPr="00817751">
        <w:t>На базе ЦУКС ГУ МЧС России развертываются межведомственные рабочие группы в составе специалистов органов исполнительной власти субъектов Российской Федерации.</w:t>
      </w:r>
    </w:p>
    <w:p w:rsidR="00DE58FC" w:rsidRPr="00817751" w:rsidRDefault="00CF1BF6" w:rsidP="001F0DCC">
      <w:pPr>
        <w:pStyle w:val="20"/>
        <w:shd w:val="clear" w:color="auto" w:fill="auto"/>
        <w:spacing w:before="0" w:line="360" w:lineRule="auto"/>
        <w:ind w:right="-57" w:firstLine="709"/>
        <w:jc w:val="both"/>
      </w:pPr>
      <w:r w:rsidRPr="00817751">
        <w:t>Координация деятельности органов управления и сил РСЧС при ликвидации ЧС на территории Российской Федерации, вызванных ландшафтными (природными) пожарами, осуществляется Правительственной комиссией по предупреждению и ликвидации чрезвычайных ситуаций и обеспечению пожарной безопасности, соответствующими комиссиями органов исполнительной власти субъектов Российской Федерации, органов местного самоуправления и организаций.</w:t>
      </w:r>
    </w:p>
    <w:p w:rsidR="00DE58FC" w:rsidRPr="00817751" w:rsidRDefault="00CF1BF6" w:rsidP="001F0DCC">
      <w:pPr>
        <w:pStyle w:val="20"/>
        <w:shd w:val="clear" w:color="auto" w:fill="auto"/>
        <w:spacing w:before="0" w:line="360" w:lineRule="auto"/>
        <w:ind w:right="-57" w:firstLine="709"/>
        <w:jc w:val="both"/>
        <w:rPr>
          <w:b/>
        </w:rPr>
      </w:pPr>
      <w:r w:rsidRPr="00817751">
        <w:rPr>
          <w:b/>
        </w:rPr>
        <w:t>Взаимодействие органов управления и сил РСЧС организуется:</w:t>
      </w:r>
    </w:p>
    <w:p w:rsidR="00DE58FC" w:rsidRPr="00817751" w:rsidRDefault="00CF1BF6" w:rsidP="001F0DCC">
      <w:pPr>
        <w:pStyle w:val="20"/>
        <w:shd w:val="clear" w:color="auto" w:fill="auto"/>
        <w:spacing w:before="0" w:line="360" w:lineRule="auto"/>
        <w:ind w:right="-57" w:firstLine="709"/>
        <w:jc w:val="both"/>
      </w:pPr>
      <w:r w:rsidRPr="00817751">
        <w:t xml:space="preserve">на федеральном уровне </w:t>
      </w:r>
      <w:r w:rsidR="00817751" w:rsidRPr="00817751">
        <w:t>–</w:t>
      </w:r>
      <w:r w:rsidRPr="00817751">
        <w:t xml:space="preserve"> ГУ НЦУКС;</w:t>
      </w:r>
    </w:p>
    <w:p w:rsidR="00DE58FC" w:rsidRPr="00817751" w:rsidRDefault="00CF1BF6" w:rsidP="001F0DCC">
      <w:pPr>
        <w:pStyle w:val="20"/>
        <w:shd w:val="clear" w:color="auto" w:fill="auto"/>
        <w:spacing w:before="0" w:line="360" w:lineRule="auto"/>
        <w:ind w:right="-57" w:firstLine="709"/>
        <w:jc w:val="both"/>
      </w:pPr>
      <w:r w:rsidRPr="00817751">
        <w:t xml:space="preserve">на межрегиональном уровне </w:t>
      </w:r>
      <w:r w:rsidR="00817751" w:rsidRPr="00817751">
        <w:t>–</w:t>
      </w:r>
      <w:r w:rsidRPr="00817751">
        <w:t xml:space="preserve"> ЦУКС ГУ МЧС России, осуществляющих координацию деятельности;</w:t>
      </w:r>
    </w:p>
    <w:p w:rsidR="00DE58FC" w:rsidRPr="00817751" w:rsidRDefault="00CF1BF6" w:rsidP="001F0DCC">
      <w:pPr>
        <w:pStyle w:val="20"/>
        <w:shd w:val="clear" w:color="auto" w:fill="auto"/>
        <w:spacing w:before="0" w:line="360" w:lineRule="auto"/>
        <w:ind w:right="-57" w:firstLine="709"/>
        <w:jc w:val="both"/>
      </w:pPr>
      <w:r w:rsidRPr="00817751">
        <w:t xml:space="preserve">на региональном уровне </w:t>
      </w:r>
      <w:r w:rsidR="00817751" w:rsidRPr="00817751">
        <w:t>–</w:t>
      </w:r>
      <w:r w:rsidRPr="00817751">
        <w:t xml:space="preserve"> ЦУКС территориальных органов МЧС России, а также организации (подразделения) территориальных органов федеральных органов исполнительной власти по субъектам Российской Федерации и организации (подразделения) органов исполнительной власти субъектов Российской Федерации, обеспечивающие деятельность этих органов в области защиты населения и </w:t>
      </w:r>
      <w:r w:rsidRPr="00817751">
        <w:lastRenderedPageBreak/>
        <w:t>территорий от чрезвычайных ситуаций, управления силами и средствами, предназначенными и привлекаемыми для предупреждения и ликвидации чрезвычайных ситуаций, осуществления обмена информацией и оповещения населения о чрезвычайных ситуациях;</w:t>
      </w:r>
    </w:p>
    <w:p w:rsidR="00DE58FC" w:rsidRPr="00817751" w:rsidRDefault="00CF1BF6" w:rsidP="001F0DCC">
      <w:pPr>
        <w:pStyle w:val="20"/>
        <w:shd w:val="clear" w:color="auto" w:fill="auto"/>
        <w:spacing w:before="0" w:line="360" w:lineRule="auto"/>
        <w:ind w:right="-57" w:firstLine="709"/>
        <w:jc w:val="both"/>
      </w:pPr>
      <w:r w:rsidRPr="00817751">
        <w:t xml:space="preserve">на муниципальном уровне </w:t>
      </w:r>
      <w:r w:rsidR="00817751" w:rsidRPr="00817751">
        <w:t>–</w:t>
      </w:r>
      <w:r w:rsidRPr="00817751">
        <w:t xml:space="preserve"> ЕДДС муниципальных образований;</w:t>
      </w:r>
    </w:p>
    <w:p w:rsidR="00DE58FC" w:rsidRPr="00817751" w:rsidRDefault="00CF1BF6" w:rsidP="001F0DCC">
      <w:pPr>
        <w:pStyle w:val="20"/>
        <w:shd w:val="clear" w:color="auto" w:fill="auto"/>
        <w:spacing w:before="0" w:line="360" w:lineRule="auto"/>
        <w:ind w:right="-57" w:firstLine="709"/>
        <w:jc w:val="both"/>
      </w:pPr>
      <w:r w:rsidRPr="00817751">
        <w:t xml:space="preserve">на объектовом уровне </w:t>
      </w:r>
      <w:r w:rsidR="00817751" w:rsidRPr="00817751">
        <w:t>–</w:t>
      </w:r>
      <w:r w:rsidRPr="00817751">
        <w:t xml:space="preserve"> дежурно-диспетчерские службы (далее - ДДС) организаций (объектов).</w:t>
      </w:r>
    </w:p>
    <w:p w:rsidR="00DE58FC" w:rsidRPr="00817751" w:rsidRDefault="00CF1BF6" w:rsidP="001F0DCC">
      <w:pPr>
        <w:pStyle w:val="80"/>
        <w:shd w:val="clear" w:color="auto" w:fill="auto"/>
        <w:spacing w:line="360" w:lineRule="auto"/>
        <w:ind w:right="-57" w:firstLine="709"/>
        <w:rPr>
          <w:b/>
          <w:sz w:val="28"/>
          <w:szCs w:val="28"/>
        </w:rPr>
      </w:pPr>
      <w:r w:rsidRPr="00817751">
        <w:rPr>
          <w:b/>
          <w:sz w:val="28"/>
          <w:szCs w:val="28"/>
        </w:rPr>
        <w:t>При ликвидации чрезвычайных ситуаций (происшествий) в период прохождения пожароопасного сезона взаимодействие с органами исполнительной власти субъектов Российской Федерации функциональными и территориальными подсистемами РСЧС организуется по следующим направлениям деятельности:</w:t>
      </w:r>
    </w:p>
    <w:p w:rsidR="00DE58FC" w:rsidRPr="00817751" w:rsidRDefault="00CF1BF6" w:rsidP="001F0DCC">
      <w:pPr>
        <w:pStyle w:val="20"/>
        <w:shd w:val="clear" w:color="auto" w:fill="auto"/>
        <w:spacing w:before="0" w:line="360" w:lineRule="auto"/>
        <w:ind w:right="-57" w:firstLine="709"/>
        <w:jc w:val="both"/>
      </w:pPr>
      <w:r w:rsidRPr="00817751">
        <w:t>разведка зоны ЧС;</w:t>
      </w:r>
    </w:p>
    <w:p w:rsidR="00DE58FC" w:rsidRPr="00817751" w:rsidRDefault="00CF1BF6" w:rsidP="001F0DCC">
      <w:pPr>
        <w:pStyle w:val="20"/>
        <w:shd w:val="clear" w:color="auto" w:fill="auto"/>
        <w:spacing w:before="0" w:line="360" w:lineRule="auto"/>
        <w:ind w:right="-57" w:firstLine="709"/>
        <w:jc w:val="both"/>
      </w:pPr>
      <w:r w:rsidRPr="00817751">
        <w:t>применение космического мониторинга;</w:t>
      </w:r>
    </w:p>
    <w:p w:rsidR="00DE58FC" w:rsidRPr="00817751" w:rsidRDefault="00CF1BF6" w:rsidP="001F0DCC">
      <w:pPr>
        <w:pStyle w:val="20"/>
        <w:shd w:val="clear" w:color="auto" w:fill="auto"/>
        <w:spacing w:before="0" w:line="360" w:lineRule="auto"/>
        <w:ind w:right="-57" w:firstLine="709"/>
        <w:jc w:val="both"/>
      </w:pPr>
      <w:r w:rsidRPr="00817751">
        <w:t>использование информационных ресурсов в режиме реального времени;</w:t>
      </w:r>
    </w:p>
    <w:p w:rsidR="00DE58FC" w:rsidRPr="00817751" w:rsidRDefault="00CF1BF6" w:rsidP="001F0DCC">
      <w:pPr>
        <w:pStyle w:val="20"/>
        <w:shd w:val="clear" w:color="auto" w:fill="auto"/>
        <w:spacing w:before="0" w:line="360" w:lineRule="auto"/>
        <w:ind w:right="-57" w:firstLine="709"/>
        <w:jc w:val="both"/>
      </w:pPr>
      <w:r w:rsidRPr="00817751">
        <w:t>усиление сил и средств для работы в зоне ЧС;</w:t>
      </w:r>
    </w:p>
    <w:p w:rsidR="00DE58FC" w:rsidRPr="00817751" w:rsidRDefault="00CF1BF6" w:rsidP="001F0DCC">
      <w:pPr>
        <w:pStyle w:val="20"/>
        <w:shd w:val="clear" w:color="auto" w:fill="auto"/>
        <w:spacing w:before="0" w:line="360" w:lineRule="auto"/>
        <w:ind w:right="-57" w:firstLine="709"/>
        <w:jc w:val="both"/>
      </w:pPr>
      <w:r w:rsidRPr="00817751">
        <w:t>оповещение населения при угрозе возникновения или возникновении ЧС;</w:t>
      </w:r>
    </w:p>
    <w:p w:rsidR="00DE58FC" w:rsidRPr="00817751" w:rsidRDefault="00CF1BF6" w:rsidP="001F0DCC">
      <w:pPr>
        <w:pStyle w:val="20"/>
        <w:shd w:val="clear" w:color="auto" w:fill="auto"/>
        <w:spacing w:before="0" w:line="360" w:lineRule="auto"/>
        <w:ind w:right="-57" w:firstLine="709"/>
        <w:jc w:val="both"/>
      </w:pPr>
      <w:r w:rsidRPr="00817751">
        <w:t>обеспечение действий объединенных сил и организация управления ими.</w:t>
      </w:r>
    </w:p>
    <w:p w:rsidR="00DE58FC" w:rsidRPr="00817751" w:rsidRDefault="00CF1BF6" w:rsidP="001F0DCC">
      <w:pPr>
        <w:pStyle w:val="80"/>
        <w:shd w:val="clear" w:color="auto" w:fill="auto"/>
        <w:spacing w:line="360" w:lineRule="auto"/>
        <w:ind w:right="-57" w:firstLine="709"/>
        <w:rPr>
          <w:b/>
          <w:sz w:val="28"/>
          <w:szCs w:val="28"/>
        </w:rPr>
      </w:pPr>
      <w:r w:rsidRPr="00817751">
        <w:rPr>
          <w:b/>
          <w:sz w:val="28"/>
          <w:szCs w:val="28"/>
        </w:rPr>
        <w:t>В целях согласованности действий сил и средств МЧС России с функциональными и территориальными подсистемами РСЧС взаимодействие организуется:</w:t>
      </w:r>
    </w:p>
    <w:p w:rsidR="00DE58FC" w:rsidRPr="00817751" w:rsidRDefault="00CF1BF6" w:rsidP="001F0DCC">
      <w:pPr>
        <w:pStyle w:val="20"/>
        <w:shd w:val="clear" w:color="auto" w:fill="auto"/>
        <w:spacing w:before="0" w:line="360" w:lineRule="auto"/>
        <w:ind w:right="-57" w:firstLine="709"/>
        <w:jc w:val="both"/>
      </w:pPr>
      <w:r w:rsidRPr="00817751">
        <w:t>по задачам, месту, времени и способам действий;</w:t>
      </w:r>
    </w:p>
    <w:p w:rsidR="00817751" w:rsidRPr="00817751" w:rsidRDefault="00CF1BF6" w:rsidP="001F0DCC">
      <w:pPr>
        <w:pStyle w:val="20"/>
        <w:shd w:val="clear" w:color="auto" w:fill="auto"/>
        <w:spacing w:before="0" w:line="360" w:lineRule="auto"/>
        <w:ind w:right="-57" w:firstLine="709"/>
        <w:jc w:val="both"/>
      </w:pPr>
      <w:r w:rsidRPr="00817751">
        <w:t>по поиску и спасанию пострадавших, оказанию им первой помощи;</w:t>
      </w:r>
    </w:p>
    <w:p w:rsidR="00DE58FC" w:rsidRPr="00817751" w:rsidRDefault="00CF1BF6" w:rsidP="001F0DCC">
      <w:pPr>
        <w:pStyle w:val="20"/>
        <w:shd w:val="clear" w:color="auto" w:fill="auto"/>
        <w:spacing w:before="0" w:line="360" w:lineRule="auto"/>
        <w:ind w:right="-57" w:firstLine="709"/>
        <w:jc w:val="both"/>
      </w:pPr>
      <w:r w:rsidRPr="00817751">
        <w:t>по организации эвакуации и первоочередного жизнеобеспечения населения в районах временного размещения;</w:t>
      </w:r>
    </w:p>
    <w:p w:rsidR="00DE58FC" w:rsidRPr="00817751" w:rsidRDefault="00CF1BF6" w:rsidP="001F0DCC">
      <w:pPr>
        <w:pStyle w:val="20"/>
        <w:shd w:val="clear" w:color="auto" w:fill="auto"/>
        <w:spacing w:before="0" w:line="360" w:lineRule="auto"/>
        <w:ind w:right="-57" w:firstLine="709"/>
        <w:jc w:val="both"/>
      </w:pPr>
      <w:r w:rsidRPr="00817751">
        <w:t>по проведению АСДНР и ликвидации последствий ЧС.</w:t>
      </w:r>
    </w:p>
    <w:p w:rsidR="00DE58FC" w:rsidRPr="00817751" w:rsidRDefault="00CF1BF6" w:rsidP="001F0DCC">
      <w:pPr>
        <w:pStyle w:val="20"/>
        <w:shd w:val="clear" w:color="auto" w:fill="auto"/>
        <w:spacing w:before="0" w:line="360" w:lineRule="auto"/>
        <w:ind w:right="-57" w:firstLine="709"/>
        <w:jc w:val="both"/>
      </w:pPr>
      <w:r w:rsidRPr="00817751">
        <w:t>Взаимодействие при организации ликвидации последствий чрезвычайных ситуаций, вызванных ландшафтными (природными) пожарами, организуется:</w:t>
      </w:r>
    </w:p>
    <w:p w:rsidR="00DE58FC" w:rsidRPr="00817751" w:rsidRDefault="00CF1BF6" w:rsidP="001F0DCC">
      <w:pPr>
        <w:pStyle w:val="20"/>
        <w:shd w:val="clear" w:color="auto" w:fill="auto"/>
        <w:spacing w:before="0" w:line="360" w:lineRule="auto"/>
        <w:ind w:right="-57" w:firstLine="709"/>
        <w:jc w:val="both"/>
      </w:pPr>
      <w:r w:rsidRPr="00817751">
        <w:rPr>
          <w:rStyle w:val="213pt"/>
          <w:b/>
          <w:sz w:val="28"/>
          <w:szCs w:val="28"/>
        </w:rPr>
        <w:t>с МВД России</w:t>
      </w:r>
      <w:r w:rsidRPr="00817751">
        <w:t xml:space="preserve"> </w:t>
      </w:r>
      <w:r w:rsidR="00817751" w:rsidRPr="00817751">
        <w:t>–</w:t>
      </w:r>
      <w:r w:rsidRPr="00817751">
        <w:t xml:space="preserve"> по вопросам организации охраны общественного порядка, недопущения паники и мародерства, сопровождения колонн специальной техники, </w:t>
      </w:r>
      <w:r w:rsidRPr="00817751">
        <w:lastRenderedPageBreak/>
        <w:t>обеспечения безопасности проведения тушения ландшафтных (природных) пожаров, ограничения доступа в зону ЧС лиц, не задействованных в тушении, задействования громкоговорящих средств оповещения на подвижных объектах, мобильных и носимых средств оповещения для оповещения населения в зонах ЧС;</w:t>
      </w:r>
    </w:p>
    <w:p w:rsidR="00DE58FC" w:rsidRPr="00817751" w:rsidRDefault="00CF1BF6" w:rsidP="001F0DCC">
      <w:pPr>
        <w:pStyle w:val="20"/>
        <w:shd w:val="clear" w:color="auto" w:fill="auto"/>
        <w:spacing w:before="0" w:line="360" w:lineRule="auto"/>
        <w:ind w:right="-57" w:firstLine="709"/>
        <w:jc w:val="both"/>
      </w:pPr>
      <w:r w:rsidRPr="00817751">
        <w:rPr>
          <w:rStyle w:val="213pt"/>
          <w:b/>
          <w:sz w:val="28"/>
          <w:szCs w:val="28"/>
        </w:rPr>
        <w:t>с Росгвардией</w:t>
      </w:r>
      <w:r w:rsidRPr="00817751">
        <w:t xml:space="preserve"> </w:t>
      </w:r>
      <w:r w:rsidR="00817751" w:rsidRPr="00817751">
        <w:t>–</w:t>
      </w:r>
      <w:r w:rsidRPr="00817751">
        <w:t xml:space="preserve"> по вопросам привлечения личного состава и техники Росгвардии к тушению ландшафтных (природных) пожаров на территориях, примыкающих к военным городкам, местам размещения территориальных органов Росгвардии и на земельных участках, находящихся в постоянном (бессрочном) пользовании войск национальной гвардии, и вблизи охраняемых объектов, а также участие в охране общественного порядка и обеспечении общественной безопасности в зоне ЧС, задействованию громкоговорящих средств оповещения на подвижных объектах, мобильных и носимых средств оповещения для оповещения личного состава войск национальной гвардии и членов их семей в зонах ЧС;</w:t>
      </w:r>
    </w:p>
    <w:p w:rsidR="00DE58FC" w:rsidRPr="00817751" w:rsidRDefault="00CF1BF6" w:rsidP="001F0DCC">
      <w:pPr>
        <w:pStyle w:val="20"/>
        <w:shd w:val="clear" w:color="auto" w:fill="auto"/>
        <w:spacing w:before="0" w:line="360" w:lineRule="auto"/>
        <w:ind w:right="-57" w:firstLine="709"/>
        <w:jc w:val="both"/>
      </w:pPr>
      <w:r w:rsidRPr="00817751">
        <w:rPr>
          <w:rStyle w:val="213pt"/>
          <w:b/>
          <w:sz w:val="28"/>
          <w:szCs w:val="28"/>
        </w:rPr>
        <w:t>с Минобороны России</w:t>
      </w:r>
      <w:r w:rsidRPr="00817751">
        <w:t xml:space="preserve"> </w:t>
      </w:r>
      <w:r w:rsidR="00817751" w:rsidRPr="00817751">
        <w:t>–</w:t>
      </w:r>
      <w:r w:rsidRPr="00817751">
        <w:t xml:space="preserve"> по вопросам привлечения личного состава и техники Минобороны к тушению ландшафтных (природных) пожаров, а также информационного взаимодействия в соответствии с Регламентом;</w:t>
      </w:r>
    </w:p>
    <w:p w:rsidR="00DE58FC" w:rsidRPr="00817751" w:rsidRDefault="00CF1BF6" w:rsidP="001F0DCC">
      <w:pPr>
        <w:pStyle w:val="20"/>
        <w:shd w:val="clear" w:color="auto" w:fill="auto"/>
        <w:spacing w:before="0" w:line="360" w:lineRule="auto"/>
        <w:ind w:right="-57" w:firstLine="709"/>
        <w:jc w:val="both"/>
      </w:pPr>
      <w:r w:rsidRPr="00817751">
        <w:rPr>
          <w:rStyle w:val="213pt"/>
          <w:b/>
          <w:sz w:val="28"/>
          <w:szCs w:val="28"/>
        </w:rPr>
        <w:t>с Рослесхозом</w:t>
      </w:r>
      <w:r w:rsidRPr="00817751">
        <w:t xml:space="preserve"> </w:t>
      </w:r>
      <w:r w:rsidR="00817751" w:rsidRPr="00817751">
        <w:t>–</w:t>
      </w:r>
      <w:r w:rsidRPr="00817751">
        <w:t xml:space="preserve"> по вопросам организации выполнения мероприятий по предупреждению и тушению лесных пожаров и других ландшафтных (природных) пожаров на землях лесного фонда;</w:t>
      </w:r>
    </w:p>
    <w:p w:rsidR="00DE58FC" w:rsidRPr="00817751" w:rsidRDefault="00CF1BF6" w:rsidP="001F0DCC">
      <w:pPr>
        <w:pStyle w:val="20"/>
        <w:shd w:val="clear" w:color="auto" w:fill="auto"/>
        <w:spacing w:before="0" w:line="360" w:lineRule="auto"/>
        <w:ind w:right="-57" w:firstLine="709"/>
        <w:jc w:val="both"/>
      </w:pPr>
      <w:r w:rsidRPr="00817751">
        <w:rPr>
          <w:rStyle w:val="213pt"/>
          <w:b/>
          <w:sz w:val="28"/>
          <w:szCs w:val="28"/>
        </w:rPr>
        <w:t>с Минприроды России</w:t>
      </w:r>
      <w:r w:rsidRPr="00817751">
        <w:t xml:space="preserve"> </w:t>
      </w:r>
      <w:r w:rsidR="00817751" w:rsidRPr="00817751">
        <w:t>–</w:t>
      </w:r>
      <w:r w:rsidRPr="00817751">
        <w:t xml:space="preserve"> по вопросам организации выполнения мероприятий по предупреждению и тушению ландшафтных (природных) пожаров на особо охраняемых природных территориях;</w:t>
      </w:r>
    </w:p>
    <w:p w:rsidR="00DE58FC" w:rsidRPr="00817751" w:rsidRDefault="00CF1BF6" w:rsidP="00817751">
      <w:pPr>
        <w:pStyle w:val="20"/>
        <w:shd w:val="clear" w:color="auto" w:fill="auto"/>
        <w:tabs>
          <w:tab w:val="left" w:pos="5170"/>
        </w:tabs>
        <w:spacing w:before="0" w:line="360" w:lineRule="auto"/>
        <w:ind w:right="-57" w:firstLine="709"/>
        <w:jc w:val="both"/>
      </w:pPr>
      <w:r w:rsidRPr="00817751">
        <w:rPr>
          <w:rStyle w:val="213pt"/>
          <w:b/>
          <w:sz w:val="28"/>
          <w:szCs w:val="28"/>
        </w:rPr>
        <w:t>с Росгидрометом</w:t>
      </w:r>
      <w:r w:rsidRPr="00817751">
        <w:t xml:space="preserve"> </w:t>
      </w:r>
      <w:r w:rsidR="00817751" w:rsidRPr="00817751">
        <w:t>–</w:t>
      </w:r>
      <w:r w:rsidRPr="00817751">
        <w:t xml:space="preserve"> по вопросам непрерывного мониторинга метеорологической обстановки, в том числе по вопросам функционирования государственной наблюдательной сети и организации деятельности стационарных и подвижных пунктов наблюдений; по обеспечению функционирования пунктов метеорологических наблюдений и системы получения, сбора и распространения метеорологической информации, обеспечению выпуска экстренной информации об опасных природных явлениях, о фактических и прогнозируемых резких изменениях погоды и загрязнении окружающей среды, которые могут угрожать жизни и здоровью </w:t>
      </w:r>
      <w:r w:rsidRPr="00817751">
        <w:lastRenderedPageBreak/>
        <w:t>населения и наносить ущерб окружающей среде; по организации и проведению работ по активному воздействию на метеорологические и другие геофизические процессы (защите</w:t>
      </w:r>
      <w:r w:rsidR="001F0DCC" w:rsidRPr="00817751">
        <w:t xml:space="preserve"> </w:t>
      </w:r>
      <w:r w:rsidRPr="00817751">
        <w:t>сельскохозяйственных растений</w:t>
      </w:r>
      <w:r w:rsidR="00817751" w:rsidRPr="00817751">
        <w:t xml:space="preserve"> </w:t>
      </w:r>
      <w:r w:rsidRPr="00817751">
        <w:t>от градобития, регулирования осадков, рассеиванию туманов);</w:t>
      </w:r>
    </w:p>
    <w:p w:rsidR="00DE58FC" w:rsidRPr="00817751" w:rsidRDefault="00CF1BF6" w:rsidP="001F0DCC">
      <w:pPr>
        <w:pStyle w:val="20"/>
        <w:shd w:val="clear" w:color="auto" w:fill="auto"/>
        <w:spacing w:before="0" w:line="360" w:lineRule="auto"/>
        <w:ind w:right="-57" w:firstLine="709"/>
        <w:jc w:val="both"/>
      </w:pPr>
      <w:r w:rsidRPr="00817751">
        <w:rPr>
          <w:rStyle w:val="213pt"/>
          <w:b/>
          <w:sz w:val="28"/>
          <w:szCs w:val="28"/>
        </w:rPr>
        <w:t>со средствами массовой информации</w:t>
      </w:r>
      <w:r w:rsidRPr="00817751">
        <w:t xml:space="preserve"> </w:t>
      </w:r>
      <w:r w:rsidR="00817751" w:rsidRPr="00817751">
        <w:t>–</w:t>
      </w:r>
      <w:r w:rsidRPr="00817751">
        <w:t xml:space="preserve"> по вопросам информирования населения о складывающейся обстановке и проводимых превентивных противопожарных мероприятиях;</w:t>
      </w:r>
    </w:p>
    <w:p w:rsidR="00DE58FC" w:rsidRPr="00817751" w:rsidRDefault="00CF1BF6" w:rsidP="001F0DCC">
      <w:pPr>
        <w:pStyle w:val="20"/>
        <w:shd w:val="clear" w:color="auto" w:fill="auto"/>
        <w:spacing w:before="0" w:line="360" w:lineRule="auto"/>
        <w:ind w:right="-57" w:firstLine="709"/>
        <w:jc w:val="both"/>
      </w:pPr>
      <w:r w:rsidRPr="00817751">
        <w:rPr>
          <w:rStyle w:val="213pt"/>
          <w:b/>
          <w:sz w:val="28"/>
          <w:szCs w:val="28"/>
        </w:rPr>
        <w:t>с операторами связи</w:t>
      </w:r>
      <w:r w:rsidRPr="00817751">
        <w:t xml:space="preserve"> </w:t>
      </w:r>
      <w:r w:rsidR="00817751" w:rsidRPr="00817751">
        <w:t>–</w:t>
      </w:r>
      <w:r w:rsidRPr="00817751">
        <w:t xml:space="preserve"> по вопросам задействования громкоговорящих средств оповещения на подвижных объектах, мобильных и носимых средств оповещения для оповещения населения в зонах ЧС;</w:t>
      </w:r>
    </w:p>
    <w:p w:rsidR="00DE58FC" w:rsidRPr="00817751" w:rsidRDefault="00CF1BF6" w:rsidP="00817751">
      <w:pPr>
        <w:pStyle w:val="80"/>
        <w:shd w:val="clear" w:color="auto" w:fill="auto"/>
        <w:tabs>
          <w:tab w:val="left" w:pos="8170"/>
        </w:tabs>
        <w:spacing w:line="360" w:lineRule="auto"/>
        <w:ind w:right="-57" w:firstLine="709"/>
        <w:rPr>
          <w:i w:val="0"/>
          <w:sz w:val="28"/>
          <w:szCs w:val="28"/>
        </w:rPr>
      </w:pPr>
      <w:r w:rsidRPr="00817751">
        <w:rPr>
          <w:b/>
          <w:sz w:val="28"/>
          <w:szCs w:val="28"/>
        </w:rPr>
        <w:t>с органами исполнительной власти субъектов</w:t>
      </w:r>
      <w:r w:rsidR="001F0DCC" w:rsidRPr="00817751">
        <w:rPr>
          <w:b/>
          <w:sz w:val="28"/>
          <w:szCs w:val="28"/>
        </w:rPr>
        <w:t xml:space="preserve"> </w:t>
      </w:r>
      <w:r w:rsidRPr="00817751">
        <w:rPr>
          <w:b/>
          <w:sz w:val="28"/>
          <w:szCs w:val="28"/>
        </w:rPr>
        <w:t>Российской</w:t>
      </w:r>
      <w:r w:rsidR="00817751" w:rsidRPr="00817751">
        <w:rPr>
          <w:b/>
          <w:sz w:val="28"/>
          <w:szCs w:val="28"/>
        </w:rPr>
        <w:t xml:space="preserve"> </w:t>
      </w:r>
      <w:r w:rsidRPr="00817751">
        <w:rPr>
          <w:rStyle w:val="213pt"/>
          <w:b/>
          <w:i/>
          <w:sz w:val="28"/>
          <w:szCs w:val="28"/>
        </w:rPr>
        <w:t>Федерации</w:t>
      </w:r>
      <w:r w:rsidRPr="00817751">
        <w:rPr>
          <w:sz w:val="28"/>
          <w:szCs w:val="28"/>
        </w:rPr>
        <w:t xml:space="preserve"> </w:t>
      </w:r>
      <w:r w:rsidR="00817751" w:rsidRPr="00817751">
        <w:rPr>
          <w:i w:val="0"/>
          <w:sz w:val="28"/>
          <w:szCs w:val="28"/>
        </w:rPr>
        <w:t>–</w:t>
      </w:r>
      <w:r w:rsidRPr="00817751">
        <w:rPr>
          <w:i w:val="0"/>
          <w:sz w:val="28"/>
          <w:szCs w:val="28"/>
        </w:rPr>
        <w:t xml:space="preserve"> по вопросам организации жизнеобеспечения пострадавшего населения, а также финансового обеспечения мер по предупреждению и ликвидации последствий ЧС, а также задействования громкоговорящих средств оповещения на подвижных объектах, мобильных и носимых средств оповещения для оповещения населения в зонах ЧС.</w:t>
      </w:r>
    </w:p>
    <w:p w:rsidR="00DE58FC" w:rsidRPr="00817751" w:rsidRDefault="00CF1BF6" w:rsidP="001F0DCC">
      <w:pPr>
        <w:pStyle w:val="20"/>
        <w:shd w:val="clear" w:color="auto" w:fill="auto"/>
        <w:spacing w:before="0" w:line="360" w:lineRule="auto"/>
        <w:ind w:right="-57" w:firstLine="709"/>
        <w:jc w:val="both"/>
      </w:pPr>
      <w:r w:rsidRPr="00817751">
        <w:t xml:space="preserve">Ежегодно на базе Федерального агентства лесного хозяйства (Рослесхоза) в соответствии с постановлением Правительства Российской Федерации от 09.02.2017 г. № 157 «Об утверждении Положения о формировании штабов по координации деятельности по тушению лесных пожаров» на весь пожароопасный сезон создается федеральный штаб по координации деятельности по тушению лесных пожаров (далее </w:t>
      </w:r>
      <w:r w:rsidR="00817751" w:rsidRPr="00817751">
        <w:t>–</w:t>
      </w:r>
      <w:r w:rsidRPr="00817751">
        <w:t xml:space="preserve"> федеральный штаб).</w:t>
      </w:r>
    </w:p>
    <w:p w:rsidR="00DE58FC" w:rsidRPr="00817751" w:rsidRDefault="00CF1BF6" w:rsidP="00817751">
      <w:pPr>
        <w:pStyle w:val="20"/>
        <w:shd w:val="clear" w:color="auto" w:fill="auto"/>
        <w:tabs>
          <w:tab w:val="left" w:pos="3600"/>
          <w:tab w:val="left" w:pos="4877"/>
          <w:tab w:val="left" w:pos="8342"/>
        </w:tabs>
        <w:spacing w:before="0" w:line="360" w:lineRule="auto"/>
        <w:ind w:right="-57" w:firstLine="709"/>
        <w:jc w:val="both"/>
      </w:pPr>
      <w:r w:rsidRPr="00817751">
        <w:t>Целью создания федерального штаба является обеспечение координации действий по тушению</w:t>
      </w:r>
      <w:r w:rsidR="001F0DCC" w:rsidRPr="00817751">
        <w:t xml:space="preserve"> </w:t>
      </w:r>
      <w:r w:rsidRPr="00817751">
        <w:t>лесных</w:t>
      </w:r>
      <w:r w:rsidR="001F0DCC" w:rsidRPr="00817751">
        <w:t xml:space="preserve"> </w:t>
      </w:r>
      <w:r w:rsidRPr="00817751">
        <w:t>пожаров федеральными</w:t>
      </w:r>
      <w:r w:rsidR="001F0DCC" w:rsidRPr="00817751">
        <w:t xml:space="preserve"> </w:t>
      </w:r>
      <w:r w:rsidRPr="00817751">
        <w:t>органами</w:t>
      </w:r>
      <w:r w:rsidR="00817751" w:rsidRPr="00817751">
        <w:t xml:space="preserve"> </w:t>
      </w:r>
      <w:r w:rsidRPr="00817751">
        <w:t xml:space="preserve">исполнительной власти, органами исполнительной власти субъектов Российской Федерации и подведомственными им учреждениями, осуществляющих мероприятия по охране, защите и воспроизводству лесов в части привлечения имеющихся в их распоряжении сил и средств пожаротушения на тушение лесных пожаров, в соответствии с федеральным планом действий по предупреждению и ликвидации чрезвычайных ситуаций и планами тушения лесных пожаров на территории субъекта Российской </w:t>
      </w:r>
      <w:r w:rsidRPr="00817751">
        <w:lastRenderedPageBreak/>
        <w:t>Федерации.</w:t>
      </w:r>
    </w:p>
    <w:p w:rsidR="00DE58FC" w:rsidRPr="00817751" w:rsidRDefault="00CF1BF6" w:rsidP="00817751">
      <w:pPr>
        <w:pStyle w:val="20"/>
        <w:shd w:val="clear" w:color="auto" w:fill="auto"/>
        <w:spacing w:before="0" w:line="360" w:lineRule="auto"/>
        <w:ind w:right="-57" w:firstLine="709"/>
        <w:jc w:val="both"/>
        <w:sectPr w:rsidR="00DE58FC" w:rsidRPr="00817751" w:rsidSect="00E7123B">
          <w:pgSz w:w="11900" w:h="16840"/>
          <w:pgMar w:top="1134" w:right="567" w:bottom="1134" w:left="1134" w:header="0" w:footer="6" w:gutter="0"/>
          <w:cols w:space="720"/>
          <w:noEndnote/>
          <w:docGrid w:linePitch="360"/>
        </w:sectPr>
      </w:pPr>
      <w:r w:rsidRPr="00817751">
        <w:t>Заседания федерального штаба проводятся по мере необходимости (в зависимости от складывающейся оперативной обстановки, связанной с лесными пожарами), но не реже чем: один раз в месяц с ноября по март; один раз в неделю с апреля по октябрь.</w:t>
      </w:r>
    </w:p>
    <w:p w:rsidR="00DE58FC" w:rsidRPr="00817751" w:rsidRDefault="00CF1BF6" w:rsidP="00817751">
      <w:pPr>
        <w:pStyle w:val="10"/>
        <w:keepNext/>
        <w:keepLines/>
        <w:numPr>
          <w:ilvl w:val="0"/>
          <w:numId w:val="21"/>
        </w:numPr>
        <w:shd w:val="clear" w:color="auto" w:fill="auto"/>
        <w:tabs>
          <w:tab w:val="left" w:pos="426"/>
        </w:tabs>
        <w:spacing w:after="0" w:line="360" w:lineRule="auto"/>
        <w:ind w:right="-57"/>
        <w:rPr>
          <w:szCs w:val="28"/>
        </w:rPr>
      </w:pPr>
      <w:bookmarkStart w:id="51" w:name="bookmark50"/>
      <w:r w:rsidRPr="00817751">
        <w:rPr>
          <w:szCs w:val="28"/>
        </w:rPr>
        <w:lastRenderedPageBreak/>
        <w:t>СОСТАВ ГРУППИРОВКИ СИЛ РСЧС</w:t>
      </w:r>
      <w:bookmarkEnd w:id="51"/>
    </w:p>
    <w:p w:rsidR="00817751" w:rsidRPr="00817751" w:rsidRDefault="00CF1BF6" w:rsidP="00817751">
      <w:pPr>
        <w:pStyle w:val="23"/>
        <w:keepNext/>
        <w:keepLines/>
        <w:shd w:val="clear" w:color="auto" w:fill="auto"/>
        <w:tabs>
          <w:tab w:val="left" w:pos="6929"/>
          <w:tab w:val="left" w:pos="7802"/>
        </w:tabs>
        <w:spacing w:before="0" w:after="0" w:line="360" w:lineRule="auto"/>
        <w:ind w:right="-57" w:firstLine="709"/>
        <w:rPr>
          <w:rStyle w:val="214pt"/>
          <w:b/>
        </w:rPr>
      </w:pPr>
      <w:bookmarkStart w:id="52" w:name="bookmark51"/>
      <w:r w:rsidRPr="00817751">
        <w:rPr>
          <w:rStyle w:val="214pt"/>
          <w:b/>
        </w:rPr>
        <w:t>Общую группировку сил и средств планируется иметь в составе:</w:t>
      </w:r>
    </w:p>
    <w:p w:rsidR="00DE58FC" w:rsidRPr="00817751" w:rsidRDefault="00CF1BF6" w:rsidP="00817751">
      <w:pPr>
        <w:pStyle w:val="23"/>
        <w:keepNext/>
        <w:keepLines/>
        <w:shd w:val="clear" w:color="auto" w:fill="auto"/>
        <w:tabs>
          <w:tab w:val="left" w:pos="6929"/>
          <w:tab w:val="left" w:pos="7802"/>
        </w:tabs>
        <w:spacing w:before="0" w:after="0" w:line="360" w:lineRule="auto"/>
        <w:ind w:right="-57" w:firstLine="709"/>
        <w:rPr>
          <w:sz w:val="28"/>
          <w:szCs w:val="28"/>
        </w:rPr>
      </w:pPr>
      <w:r w:rsidRPr="00817751">
        <w:rPr>
          <w:rStyle w:val="214pt"/>
          <w:b/>
        </w:rPr>
        <w:t xml:space="preserve">за Российскую Федерацию: л/с </w:t>
      </w:r>
      <w:r w:rsidR="00817751" w:rsidRPr="00817751">
        <w:rPr>
          <w:rStyle w:val="214pt"/>
          <w:b/>
        </w:rPr>
        <w:t>–</w:t>
      </w:r>
      <w:r w:rsidR="001F0DCC" w:rsidRPr="00817751">
        <w:rPr>
          <w:rStyle w:val="214pt"/>
          <w:b/>
        </w:rPr>
        <w:t xml:space="preserve"> </w:t>
      </w:r>
      <w:r w:rsidRPr="00817751">
        <w:rPr>
          <w:rStyle w:val="214pt"/>
          <w:b/>
        </w:rPr>
        <w:t>923</w:t>
      </w:r>
      <w:r w:rsidR="001F0DCC" w:rsidRPr="00817751">
        <w:rPr>
          <w:rStyle w:val="214pt"/>
          <w:b/>
        </w:rPr>
        <w:t xml:space="preserve"> </w:t>
      </w:r>
      <w:r w:rsidRPr="00817751">
        <w:rPr>
          <w:rStyle w:val="214pt"/>
          <w:b/>
        </w:rPr>
        <w:t>291 человек</w:t>
      </w:r>
      <w:bookmarkEnd w:id="52"/>
      <w:r w:rsidR="00817751" w:rsidRPr="00817751">
        <w:rPr>
          <w:rStyle w:val="214pt"/>
        </w:rPr>
        <w:t xml:space="preserve"> </w:t>
      </w:r>
      <w:r w:rsidRPr="00817751">
        <w:rPr>
          <w:sz w:val="28"/>
          <w:szCs w:val="28"/>
        </w:rPr>
        <w:t>(в том числе непосредственно для тушения пожаров 311</w:t>
      </w:r>
      <w:r w:rsidR="00817751" w:rsidRPr="00817751">
        <w:rPr>
          <w:sz w:val="28"/>
          <w:szCs w:val="28"/>
        </w:rPr>
        <w:t> </w:t>
      </w:r>
      <w:r w:rsidRPr="00817751">
        <w:rPr>
          <w:sz w:val="28"/>
          <w:szCs w:val="28"/>
        </w:rPr>
        <w:t>300 человек), 164</w:t>
      </w:r>
      <w:r w:rsidR="00817751" w:rsidRPr="00817751">
        <w:rPr>
          <w:sz w:val="28"/>
          <w:szCs w:val="28"/>
        </w:rPr>
        <w:t> </w:t>
      </w:r>
      <w:r w:rsidRPr="00817751">
        <w:rPr>
          <w:sz w:val="28"/>
          <w:szCs w:val="28"/>
        </w:rPr>
        <w:t>255 единиц техники, 508 воздушных судов (в том числе</w:t>
      </w:r>
      <w:r w:rsidR="00817751" w:rsidRPr="00817751">
        <w:rPr>
          <w:sz w:val="32"/>
          <w:szCs w:val="28"/>
        </w:rPr>
        <w:t xml:space="preserve"> </w:t>
      </w:r>
      <w:r w:rsidRPr="00817751">
        <w:rPr>
          <w:sz w:val="28"/>
        </w:rPr>
        <w:t>предназначенных для тушения пожаров 194 воздушных судна, из них 48</w:t>
      </w:r>
      <w:r w:rsidR="001F0DCC" w:rsidRPr="00817751">
        <w:rPr>
          <w:sz w:val="28"/>
        </w:rPr>
        <w:t xml:space="preserve"> </w:t>
      </w:r>
      <w:r w:rsidRPr="00817751">
        <w:rPr>
          <w:sz w:val="28"/>
        </w:rPr>
        <w:t>самолетов и 146 вертолетов),</w:t>
      </w:r>
      <w:r w:rsidR="001F0DCC" w:rsidRPr="00817751">
        <w:rPr>
          <w:sz w:val="28"/>
        </w:rPr>
        <w:t xml:space="preserve"> </w:t>
      </w:r>
      <w:r w:rsidRPr="00817751">
        <w:rPr>
          <w:sz w:val="28"/>
        </w:rPr>
        <w:t>154 водосливных</w:t>
      </w:r>
      <w:r w:rsidR="001F0DCC" w:rsidRPr="00817751">
        <w:rPr>
          <w:sz w:val="28"/>
        </w:rPr>
        <w:t xml:space="preserve"> </w:t>
      </w:r>
      <w:r w:rsidRPr="00817751">
        <w:rPr>
          <w:sz w:val="28"/>
        </w:rPr>
        <w:t>устройства</w:t>
      </w:r>
      <w:bookmarkStart w:id="53" w:name="bookmark52"/>
      <w:r w:rsidR="00817751" w:rsidRPr="00817751">
        <w:rPr>
          <w:sz w:val="28"/>
        </w:rPr>
        <w:t xml:space="preserve"> </w:t>
      </w:r>
      <w:r w:rsidRPr="00817751">
        <w:rPr>
          <w:rStyle w:val="214pt"/>
          <w:b/>
        </w:rPr>
        <w:t xml:space="preserve">(ВСУ-5 </w:t>
      </w:r>
      <w:r w:rsidR="00817751" w:rsidRPr="00817751">
        <w:rPr>
          <w:rStyle w:val="214pt"/>
          <w:b/>
        </w:rPr>
        <w:t>–</w:t>
      </w:r>
      <w:r w:rsidRPr="00817751">
        <w:rPr>
          <w:rStyle w:val="214pt"/>
          <w:b/>
        </w:rPr>
        <w:t xml:space="preserve"> 126 ед., ВСУ-15 </w:t>
      </w:r>
      <w:r w:rsidR="00817751" w:rsidRPr="00817751">
        <w:rPr>
          <w:rStyle w:val="214pt"/>
          <w:b/>
        </w:rPr>
        <w:t>–</w:t>
      </w:r>
      <w:r w:rsidRPr="00817751">
        <w:rPr>
          <w:rStyle w:val="214pt"/>
          <w:b/>
        </w:rPr>
        <w:t xml:space="preserve"> 10 ед., ВАП-2 </w:t>
      </w:r>
      <w:r w:rsidR="00817751" w:rsidRPr="00817751">
        <w:rPr>
          <w:rStyle w:val="214pt"/>
          <w:b/>
        </w:rPr>
        <w:t>–</w:t>
      </w:r>
      <w:r w:rsidRPr="00817751">
        <w:rPr>
          <w:rStyle w:val="214pt"/>
          <w:b/>
        </w:rPr>
        <w:t xml:space="preserve"> 18 ед.), 697 беспилотных воздушных судов в том числе:</w:t>
      </w:r>
      <w:bookmarkEnd w:id="53"/>
    </w:p>
    <w:p w:rsidR="00DE58FC" w:rsidRPr="00817751" w:rsidRDefault="00CF1BF6" w:rsidP="00817751">
      <w:pPr>
        <w:pStyle w:val="80"/>
        <w:shd w:val="clear" w:color="auto" w:fill="auto"/>
        <w:tabs>
          <w:tab w:val="right" w:pos="5251"/>
          <w:tab w:val="left" w:pos="5419"/>
          <w:tab w:val="right" w:pos="8016"/>
          <w:tab w:val="left" w:pos="8183"/>
        </w:tabs>
        <w:spacing w:line="360" w:lineRule="auto"/>
        <w:ind w:right="-57" w:firstLine="709"/>
        <w:rPr>
          <w:sz w:val="28"/>
          <w:szCs w:val="28"/>
        </w:rPr>
      </w:pPr>
      <w:r w:rsidRPr="00817751">
        <w:rPr>
          <w:sz w:val="28"/>
          <w:szCs w:val="28"/>
        </w:rPr>
        <w:t xml:space="preserve">от МЧС России: л/с </w:t>
      </w:r>
      <w:r w:rsidR="00817751" w:rsidRPr="00817751">
        <w:rPr>
          <w:sz w:val="28"/>
          <w:szCs w:val="28"/>
        </w:rPr>
        <w:t>–</w:t>
      </w:r>
      <w:r w:rsidRPr="00817751">
        <w:rPr>
          <w:sz w:val="28"/>
          <w:szCs w:val="28"/>
        </w:rPr>
        <w:t xml:space="preserve"> 128</w:t>
      </w:r>
      <w:r w:rsidR="00817751" w:rsidRPr="00817751">
        <w:rPr>
          <w:sz w:val="28"/>
          <w:szCs w:val="28"/>
        </w:rPr>
        <w:t> </w:t>
      </w:r>
      <w:r w:rsidRPr="00817751">
        <w:rPr>
          <w:sz w:val="28"/>
          <w:szCs w:val="28"/>
        </w:rPr>
        <w:t>387 человек (в том числе непосредственно для тушения пожаров 59</w:t>
      </w:r>
      <w:r w:rsidR="00817751" w:rsidRPr="00817751">
        <w:rPr>
          <w:sz w:val="28"/>
          <w:szCs w:val="28"/>
        </w:rPr>
        <w:t> </w:t>
      </w:r>
      <w:r w:rsidRPr="00817751">
        <w:rPr>
          <w:sz w:val="28"/>
          <w:szCs w:val="28"/>
        </w:rPr>
        <w:t>508 человек), 17</w:t>
      </w:r>
      <w:r w:rsidR="00817751" w:rsidRPr="00817751">
        <w:rPr>
          <w:sz w:val="28"/>
          <w:szCs w:val="28"/>
        </w:rPr>
        <w:t> </w:t>
      </w:r>
      <w:r w:rsidRPr="00817751">
        <w:rPr>
          <w:sz w:val="28"/>
          <w:szCs w:val="28"/>
        </w:rPr>
        <w:t>609 ед. техники, 61 воздушное судно, предназначенное для тушения</w:t>
      </w:r>
      <w:r w:rsidR="001F0DCC" w:rsidRPr="00817751">
        <w:rPr>
          <w:sz w:val="28"/>
          <w:szCs w:val="28"/>
        </w:rPr>
        <w:t xml:space="preserve"> </w:t>
      </w:r>
      <w:r w:rsidRPr="00817751">
        <w:rPr>
          <w:sz w:val="28"/>
          <w:szCs w:val="28"/>
        </w:rPr>
        <w:t>пожаров</w:t>
      </w:r>
      <w:r w:rsidR="001F0DCC" w:rsidRPr="00817751">
        <w:rPr>
          <w:sz w:val="28"/>
          <w:szCs w:val="28"/>
        </w:rPr>
        <w:t xml:space="preserve"> </w:t>
      </w:r>
      <w:r w:rsidRPr="00817751">
        <w:rPr>
          <w:sz w:val="28"/>
          <w:szCs w:val="28"/>
        </w:rPr>
        <w:t>(17 самолетов,</w:t>
      </w:r>
      <w:r w:rsidR="001F0DCC" w:rsidRPr="00817751">
        <w:rPr>
          <w:sz w:val="28"/>
          <w:szCs w:val="28"/>
        </w:rPr>
        <w:t xml:space="preserve"> </w:t>
      </w:r>
      <w:r w:rsidRPr="00817751">
        <w:rPr>
          <w:sz w:val="28"/>
          <w:szCs w:val="28"/>
        </w:rPr>
        <w:t>44</w:t>
      </w:r>
      <w:r w:rsidR="001F0DCC" w:rsidRPr="00817751">
        <w:rPr>
          <w:sz w:val="28"/>
          <w:szCs w:val="28"/>
        </w:rPr>
        <w:t xml:space="preserve"> </w:t>
      </w:r>
      <w:r w:rsidRPr="00817751">
        <w:rPr>
          <w:sz w:val="28"/>
          <w:szCs w:val="28"/>
        </w:rPr>
        <w:t>вертолета),</w:t>
      </w:r>
      <w:r w:rsidR="00817751" w:rsidRPr="00817751">
        <w:rPr>
          <w:sz w:val="28"/>
          <w:szCs w:val="28"/>
        </w:rPr>
        <w:t xml:space="preserve"> </w:t>
      </w:r>
      <w:r w:rsidRPr="00817751">
        <w:rPr>
          <w:sz w:val="28"/>
          <w:szCs w:val="28"/>
        </w:rPr>
        <w:t>69</w:t>
      </w:r>
      <w:r w:rsidR="00817751" w:rsidRPr="00817751">
        <w:rPr>
          <w:sz w:val="28"/>
          <w:szCs w:val="28"/>
        </w:rPr>
        <w:t> </w:t>
      </w:r>
      <w:r w:rsidRPr="00817751">
        <w:rPr>
          <w:sz w:val="28"/>
          <w:szCs w:val="28"/>
        </w:rPr>
        <w:t xml:space="preserve">водосливных устройств (ВСУ-5А </w:t>
      </w:r>
      <w:r w:rsidR="00817751" w:rsidRPr="00817751">
        <w:rPr>
          <w:sz w:val="28"/>
          <w:szCs w:val="28"/>
        </w:rPr>
        <w:t>–</w:t>
      </w:r>
      <w:r w:rsidRPr="00817751">
        <w:rPr>
          <w:sz w:val="28"/>
          <w:szCs w:val="28"/>
        </w:rPr>
        <w:t xml:space="preserve"> 59 ед., ВСУ-15А </w:t>
      </w:r>
      <w:r w:rsidR="00817751" w:rsidRPr="00817751">
        <w:rPr>
          <w:sz w:val="28"/>
          <w:szCs w:val="28"/>
        </w:rPr>
        <w:t>–</w:t>
      </w:r>
      <w:r w:rsidRPr="00817751">
        <w:rPr>
          <w:sz w:val="28"/>
          <w:szCs w:val="28"/>
        </w:rPr>
        <w:t xml:space="preserve"> 5 ед., ВАП-2 </w:t>
      </w:r>
      <w:r w:rsidR="00817751" w:rsidRPr="00817751">
        <w:rPr>
          <w:sz w:val="28"/>
          <w:szCs w:val="28"/>
        </w:rPr>
        <w:t>–</w:t>
      </w:r>
      <w:r w:rsidRPr="00817751">
        <w:rPr>
          <w:sz w:val="28"/>
          <w:szCs w:val="28"/>
        </w:rPr>
        <w:t xml:space="preserve"> 5 ед.), 391</w:t>
      </w:r>
      <w:r w:rsidR="00817751" w:rsidRPr="00817751">
        <w:rPr>
          <w:sz w:val="28"/>
          <w:szCs w:val="28"/>
        </w:rPr>
        <w:t> </w:t>
      </w:r>
      <w:r w:rsidRPr="00817751">
        <w:rPr>
          <w:sz w:val="28"/>
          <w:szCs w:val="28"/>
        </w:rPr>
        <w:t>беспилотное воздушное судно (самолетного типа (11 ед.), вертолетного типа (380 ед.);</w:t>
      </w:r>
    </w:p>
    <w:p w:rsidR="00DE58FC" w:rsidRPr="00817751" w:rsidRDefault="00CF1BF6" w:rsidP="001F0DCC">
      <w:pPr>
        <w:pStyle w:val="80"/>
        <w:shd w:val="clear" w:color="auto" w:fill="auto"/>
        <w:spacing w:line="360" w:lineRule="auto"/>
        <w:ind w:right="-57" w:firstLine="709"/>
        <w:rPr>
          <w:sz w:val="28"/>
          <w:szCs w:val="28"/>
        </w:rPr>
      </w:pPr>
      <w:r w:rsidRPr="00817751">
        <w:rPr>
          <w:sz w:val="28"/>
          <w:szCs w:val="28"/>
        </w:rPr>
        <w:t xml:space="preserve">от МВД России: л/с </w:t>
      </w:r>
      <w:r w:rsidR="00817751" w:rsidRPr="00817751">
        <w:rPr>
          <w:sz w:val="28"/>
          <w:szCs w:val="28"/>
        </w:rPr>
        <w:t>–</w:t>
      </w:r>
      <w:r w:rsidRPr="00817751">
        <w:rPr>
          <w:sz w:val="28"/>
          <w:szCs w:val="28"/>
        </w:rPr>
        <w:t xml:space="preserve"> 188</w:t>
      </w:r>
      <w:r w:rsidR="00817751" w:rsidRPr="00817751">
        <w:rPr>
          <w:sz w:val="28"/>
          <w:szCs w:val="28"/>
        </w:rPr>
        <w:t> </w:t>
      </w:r>
      <w:r w:rsidRPr="00817751">
        <w:rPr>
          <w:sz w:val="28"/>
          <w:szCs w:val="28"/>
        </w:rPr>
        <w:t>118 человек (в том числе непосредственно для участия в тушении пожаров 2</w:t>
      </w:r>
      <w:r w:rsidR="00817751" w:rsidRPr="00817751">
        <w:rPr>
          <w:sz w:val="28"/>
          <w:szCs w:val="28"/>
        </w:rPr>
        <w:t> </w:t>
      </w:r>
      <w:r w:rsidRPr="00817751">
        <w:rPr>
          <w:sz w:val="28"/>
          <w:szCs w:val="28"/>
        </w:rPr>
        <w:t>673 человека),</w:t>
      </w:r>
      <w:r w:rsidRPr="00817751">
        <w:rPr>
          <w:rStyle w:val="814pt0"/>
        </w:rPr>
        <w:t xml:space="preserve"> </w:t>
      </w:r>
      <w:r w:rsidRPr="00817751">
        <w:rPr>
          <w:rStyle w:val="814pt0"/>
          <w:i/>
        </w:rPr>
        <w:t>35</w:t>
      </w:r>
      <w:r w:rsidR="00817751" w:rsidRPr="00817751">
        <w:rPr>
          <w:rStyle w:val="814pt0"/>
          <w:i/>
        </w:rPr>
        <w:t> </w:t>
      </w:r>
      <w:r w:rsidRPr="00817751">
        <w:rPr>
          <w:rStyle w:val="814pt0"/>
          <w:i/>
        </w:rPr>
        <w:t>588</w:t>
      </w:r>
      <w:r w:rsidRPr="00817751">
        <w:rPr>
          <w:rStyle w:val="814pt0"/>
        </w:rPr>
        <w:t xml:space="preserve"> </w:t>
      </w:r>
      <w:r w:rsidRPr="00817751">
        <w:rPr>
          <w:rStyle w:val="814pt0"/>
          <w:i/>
        </w:rPr>
        <w:t>ед</w:t>
      </w:r>
      <w:r w:rsidRPr="00817751">
        <w:rPr>
          <w:rStyle w:val="814pt0"/>
        </w:rPr>
        <w:t xml:space="preserve">. </w:t>
      </w:r>
      <w:r w:rsidRPr="00817751">
        <w:rPr>
          <w:sz w:val="28"/>
          <w:szCs w:val="28"/>
        </w:rPr>
        <w:t>техники;</w:t>
      </w:r>
    </w:p>
    <w:p w:rsidR="00DE58FC" w:rsidRPr="00817751" w:rsidRDefault="00CF1BF6" w:rsidP="00817751">
      <w:pPr>
        <w:pStyle w:val="80"/>
        <w:shd w:val="clear" w:color="auto" w:fill="auto"/>
        <w:tabs>
          <w:tab w:val="right" w:pos="5251"/>
          <w:tab w:val="left" w:pos="5445"/>
          <w:tab w:val="right" w:pos="8016"/>
          <w:tab w:val="left" w:pos="8209"/>
        </w:tabs>
        <w:spacing w:line="360" w:lineRule="auto"/>
        <w:ind w:right="-57" w:firstLine="709"/>
        <w:rPr>
          <w:sz w:val="28"/>
          <w:szCs w:val="28"/>
        </w:rPr>
      </w:pPr>
      <w:r w:rsidRPr="00817751">
        <w:rPr>
          <w:sz w:val="28"/>
          <w:szCs w:val="28"/>
        </w:rPr>
        <w:t>от Минобороны России:</w:t>
      </w:r>
      <w:r w:rsidR="001F0DCC" w:rsidRPr="00817751">
        <w:rPr>
          <w:sz w:val="28"/>
          <w:szCs w:val="28"/>
        </w:rPr>
        <w:t xml:space="preserve"> </w:t>
      </w:r>
      <w:r w:rsidRPr="00817751">
        <w:rPr>
          <w:sz w:val="28"/>
          <w:szCs w:val="28"/>
        </w:rPr>
        <w:t xml:space="preserve">л/с </w:t>
      </w:r>
      <w:r w:rsidR="00817751" w:rsidRPr="00817751">
        <w:rPr>
          <w:sz w:val="28"/>
          <w:szCs w:val="28"/>
        </w:rPr>
        <w:t>–</w:t>
      </w:r>
      <w:r w:rsidR="001F0DCC" w:rsidRPr="00817751">
        <w:rPr>
          <w:sz w:val="28"/>
          <w:szCs w:val="28"/>
        </w:rPr>
        <w:t xml:space="preserve"> </w:t>
      </w:r>
      <w:r w:rsidRPr="00817751">
        <w:rPr>
          <w:sz w:val="28"/>
          <w:szCs w:val="28"/>
        </w:rPr>
        <w:t>50</w:t>
      </w:r>
      <w:r w:rsidR="00817751" w:rsidRPr="00817751">
        <w:rPr>
          <w:sz w:val="28"/>
          <w:szCs w:val="28"/>
        </w:rPr>
        <w:t> </w:t>
      </w:r>
      <w:r w:rsidRPr="00817751">
        <w:rPr>
          <w:sz w:val="28"/>
          <w:szCs w:val="28"/>
        </w:rPr>
        <w:t>061 человек</w:t>
      </w:r>
      <w:r w:rsidR="001F0DCC" w:rsidRPr="00817751">
        <w:rPr>
          <w:sz w:val="28"/>
          <w:szCs w:val="28"/>
        </w:rPr>
        <w:t xml:space="preserve"> </w:t>
      </w:r>
      <w:r w:rsidRPr="00817751">
        <w:rPr>
          <w:sz w:val="28"/>
          <w:szCs w:val="28"/>
        </w:rPr>
        <w:t>(в</w:t>
      </w:r>
      <w:r w:rsidR="001F0DCC" w:rsidRPr="00817751">
        <w:rPr>
          <w:sz w:val="28"/>
          <w:szCs w:val="28"/>
        </w:rPr>
        <w:t xml:space="preserve"> </w:t>
      </w:r>
      <w:r w:rsidRPr="00817751">
        <w:rPr>
          <w:sz w:val="28"/>
          <w:szCs w:val="28"/>
        </w:rPr>
        <w:t>том числе</w:t>
      </w:r>
      <w:r w:rsidR="00817751" w:rsidRPr="00817751">
        <w:rPr>
          <w:sz w:val="28"/>
          <w:szCs w:val="28"/>
        </w:rPr>
        <w:t xml:space="preserve"> </w:t>
      </w:r>
      <w:r w:rsidRPr="00817751">
        <w:rPr>
          <w:sz w:val="28"/>
          <w:szCs w:val="28"/>
        </w:rPr>
        <w:t>непосредственно для участия в тушении пожаров 36</w:t>
      </w:r>
      <w:r w:rsidR="00817751" w:rsidRPr="00817751">
        <w:rPr>
          <w:sz w:val="28"/>
          <w:szCs w:val="28"/>
        </w:rPr>
        <w:t> </w:t>
      </w:r>
      <w:r w:rsidRPr="00817751">
        <w:rPr>
          <w:sz w:val="28"/>
          <w:szCs w:val="28"/>
        </w:rPr>
        <w:t>490 человек), 5</w:t>
      </w:r>
      <w:r w:rsidR="00817751" w:rsidRPr="00817751">
        <w:rPr>
          <w:sz w:val="28"/>
          <w:szCs w:val="28"/>
        </w:rPr>
        <w:t> </w:t>
      </w:r>
      <w:r w:rsidRPr="00817751">
        <w:rPr>
          <w:sz w:val="28"/>
          <w:szCs w:val="28"/>
        </w:rPr>
        <w:t xml:space="preserve">294 ед. техники, 75 воздушных судов (28 самолетов, 47 вертолетов), 36 водосливных устройств (ВСУ-5 </w:t>
      </w:r>
      <w:r w:rsidR="00817751" w:rsidRPr="00817751">
        <w:rPr>
          <w:sz w:val="28"/>
          <w:szCs w:val="28"/>
        </w:rPr>
        <w:t>–</w:t>
      </w:r>
      <w:r w:rsidRPr="00817751">
        <w:rPr>
          <w:sz w:val="28"/>
          <w:szCs w:val="28"/>
        </w:rPr>
        <w:t xml:space="preserve"> 22 ед., ВСУ-15 </w:t>
      </w:r>
      <w:r w:rsidR="00817751" w:rsidRPr="00817751">
        <w:rPr>
          <w:sz w:val="28"/>
          <w:szCs w:val="28"/>
        </w:rPr>
        <w:t>–</w:t>
      </w:r>
      <w:r w:rsidRPr="00817751">
        <w:rPr>
          <w:sz w:val="28"/>
          <w:szCs w:val="28"/>
        </w:rPr>
        <w:t xml:space="preserve"> 2 ед., ВАП-2 </w:t>
      </w:r>
      <w:r w:rsidR="00817751" w:rsidRPr="00817751">
        <w:rPr>
          <w:sz w:val="28"/>
          <w:szCs w:val="28"/>
        </w:rPr>
        <w:t>–</w:t>
      </w:r>
      <w:r w:rsidRPr="00817751">
        <w:rPr>
          <w:sz w:val="28"/>
          <w:szCs w:val="28"/>
        </w:rPr>
        <w:t xml:space="preserve"> 12 ед.), 14 беспилотных воздушных судов;</w:t>
      </w:r>
    </w:p>
    <w:p w:rsidR="00817751" w:rsidRPr="00817751" w:rsidRDefault="00CF1BF6" w:rsidP="00817751">
      <w:pPr>
        <w:pStyle w:val="80"/>
        <w:shd w:val="clear" w:color="auto" w:fill="auto"/>
        <w:tabs>
          <w:tab w:val="right" w:pos="5251"/>
          <w:tab w:val="left" w:pos="5445"/>
          <w:tab w:val="left" w:pos="5887"/>
          <w:tab w:val="right" w:pos="8016"/>
          <w:tab w:val="left" w:pos="8209"/>
        </w:tabs>
        <w:spacing w:line="360" w:lineRule="auto"/>
        <w:ind w:right="-57" w:firstLine="709"/>
        <w:rPr>
          <w:sz w:val="28"/>
          <w:szCs w:val="28"/>
        </w:rPr>
      </w:pPr>
      <w:r w:rsidRPr="00817751">
        <w:rPr>
          <w:sz w:val="28"/>
          <w:szCs w:val="28"/>
        </w:rPr>
        <w:t>от Минприроды России:</w:t>
      </w:r>
      <w:r w:rsidR="001F0DCC" w:rsidRPr="00817751">
        <w:rPr>
          <w:sz w:val="28"/>
          <w:szCs w:val="28"/>
        </w:rPr>
        <w:t xml:space="preserve"> </w:t>
      </w:r>
      <w:r w:rsidRPr="00817751">
        <w:rPr>
          <w:sz w:val="28"/>
          <w:szCs w:val="28"/>
        </w:rPr>
        <w:t xml:space="preserve">л/с </w:t>
      </w:r>
      <w:r w:rsidR="00817751" w:rsidRPr="00817751">
        <w:rPr>
          <w:sz w:val="28"/>
          <w:szCs w:val="28"/>
        </w:rPr>
        <w:t>–</w:t>
      </w:r>
      <w:r w:rsidR="001F0DCC" w:rsidRPr="00817751">
        <w:rPr>
          <w:sz w:val="28"/>
          <w:szCs w:val="28"/>
        </w:rPr>
        <w:t xml:space="preserve"> </w:t>
      </w:r>
      <w:r w:rsidRPr="00817751">
        <w:rPr>
          <w:sz w:val="28"/>
          <w:szCs w:val="28"/>
        </w:rPr>
        <w:t>3</w:t>
      </w:r>
      <w:r w:rsidR="00817751" w:rsidRPr="00817751">
        <w:rPr>
          <w:sz w:val="28"/>
          <w:szCs w:val="28"/>
        </w:rPr>
        <w:t> </w:t>
      </w:r>
      <w:r w:rsidRPr="00817751">
        <w:rPr>
          <w:sz w:val="28"/>
          <w:szCs w:val="28"/>
        </w:rPr>
        <w:t>167 человек</w:t>
      </w:r>
      <w:r w:rsidR="001F0DCC" w:rsidRPr="00817751">
        <w:rPr>
          <w:sz w:val="28"/>
          <w:szCs w:val="28"/>
        </w:rPr>
        <w:t xml:space="preserve"> </w:t>
      </w:r>
      <w:r w:rsidRPr="00817751">
        <w:rPr>
          <w:sz w:val="28"/>
          <w:szCs w:val="28"/>
        </w:rPr>
        <w:t>(в</w:t>
      </w:r>
      <w:r w:rsidR="001F0DCC" w:rsidRPr="00817751">
        <w:rPr>
          <w:sz w:val="28"/>
          <w:szCs w:val="28"/>
        </w:rPr>
        <w:t xml:space="preserve"> </w:t>
      </w:r>
      <w:r w:rsidRPr="00817751">
        <w:rPr>
          <w:sz w:val="28"/>
          <w:szCs w:val="28"/>
        </w:rPr>
        <w:t>том числе</w:t>
      </w:r>
      <w:r w:rsidR="00817751" w:rsidRPr="00817751">
        <w:rPr>
          <w:sz w:val="28"/>
          <w:szCs w:val="28"/>
        </w:rPr>
        <w:t xml:space="preserve"> </w:t>
      </w:r>
      <w:r w:rsidRPr="00817751">
        <w:rPr>
          <w:sz w:val="28"/>
          <w:szCs w:val="28"/>
        </w:rPr>
        <w:t>непосредственно для тушения пожаров 629 человек), 41 ед. техники;</w:t>
      </w:r>
    </w:p>
    <w:p w:rsidR="00817751" w:rsidRPr="00817751" w:rsidRDefault="00CF1BF6" w:rsidP="00817751">
      <w:pPr>
        <w:pStyle w:val="80"/>
        <w:shd w:val="clear" w:color="auto" w:fill="auto"/>
        <w:tabs>
          <w:tab w:val="right" w:pos="5251"/>
          <w:tab w:val="left" w:pos="5445"/>
          <w:tab w:val="left" w:pos="5887"/>
          <w:tab w:val="right" w:pos="8016"/>
          <w:tab w:val="left" w:pos="8209"/>
        </w:tabs>
        <w:spacing w:line="360" w:lineRule="auto"/>
        <w:ind w:right="-57" w:firstLine="709"/>
        <w:rPr>
          <w:sz w:val="28"/>
          <w:szCs w:val="28"/>
        </w:rPr>
      </w:pPr>
      <w:r w:rsidRPr="00817751">
        <w:rPr>
          <w:sz w:val="28"/>
          <w:szCs w:val="28"/>
        </w:rPr>
        <w:t xml:space="preserve">от Минтранса России: л/с </w:t>
      </w:r>
      <w:r w:rsidR="00817751" w:rsidRPr="00817751">
        <w:rPr>
          <w:sz w:val="28"/>
          <w:szCs w:val="28"/>
        </w:rPr>
        <w:t>–</w:t>
      </w:r>
      <w:r w:rsidRPr="00817751">
        <w:rPr>
          <w:sz w:val="28"/>
          <w:szCs w:val="28"/>
        </w:rPr>
        <w:t xml:space="preserve"> 6</w:t>
      </w:r>
      <w:r w:rsidR="00817751" w:rsidRPr="00817751">
        <w:rPr>
          <w:sz w:val="28"/>
          <w:szCs w:val="28"/>
        </w:rPr>
        <w:t> </w:t>
      </w:r>
      <w:r w:rsidRPr="00817751">
        <w:rPr>
          <w:sz w:val="28"/>
          <w:szCs w:val="28"/>
        </w:rPr>
        <w:t>260 человек, 2</w:t>
      </w:r>
      <w:r w:rsidR="00817751" w:rsidRPr="00817751">
        <w:rPr>
          <w:sz w:val="28"/>
          <w:szCs w:val="28"/>
        </w:rPr>
        <w:t> </w:t>
      </w:r>
      <w:r w:rsidRPr="00817751">
        <w:rPr>
          <w:sz w:val="28"/>
          <w:szCs w:val="28"/>
        </w:rPr>
        <w:t>764 ед. техники;</w:t>
      </w:r>
    </w:p>
    <w:p w:rsidR="00817751" w:rsidRPr="00817751" w:rsidRDefault="00CF1BF6" w:rsidP="00817751">
      <w:pPr>
        <w:pStyle w:val="80"/>
        <w:shd w:val="clear" w:color="auto" w:fill="auto"/>
        <w:tabs>
          <w:tab w:val="right" w:pos="5251"/>
          <w:tab w:val="left" w:pos="5445"/>
          <w:tab w:val="left" w:pos="5887"/>
          <w:tab w:val="right" w:pos="8016"/>
          <w:tab w:val="left" w:pos="8209"/>
        </w:tabs>
        <w:spacing w:line="360" w:lineRule="auto"/>
        <w:ind w:right="-57" w:firstLine="709"/>
        <w:rPr>
          <w:sz w:val="28"/>
          <w:szCs w:val="28"/>
        </w:rPr>
      </w:pPr>
      <w:r w:rsidRPr="00817751">
        <w:rPr>
          <w:sz w:val="28"/>
          <w:szCs w:val="28"/>
        </w:rPr>
        <w:t xml:space="preserve">от Минздрава России: л/с </w:t>
      </w:r>
      <w:r w:rsidR="00817751" w:rsidRPr="00817751">
        <w:rPr>
          <w:sz w:val="28"/>
          <w:szCs w:val="28"/>
        </w:rPr>
        <w:t>–</w:t>
      </w:r>
      <w:r w:rsidRPr="00817751">
        <w:rPr>
          <w:sz w:val="28"/>
          <w:szCs w:val="28"/>
        </w:rPr>
        <w:t xml:space="preserve"> 37</w:t>
      </w:r>
      <w:r w:rsidR="00817751" w:rsidRPr="00817751">
        <w:rPr>
          <w:sz w:val="28"/>
          <w:szCs w:val="28"/>
        </w:rPr>
        <w:t> </w:t>
      </w:r>
      <w:r w:rsidRPr="00817751">
        <w:rPr>
          <w:sz w:val="28"/>
          <w:szCs w:val="28"/>
        </w:rPr>
        <w:t>150 человек, 1</w:t>
      </w:r>
      <w:r w:rsidR="00817751" w:rsidRPr="00817751">
        <w:rPr>
          <w:sz w:val="28"/>
          <w:szCs w:val="28"/>
        </w:rPr>
        <w:t> </w:t>
      </w:r>
      <w:r w:rsidRPr="00817751">
        <w:rPr>
          <w:sz w:val="28"/>
          <w:szCs w:val="28"/>
        </w:rPr>
        <w:t>850 ед. техники;</w:t>
      </w:r>
    </w:p>
    <w:p w:rsidR="00DE58FC" w:rsidRPr="00817751" w:rsidRDefault="00CF1BF6" w:rsidP="00817751">
      <w:pPr>
        <w:pStyle w:val="80"/>
        <w:shd w:val="clear" w:color="auto" w:fill="auto"/>
        <w:tabs>
          <w:tab w:val="right" w:pos="5251"/>
          <w:tab w:val="left" w:pos="5445"/>
          <w:tab w:val="left" w:pos="5887"/>
          <w:tab w:val="right" w:pos="8016"/>
          <w:tab w:val="left" w:pos="8209"/>
        </w:tabs>
        <w:spacing w:line="360" w:lineRule="auto"/>
        <w:ind w:right="-57" w:firstLine="709"/>
        <w:rPr>
          <w:sz w:val="28"/>
          <w:szCs w:val="28"/>
        </w:rPr>
      </w:pPr>
      <w:r w:rsidRPr="00817751">
        <w:rPr>
          <w:sz w:val="28"/>
          <w:szCs w:val="28"/>
        </w:rPr>
        <w:t xml:space="preserve">от ГК «Роскосмос»: л/с </w:t>
      </w:r>
      <w:r w:rsidR="00817751" w:rsidRPr="00817751">
        <w:rPr>
          <w:rStyle w:val="82pt"/>
          <w:i/>
          <w:iCs/>
          <w:spacing w:val="0"/>
          <w:sz w:val="28"/>
          <w:szCs w:val="28"/>
        </w:rPr>
        <w:t xml:space="preserve">– </w:t>
      </w:r>
      <w:r w:rsidRPr="00817751">
        <w:rPr>
          <w:rStyle w:val="82pt"/>
          <w:i/>
          <w:iCs/>
          <w:spacing w:val="0"/>
          <w:sz w:val="28"/>
          <w:szCs w:val="28"/>
        </w:rPr>
        <w:t>173</w:t>
      </w:r>
      <w:r w:rsidRPr="00817751">
        <w:rPr>
          <w:sz w:val="28"/>
          <w:szCs w:val="28"/>
        </w:rPr>
        <w:t xml:space="preserve"> человека (в т.ч. непосредственно для участия в тушении пожаров 173 человека), 56 ед. техники;</w:t>
      </w:r>
    </w:p>
    <w:p w:rsidR="00DE58FC" w:rsidRPr="00817751" w:rsidRDefault="00CF1BF6" w:rsidP="001F0DCC">
      <w:pPr>
        <w:pStyle w:val="80"/>
        <w:shd w:val="clear" w:color="auto" w:fill="auto"/>
        <w:spacing w:line="360" w:lineRule="auto"/>
        <w:ind w:right="-57" w:firstLine="709"/>
        <w:rPr>
          <w:sz w:val="28"/>
          <w:szCs w:val="28"/>
        </w:rPr>
      </w:pPr>
      <w:r w:rsidRPr="00817751">
        <w:rPr>
          <w:sz w:val="28"/>
          <w:szCs w:val="28"/>
        </w:rPr>
        <w:t xml:space="preserve">от ГК «Росатом» (силы и средства привлекаются в пределах границ объектов организаций ГК «Росатом»): л/с </w:t>
      </w:r>
      <w:r w:rsidR="00817751">
        <w:rPr>
          <w:sz w:val="28"/>
          <w:szCs w:val="28"/>
        </w:rPr>
        <w:t>–</w:t>
      </w:r>
      <w:r w:rsidRPr="00817751">
        <w:rPr>
          <w:sz w:val="28"/>
          <w:szCs w:val="28"/>
        </w:rPr>
        <w:t xml:space="preserve"> 2</w:t>
      </w:r>
      <w:r w:rsidR="00817751">
        <w:rPr>
          <w:sz w:val="28"/>
          <w:szCs w:val="28"/>
        </w:rPr>
        <w:t> </w:t>
      </w:r>
      <w:r w:rsidRPr="00817751">
        <w:rPr>
          <w:sz w:val="28"/>
          <w:szCs w:val="28"/>
        </w:rPr>
        <w:t>032 человека (в том числе непосредственно для участия в тушении пожаров 1</w:t>
      </w:r>
      <w:r w:rsidR="00817751">
        <w:rPr>
          <w:sz w:val="28"/>
          <w:szCs w:val="28"/>
        </w:rPr>
        <w:t> </w:t>
      </w:r>
      <w:r w:rsidRPr="00817751">
        <w:rPr>
          <w:sz w:val="28"/>
          <w:szCs w:val="28"/>
        </w:rPr>
        <w:t>312 человек), 470 ед. техники, 19 беспилотных воздушных судов;</w:t>
      </w:r>
    </w:p>
    <w:p w:rsidR="00DE58FC" w:rsidRPr="00817751" w:rsidRDefault="00CF1BF6" w:rsidP="001F0DCC">
      <w:pPr>
        <w:pStyle w:val="80"/>
        <w:shd w:val="clear" w:color="auto" w:fill="auto"/>
        <w:spacing w:line="360" w:lineRule="auto"/>
        <w:ind w:right="-57" w:firstLine="709"/>
        <w:rPr>
          <w:sz w:val="28"/>
          <w:szCs w:val="28"/>
        </w:rPr>
      </w:pPr>
      <w:r w:rsidRPr="00817751">
        <w:rPr>
          <w:sz w:val="28"/>
          <w:szCs w:val="28"/>
        </w:rPr>
        <w:lastRenderedPageBreak/>
        <w:t xml:space="preserve">от Роспотребнадзора: л/с </w:t>
      </w:r>
      <w:r w:rsidR="00817751">
        <w:rPr>
          <w:sz w:val="28"/>
          <w:szCs w:val="28"/>
        </w:rPr>
        <w:t>–</w:t>
      </w:r>
      <w:r w:rsidRPr="00817751">
        <w:rPr>
          <w:sz w:val="28"/>
          <w:szCs w:val="28"/>
        </w:rPr>
        <w:t xml:space="preserve"> 8</w:t>
      </w:r>
      <w:r w:rsidR="00817751">
        <w:rPr>
          <w:sz w:val="28"/>
          <w:szCs w:val="28"/>
        </w:rPr>
        <w:t> </w:t>
      </w:r>
      <w:r w:rsidRPr="00817751">
        <w:rPr>
          <w:sz w:val="28"/>
          <w:szCs w:val="28"/>
        </w:rPr>
        <w:t>315 чел., 941 ед. техники.</w:t>
      </w:r>
    </w:p>
    <w:p w:rsidR="00DE58FC" w:rsidRPr="00817751" w:rsidRDefault="00CF1BF6" w:rsidP="00817751">
      <w:pPr>
        <w:pStyle w:val="20"/>
        <w:shd w:val="clear" w:color="auto" w:fill="auto"/>
        <w:tabs>
          <w:tab w:val="left" w:pos="1351"/>
          <w:tab w:val="left" w:pos="3739"/>
          <w:tab w:val="left" w:pos="4332"/>
          <w:tab w:val="left" w:pos="5825"/>
          <w:tab w:val="left" w:pos="8383"/>
        </w:tabs>
        <w:spacing w:before="0" w:line="360" w:lineRule="auto"/>
        <w:ind w:right="-57" w:firstLine="709"/>
        <w:jc w:val="both"/>
      </w:pPr>
      <w:r w:rsidRPr="00817751">
        <w:rPr>
          <w:rStyle w:val="213pt"/>
          <w:b/>
          <w:sz w:val="28"/>
          <w:szCs w:val="28"/>
        </w:rPr>
        <w:t>Всего за функциональные подсистемы РСЧС:</w:t>
      </w:r>
      <w:r w:rsidRPr="00817751">
        <w:rPr>
          <w:rStyle w:val="213pt"/>
          <w:sz w:val="28"/>
          <w:szCs w:val="28"/>
        </w:rPr>
        <w:t xml:space="preserve"> л/с</w:t>
      </w:r>
      <w:r w:rsidRPr="00817751">
        <w:t xml:space="preserve"> 423</w:t>
      </w:r>
      <w:r w:rsidR="00817751">
        <w:t> </w:t>
      </w:r>
      <w:r w:rsidRPr="00817751">
        <w:t>663 человека (в т.ч.</w:t>
      </w:r>
      <w:r w:rsidR="001F0DCC" w:rsidRPr="00817751">
        <w:t xml:space="preserve"> </w:t>
      </w:r>
      <w:r w:rsidRPr="00817751">
        <w:t>непосредственно</w:t>
      </w:r>
      <w:r w:rsidR="001F0DCC" w:rsidRPr="00817751">
        <w:t xml:space="preserve"> </w:t>
      </w:r>
      <w:r w:rsidRPr="00817751">
        <w:t>для</w:t>
      </w:r>
      <w:r w:rsidR="001F0DCC" w:rsidRPr="00817751">
        <w:t xml:space="preserve"> </w:t>
      </w:r>
      <w:r w:rsidRPr="00817751">
        <w:t>тушения</w:t>
      </w:r>
      <w:r w:rsidR="001F0DCC" w:rsidRPr="00817751">
        <w:t xml:space="preserve"> </w:t>
      </w:r>
      <w:r w:rsidRPr="00817751">
        <w:t>пожаров 107</w:t>
      </w:r>
      <w:r w:rsidR="00817751">
        <w:t> </w:t>
      </w:r>
      <w:r w:rsidRPr="00817751">
        <w:t>045</w:t>
      </w:r>
      <w:r w:rsidR="001F0DCC" w:rsidRPr="00817751">
        <w:t xml:space="preserve"> </w:t>
      </w:r>
      <w:r w:rsidRPr="00817751">
        <w:t>человек),</w:t>
      </w:r>
      <w:r w:rsidR="00817751">
        <w:t xml:space="preserve"> </w:t>
      </w:r>
      <w:r w:rsidRPr="00817751">
        <w:t>64</w:t>
      </w:r>
      <w:r w:rsidR="00817751">
        <w:t> </w:t>
      </w:r>
      <w:r w:rsidRPr="00817751">
        <w:t>613 ед. техники, 136 воздушных судов, предназначенных для тушения пожаров</w:t>
      </w:r>
      <w:r w:rsidR="001F0DCC" w:rsidRPr="00817751">
        <w:t xml:space="preserve"> </w:t>
      </w:r>
      <w:r w:rsidRPr="00817751">
        <w:t>(45 самолетов и</w:t>
      </w:r>
      <w:r w:rsidR="001F0DCC" w:rsidRPr="00817751">
        <w:t xml:space="preserve"> </w:t>
      </w:r>
      <w:r w:rsidRPr="00817751">
        <w:t>91</w:t>
      </w:r>
      <w:r w:rsidR="001F0DCC" w:rsidRPr="00817751">
        <w:t xml:space="preserve"> </w:t>
      </w:r>
      <w:r w:rsidRPr="00817751">
        <w:t>вертолет),</w:t>
      </w:r>
      <w:r w:rsidR="001F0DCC" w:rsidRPr="00817751">
        <w:t xml:space="preserve"> </w:t>
      </w:r>
      <w:r w:rsidRPr="00817751">
        <w:t>105 водосливных</w:t>
      </w:r>
      <w:r w:rsidR="001F0DCC" w:rsidRPr="00817751">
        <w:t xml:space="preserve"> </w:t>
      </w:r>
      <w:r w:rsidRPr="00817751">
        <w:t>устройств</w:t>
      </w:r>
      <w:r w:rsidR="00817751">
        <w:t xml:space="preserve"> </w:t>
      </w:r>
      <w:r w:rsidRPr="00817751">
        <w:t xml:space="preserve">(ВСУ-5 </w:t>
      </w:r>
      <w:r w:rsidR="00817751">
        <w:t>–</w:t>
      </w:r>
      <w:r w:rsidRPr="00817751">
        <w:t xml:space="preserve"> 81 ед., ВСУ-15 </w:t>
      </w:r>
      <w:r w:rsidR="00817751">
        <w:t>–</w:t>
      </w:r>
      <w:r w:rsidRPr="00817751">
        <w:t xml:space="preserve"> 7 ед., ВАП-2 </w:t>
      </w:r>
      <w:r w:rsidR="00817751">
        <w:t>–</w:t>
      </w:r>
      <w:r w:rsidRPr="00817751">
        <w:t xml:space="preserve"> 17</w:t>
      </w:r>
      <w:r w:rsidR="00817751">
        <w:t> </w:t>
      </w:r>
      <w:r w:rsidRPr="00817751">
        <w:t>ед.), 424 беспилотных воздушных судна.</w:t>
      </w:r>
    </w:p>
    <w:p w:rsidR="00DE58FC" w:rsidRPr="00817751" w:rsidRDefault="00CF1BF6" w:rsidP="00817751">
      <w:pPr>
        <w:pStyle w:val="20"/>
        <w:shd w:val="clear" w:color="auto" w:fill="auto"/>
        <w:tabs>
          <w:tab w:val="left" w:pos="7790"/>
        </w:tabs>
        <w:spacing w:before="0" w:line="360" w:lineRule="auto"/>
        <w:ind w:right="-57" w:firstLine="709"/>
        <w:jc w:val="both"/>
        <w:sectPr w:rsidR="00DE58FC" w:rsidRPr="00817751" w:rsidSect="00E7123B">
          <w:pgSz w:w="11900" w:h="16840"/>
          <w:pgMar w:top="1134" w:right="567" w:bottom="1134" w:left="1134" w:header="0" w:footer="6" w:gutter="0"/>
          <w:cols w:space="720"/>
          <w:noEndnote/>
          <w:docGrid w:linePitch="360"/>
        </w:sectPr>
      </w:pPr>
      <w:r w:rsidRPr="00817751">
        <w:rPr>
          <w:rStyle w:val="213pt"/>
          <w:b/>
          <w:sz w:val="28"/>
          <w:szCs w:val="28"/>
        </w:rPr>
        <w:t>Всего за территориальные подсистемы РСЧС:</w:t>
      </w:r>
      <w:r w:rsidRPr="00817751">
        <w:t xml:space="preserve"> 499</w:t>
      </w:r>
      <w:r w:rsidR="00817751">
        <w:t> </w:t>
      </w:r>
      <w:r w:rsidRPr="00817751">
        <w:t>628 человек (в т.ч. непосредственно для тушения пожаров 204</w:t>
      </w:r>
      <w:r w:rsidR="00817751">
        <w:t> </w:t>
      </w:r>
      <w:r w:rsidRPr="00817751">
        <w:t>255 человек),</w:t>
      </w:r>
      <w:r w:rsidR="00817751">
        <w:t xml:space="preserve"> </w:t>
      </w:r>
      <w:r w:rsidRPr="00817751">
        <w:t>99</w:t>
      </w:r>
      <w:r w:rsidR="00817751">
        <w:t> </w:t>
      </w:r>
      <w:r w:rsidRPr="00817751">
        <w:t>642 ед. техники, 372</w:t>
      </w:r>
      <w:r w:rsidR="00817751">
        <w:t> </w:t>
      </w:r>
      <w:r w:rsidRPr="00817751">
        <w:t xml:space="preserve">воздушных судна (в том числе предназначенных для тушения пожаров 58 воздушных судов, из них 3 самолета, 55 вертолетов), 49 водосливных устройств (ВСУ-5 </w:t>
      </w:r>
      <w:r w:rsidR="00817751">
        <w:t>–</w:t>
      </w:r>
      <w:r w:rsidRPr="00817751">
        <w:t xml:space="preserve"> 45 ед., ВСУ-15 </w:t>
      </w:r>
      <w:r w:rsidR="00817751">
        <w:t>–</w:t>
      </w:r>
      <w:r w:rsidRPr="00817751">
        <w:t xml:space="preserve"> 3 ед., ВАП-2 </w:t>
      </w:r>
      <w:r w:rsidR="00817751">
        <w:t>–</w:t>
      </w:r>
      <w:r w:rsidRPr="00817751">
        <w:t xml:space="preserve"> 1 ед.), 273 беспилотных воздушных судна.</w:t>
      </w:r>
    </w:p>
    <w:p w:rsidR="00DE58FC" w:rsidRPr="00817751" w:rsidRDefault="00CF1BF6" w:rsidP="00817751">
      <w:pPr>
        <w:pStyle w:val="10"/>
        <w:keepNext/>
        <w:keepLines/>
        <w:numPr>
          <w:ilvl w:val="0"/>
          <w:numId w:val="21"/>
        </w:numPr>
        <w:shd w:val="clear" w:color="auto" w:fill="auto"/>
        <w:tabs>
          <w:tab w:val="left" w:pos="426"/>
        </w:tabs>
        <w:spacing w:after="0" w:line="360" w:lineRule="auto"/>
        <w:ind w:right="-57"/>
        <w:rPr>
          <w:szCs w:val="28"/>
        </w:rPr>
      </w:pPr>
      <w:bookmarkStart w:id="54" w:name="bookmark53"/>
      <w:r w:rsidRPr="00817751">
        <w:rPr>
          <w:szCs w:val="28"/>
        </w:rPr>
        <w:lastRenderedPageBreak/>
        <w:t>ОРГАНИЗАЦИЯ СВЯЗИ</w:t>
      </w:r>
      <w:bookmarkEnd w:id="54"/>
    </w:p>
    <w:p w:rsidR="00DE58FC" w:rsidRPr="00913D3F" w:rsidRDefault="00CF1BF6" w:rsidP="001F0DCC">
      <w:pPr>
        <w:pStyle w:val="23"/>
        <w:keepNext/>
        <w:keepLines/>
        <w:numPr>
          <w:ilvl w:val="0"/>
          <w:numId w:val="27"/>
        </w:numPr>
        <w:shd w:val="clear" w:color="auto" w:fill="auto"/>
        <w:tabs>
          <w:tab w:val="left" w:pos="1142"/>
        </w:tabs>
        <w:spacing w:before="0" w:after="0" w:line="360" w:lineRule="auto"/>
        <w:ind w:right="-57" w:firstLine="709"/>
        <w:rPr>
          <w:b w:val="0"/>
          <w:sz w:val="28"/>
          <w:szCs w:val="28"/>
        </w:rPr>
      </w:pPr>
      <w:bookmarkStart w:id="55" w:name="bookmark54"/>
      <w:r w:rsidRPr="00913D3F">
        <w:rPr>
          <w:rStyle w:val="214pt"/>
          <w:b/>
        </w:rPr>
        <w:t>Места развертывания узлов связи пунктов управления</w:t>
      </w:r>
      <w:bookmarkEnd w:id="55"/>
    </w:p>
    <w:p w:rsidR="00DE58FC" w:rsidRPr="00913D3F" w:rsidRDefault="00CF1BF6" w:rsidP="00913D3F">
      <w:pPr>
        <w:pStyle w:val="23"/>
        <w:keepNext/>
        <w:keepLines/>
        <w:shd w:val="clear" w:color="auto" w:fill="auto"/>
        <w:spacing w:before="0" w:after="0" w:line="360" w:lineRule="auto"/>
        <w:ind w:right="-57" w:firstLine="709"/>
        <w:rPr>
          <w:b w:val="0"/>
          <w:sz w:val="28"/>
          <w:szCs w:val="28"/>
        </w:rPr>
      </w:pPr>
      <w:r w:rsidRPr="00913D3F">
        <w:rPr>
          <w:rStyle w:val="214pt"/>
        </w:rPr>
        <w:t>Узлы</w:t>
      </w:r>
      <w:r w:rsidRPr="00913D3F">
        <w:rPr>
          <w:b w:val="0"/>
          <w:sz w:val="28"/>
          <w:szCs w:val="28"/>
        </w:rPr>
        <w:t xml:space="preserve"> связи пунктов управления МЧС России развернуты в пунктах постоянной дислокации органов управления:</w:t>
      </w:r>
    </w:p>
    <w:p w:rsidR="00DE58FC" w:rsidRPr="00817751" w:rsidRDefault="00CF1BF6" w:rsidP="001F0DCC">
      <w:pPr>
        <w:pStyle w:val="20"/>
        <w:shd w:val="clear" w:color="auto" w:fill="auto"/>
        <w:spacing w:before="0" w:line="360" w:lineRule="auto"/>
        <w:ind w:right="-57" w:firstLine="709"/>
        <w:jc w:val="both"/>
      </w:pPr>
      <w:r w:rsidRPr="00913D3F">
        <w:t>стационарные узлы связи повседневных (запасных) пунктов управления МЧС</w:t>
      </w:r>
      <w:r w:rsidRPr="00817751">
        <w:t xml:space="preserve"> России (Рузский центр обеспечения пунктов управления МЧС России, далее </w:t>
      </w:r>
      <w:r w:rsidR="00913D3F">
        <w:t>–</w:t>
      </w:r>
      <w:r w:rsidRPr="00817751">
        <w:t xml:space="preserve"> Рузский ЦОПУ);</w:t>
      </w:r>
    </w:p>
    <w:p w:rsidR="00DE58FC" w:rsidRPr="00817751" w:rsidRDefault="00CF1BF6" w:rsidP="00913D3F">
      <w:pPr>
        <w:pStyle w:val="20"/>
        <w:shd w:val="clear" w:color="auto" w:fill="auto"/>
        <w:tabs>
          <w:tab w:val="left" w:pos="2747"/>
          <w:tab w:val="left" w:pos="3746"/>
          <w:tab w:val="left" w:pos="4744"/>
          <w:tab w:val="left" w:pos="6885"/>
          <w:tab w:val="left" w:pos="8238"/>
        </w:tabs>
        <w:spacing w:before="0" w:line="360" w:lineRule="auto"/>
        <w:ind w:right="-57" w:firstLine="709"/>
        <w:jc w:val="both"/>
      </w:pPr>
      <w:r w:rsidRPr="00817751">
        <w:t>стационарные</w:t>
      </w:r>
      <w:r w:rsidR="001F0DCC" w:rsidRPr="00817751">
        <w:t xml:space="preserve"> </w:t>
      </w:r>
      <w:r w:rsidRPr="00817751">
        <w:t>узлы</w:t>
      </w:r>
      <w:r w:rsidR="001F0DCC" w:rsidRPr="00817751">
        <w:t xml:space="preserve"> </w:t>
      </w:r>
      <w:r w:rsidRPr="00817751">
        <w:t>связи</w:t>
      </w:r>
      <w:r w:rsidR="001F0DCC" w:rsidRPr="00817751">
        <w:t xml:space="preserve"> </w:t>
      </w:r>
      <w:r w:rsidRPr="00817751">
        <w:t>повседневных</w:t>
      </w:r>
      <w:r w:rsidR="001F0DCC" w:rsidRPr="00817751">
        <w:t xml:space="preserve"> </w:t>
      </w:r>
      <w:r w:rsidRPr="00817751">
        <w:t>пунктов</w:t>
      </w:r>
      <w:r w:rsidR="001F0DCC" w:rsidRPr="00817751">
        <w:t xml:space="preserve"> </w:t>
      </w:r>
      <w:r w:rsidRPr="00817751">
        <w:t>управления</w:t>
      </w:r>
      <w:r w:rsidR="00913D3F">
        <w:t xml:space="preserve"> </w:t>
      </w:r>
      <w:r w:rsidRPr="00817751">
        <w:t xml:space="preserve">главных управлений (далее </w:t>
      </w:r>
      <w:r w:rsidR="00913D3F">
        <w:t>–</w:t>
      </w:r>
      <w:r w:rsidRPr="00817751">
        <w:t xml:space="preserve"> ГУ) МЧС России по Ставропольскому, Приморскому краям, Нижегородской, Новосибирской, Ростовской, Свердловской областям, г. Москве и г.</w:t>
      </w:r>
      <w:r w:rsidR="00913D3F">
        <w:t> </w:t>
      </w:r>
      <w:r w:rsidRPr="00817751">
        <w:t>Санкт-Петербургу;</w:t>
      </w:r>
    </w:p>
    <w:p w:rsidR="00DE58FC" w:rsidRPr="00817751" w:rsidRDefault="00CF1BF6" w:rsidP="00913D3F">
      <w:pPr>
        <w:pStyle w:val="20"/>
        <w:shd w:val="clear" w:color="auto" w:fill="auto"/>
        <w:tabs>
          <w:tab w:val="left" w:pos="2747"/>
          <w:tab w:val="left" w:pos="3746"/>
          <w:tab w:val="left" w:pos="4744"/>
          <w:tab w:val="left" w:pos="6885"/>
          <w:tab w:val="left" w:pos="8238"/>
        </w:tabs>
        <w:spacing w:before="0" w:line="360" w:lineRule="auto"/>
        <w:ind w:right="-57" w:firstLine="709"/>
        <w:jc w:val="both"/>
      </w:pPr>
      <w:r w:rsidRPr="00817751">
        <w:t>стационарные</w:t>
      </w:r>
      <w:r w:rsidR="001F0DCC" w:rsidRPr="00817751">
        <w:t xml:space="preserve"> </w:t>
      </w:r>
      <w:r w:rsidRPr="00817751">
        <w:t>узлы</w:t>
      </w:r>
      <w:r w:rsidR="001F0DCC" w:rsidRPr="00817751">
        <w:t xml:space="preserve"> </w:t>
      </w:r>
      <w:r w:rsidRPr="00817751">
        <w:t>связи</w:t>
      </w:r>
      <w:r w:rsidR="001F0DCC" w:rsidRPr="00817751">
        <w:t xml:space="preserve"> </w:t>
      </w:r>
      <w:r w:rsidRPr="00817751">
        <w:t>повседневных</w:t>
      </w:r>
      <w:r w:rsidR="001F0DCC" w:rsidRPr="00817751">
        <w:t xml:space="preserve"> </w:t>
      </w:r>
      <w:r w:rsidRPr="00817751">
        <w:t>пунктов</w:t>
      </w:r>
      <w:r w:rsidR="001F0DCC" w:rsidRPr="00817751">
        <w:t xml:space="preserve"> </w:t>
      </w:r>
      <w:r w:rsidRPr="00817751">
        <w:t>управления</w:t>
      </w:r>
      <w:r w:rsidR="00913D3F">
        <w:t xml:space="preserve"> </w:t>
      </w:r>
      <w:r w:rsidRPr="00817751">
        <w:t>ГУ МЧС России по субъектам Российской Федерации;</w:t>
      </w:r>
    </w:p>
    <w:p w:rsidR="00DE58FC" w:rsidRPr="00817751" w:rsidRDefault="00CF1BF6" w:rsidP="001F0DCC">
      <w:pPr>
        <w:pStyle w:val="20"/>
        <w:shd w:val="clear" w:color="auto" w:fill="auto"/>
        <w:spacing w:before="0" w:line="360" w:lineRule="auto"/>
        <w:ind w:right="-57" w:firstLine="709"/>
        <w:jc w:val="both"/>
      </w:pPr>
      <w:r w:rsidRPr="00817751">
        <w:t>стационарные узлы (подразделения, группы) связи спасательных воинских формирований, подразделений ФПС, ГИМС, ВГСЧ и учреждений МЧС России.</w:t>
      </w:r>
    </w:p>
    <w:p w:rsidR="00DE58FC" w:rsidRPr="00817751" w:rsidRDefault="00CF1BF6" w:rsidP="001F0DCC">
      <w:pPr>
        <w:pStyle w:val="20"/>
        <w:shd w:val="clear" w:color="auto" w:fill="auto"/>
        <w:spacing w:before="0" w:line="360" w:lineRule="auto"/>
        <w:ind w:right="-57" w:firstLine="709"/>
        <w:jc w:val="both"/>
      </w:pPr>
      <w:r w:rsidRPr="00817751">
        <w:t>Подвижные узлы связи (аппаратные связи, группы связи) МЧС России находятся в постоянной готовности к развертыванию (при возникновении чрезвычайной ситуации) в зоне ЧС.</w:t>
      </w:r>
    </w:p>
    <w:p w:rsidR="00DE58FC" w:rsidRPr="00913D3F" w:rsidRDefault="00CF1BF6" w:rsidP="001F0DCC">
      <w:pPr>
        <w:pStyle w:val="23"/>
        <w:keepNext/>
        <w:keepLines/>
        <w:numPr>
          <w:ilvl w:val="0"/>
          <w:numId w:val="27"/>
        </w:numPr>
        <w:shd w:val="clear" w:color="auto" w:fill="auto"/>
        <w:tabs>
          <w:tab w:val="left" w:pos="1146"/>
        </w:tabs>
        <w:spacing w:before="0" w:after="0" w:line="360" w:lineRule="auto"/>
        <w:ind w:right="-57" w:firstLine="709"/>
        <w:rPr>
          <w:b w:val="0"/>
          <w:sz w:val="28"/>
          <w:szCs w:val="28"/>
        </w:rPr>
      </w:pPr>
      <w:bookmarkStart w:id="56" w:name="bookmark55"/>
      <w:r w:rsidRPr="00913D3F">
        <w:rPr>
          <w:rStyle w:val="214pt"/>
          <w:b/>
        </w:rPr>
        <w:t>Порядок обеспечения связи с ПУ ОУ РСЧС</w:t>
      </w:r>
      <w:bookmarkEnd w:id="56"/>
    </w:p>
    <w:p w:rsidR="00DE58FC" w:rsidRPr="00817751" w:rsidRDefault="00CF1BF6" w:rsidP="001F0DCC">
      <w:pPr>
        <w:pStyle w:val="20"/>
        <w:shd w:val="clear" w:color="auto" w:fill="auto"/>
        <w:spacing w:before="0" w:line="360" w:lineRule="auto"/>
        <w:ind w:right="-57" w:firstLine="709"/>
        <w:jc w:val="both"/>
      </w:pPr>
      <w:r w:rsidRPr="00817751">
        <w:t>В повседневной деятельности связь с пунктами управления РСЧС организована по постоянно действующим каналам и линиям связи с обеспечением закрытой и открытой телефонной автоматической связи и по заказной системе, закрытой и открытой передачи данных, факсимильной и видеоконференцсвязи.</w:t>
      </w:r>
    </w:p>
    <w:p w:rsidR="00DE58FC" w:rsidRPr="00913D3F" w:rsidRDefault="00CF1BF6" w:rsidP="001F0DCC">
      <w:pPr>
        <w:pStyle w:val="23"/>
        <w:keepNext/>
        <w:keepLines/>
        <w:numPr>
          <w:ilvl w:val="0"/>
          <w:numId w:val="27"/>
        </w:numPr>
        <w:shd w:val="clear" w:color="auto" w:fill="auto"/>
        <w:tabs>
          <w:tab w:val="left" w:pos="1146"/>
        </w:tabs>
        <w:spacing w:before="0" w:after="0" w:line="360" w:lineRule="auto"/>
        <w:ind w:right="-57" w:firstLine="709"/>
        <w:rPr>
          <w:b w:val="0"/>
          <w:sz w:val="28"/>
          <w:szCs w:val="28"/>
        </w:rPr>
      </w:pPr>
      <w:bookmarkStart w:id="57" w:name="bookmark56"/>
      <w:r w:rsidRPr="00913D3F">
        <w:rPr>
          <w:rStyle w:val="214pt"/>
          <w:b/>
        </w:rPr>
        <w:t>Порядок обеспечения связи при ликвидации ЧС</w:t>
      </w:r>
      <w:bookmarkEnd w:id="57"/>
    </w:p>
    <w:p w:rsidR="00DE58FC" w:rsidRPr="00817751" w:rsidRDefault="00CF1BF6" w:rsidP="001F0DCC">
      <w:pPr>
        <w:pStyle w:val="20"/>
        <w:shd w:val="clear" w:color="auto" w:fill="auto"/>
        <w:spacing w:before="0" w:line="360" w:lineRule="auto"/>
        <w:ind w:right="-57" w:firstLine="709"/>
        <w:jc w:val="both"/>
      </w:pPr>
      <w:r w:rsidRPr="00817751">
        <w:t>Связь с силами МЧС России, привлекаемыми к ликвидации ЧС, организуется:</w:t>
      </w:r>
    </w:p>
    <w:p w:rsidR="00DE58FC" w:rsidRPr="00817751" w:rsidRDefault="00CF1BF6" w:rsidP="001F0DCC">
      <w:pPr>
        <w:pStyle w:val="20"/>
        <w:shd w:val="clear" w:color="auto" w:fill="auto"/>
        <w:spacing w:before="0" w:line="360" w:lineRule="auto"/>
        <w:ind w:right="-57" w:firstLine="709"/>
        <w:jc w:val="both"/>
      </w:pPr>
      <w:r w:rsidRPr="00817751">
        <w:t xml:space="preserve">при выдвижении в зону ЧС </w:t>
      </w:r>
      <w:r w:rsidR="006674DC">
        <w:t>–</w:t>
      </w:r>
      <w:r w:rsidRPr="00817751">
        <w:t xml:space="preserve"> в действующих и дополнительно организованных КВ и УКВ радиосетях (радионаправлениях) МЧС России, сетях транкинговой связи, информационно-навигационных системах и сетях операторов сотовой связи;</w:t>
      </w:r>
    </w:p>
    <w:p w:rsidR="00DE58FC" w:rsidRPr="00817751" w:rsidRDefault="00CF1BF6" w:rsidP="001F0DCC">
      <w:pPr>
        <w:pStyle w:val="20"/>
        <w:shd w:val="clear" w:color="auto" w:fill="auto"/>
        <w:spacing w:before="0" w:line="360" w:lineRule="auto"/>
        <w:ind w:right="-57" w:firstLine="709"/>
        <w:jc w:val="both"/>
      </w:pPr>
      <w:r w:rsidRPr="00817751">
        <w:t xml:space="preserve">в зоне ЧС </w:t>
      </w:r>
      <w:r w:rsidR="006674DC">
        <w:t>–</w:t>
      </w:r>
      <w:r w:rsidRPr="00817751">
        <w:t xml:space="preserve"> с использованием узла связи подвижного пункта управления МЧС России (по дополнительному распоряжению), мобильных узлов связи МУС ЧС </w:t>
      </w:r>
      <w:r w:rsidRPr="00817751">
        <w:lastRenderedPageBreak/>
        <w:t>территориальных органов МЧС России и спасательных воинских формирований, спутниковых станций, радиостанций и мобильных комплектов видеоконференцсвязи:</w:t>
      </w:r>
    </w:p>
    <w:p w:rsidR="00DE58FC" w:rsidRPr="00817751" w:rsidRDefault="00CF1BF6" w:rsidP="001F0DCC">
      <w:pPr>
        <w:pStyle w:val="20"/>
        <w:shd w:val="clear" w:color="auto" w:fill="auto"/>
        <w:spacing w:before="0" w:line="360" w:lineRule="auto"/>
        <w:ind w:right="-57" w:firstLine="709"/>
        <w:jc w:val="both"/>
      </w:pPr>
      <w:r w:rsidRPr="00817751">
        <w:t>в КВ и УКВ радиосетях (радионаправлениях) МЧС России;</w:t>
      </w:r>
    </w:p>
    <w:p w:rsidR="00DE58FC" w:rsidRPr="00817751" w:rsidRDefault="00CF1BF6" w:rsidP="001F0DCC">
      <w:pPr>
        <w:pStyle w:val="20"/>
        <w:shd w:val="clear" w:color="auto" w:fill="auto"/>
        <w:spacing w:before="0" w:line="360" w:lineRule="auto"/>
        <w:ind w:right="-57" w:firstLine="709"/>
        <w:jc w:val="both"/>
      </w:pPr>
      <w:r w:rsidRPr="00817751">
        <w:t>с использованием ретрансляторов;</w:t>
      </w:r>
    </w:p>
    <w:p w:rsidR="00DE58FC" w:rsidRPr="00817751" w:rsidRDefault="00CF1BF6" w:rsidP="001F0DCC">
      <w:pPr>
        <w:pStyle w:val="20"/>
        <w:shd w:val="clear" w:color="auto" w:fill="auto"/>
        <w:spacing w:before="0" w:line="360" w:lineRule="auto"/>
        <w:ind w:right="-57" w:firstLine="709"/>
        <w:jc w:val="both"/>
      </w:pPr>
      <w:r w:rsidRPr="00817751">
        <w:t>в сетях спутниковой связи;</w:t>
      </w:r>
    </w:p>
    <w:p w:rsidR="00DE58FC" w:rsidRPr="00817751" w:rsidRDefault="00CF1BF6" w:rsidP="001F0DCC">
      <w:pPr>
        <w:pStyle w:val="20"/>
        <w:shd w:val="clear" w:color="auto" w:fill="auto"/>
        <w:spacing w:before="0" w:line="360" w:lineRule="auto"/>
        <w:ind w:right="-57" w:firstLine="709"/>
        <w:jc w:val="both"/>
      </w:pPr>
      <w:r w:rsidRPr="00817751">
        <w:t>в сетях транкинговой связи и информационно-навигационных системах;</w:t>
      </w:r>
    </w:p>
    <w:p w:rsidR="00DE58FC" w:rsidRPr="00817751" w:rsidRDefault="00CF1BF6" w:rsidP="001F0DCC">
      <w:pPr>
        <w:pStyle w:val="20"/>
        <w:shd w:val="clear" w:color="auto" w:fill="auto"/>
        <w:spacing w:before="0" w:line="360" w:lineRule="auto"/>
        <w:ind w:right="-57" w:firstLine="709"/>
        <w:jc w:val="both"/>
      </w:pPr>
      <w:r w:rsidRPr="00817751">
        <w:t>в</w:t>
      </w:r>
      <w:r w:rsidR="006674DC">
        <w:t xml:space="preserve"> сетях операторов сотовой связи;</w:t>
      </w:r>
    </w:p>
    <w:p w:rsidR="00DE58FC" w:rsidRPr="00817751" w:rsidRDefault="00CF1BF6" w:rsidP="001F0DCC">
      <w:pPr>
        <w:pStyle w:val="20"/>
        <w:shd w:val="clear" w:color="auto" w:fill="auto"/>
        <w:spacing w:before="0" w:line="360" w:lineRule="auto"/>
        <w:ind w:right="-57" w:firstLine="709"/>
        <w:jc w:val="both"/>
      </w:pPr>
      <w:r w:rsidRPr="00817751">
        <w:t>с обеспечением видеоконференцсвязи, телефонной, факсимильной связи и передачи данных.</w:t>
      </w:r>
    </w:p>
    <w:p w:rsidR="00DE58FC" w:rsidRPr="00817751" w:rsidRDefault="00CF1BF6" w:rsidP="001F0DCC">
      <w:pPr>
        <w:pStyle w:val="20"/>
        <w:shd w:val="clear" w:color="auto" w:fill="auto"/>
        <w:spacing w:before="0" w:line="360" w:lineRule="auto"/>
        <w:ind w:right="-57" w:firstLine="709"/>
        <w:jc w:val="both"/>
      </w:pPr>
      <w:r w:rsidRPr="00817751">
        <w:t>После развертывания оперативного штаба и прибытия в зону ЧС оперативной группы МЧС России обеспечиваются (при наличии технической возможности) включение проводных каналов связи (прямых проводов), подключение к единой сети электросвязи Российской Федерации, ведомственной цифровой сети связи с организацией факсимильной, открытой телефонной автоматической связи и по заказной системе, передачи данных и видеоконференцсвязи. По дополнительному распоряжению развертываются средства управления в составе мобильных комплексов видеоконференцсвязи.</w:t>
      </w:r>
    </w:p>
    <w:p w:rsidR="00DE58FC" w:rsidRPr="00817751" w:rsidRDefault="00CF1BF6" w:rsidP="001F0DCC">
      <w:pPr>
        <w:pStyle w:val="20"/>
        <w:shd w:val="clear" w:color="auto" w:fill="auto"/>
        <w:spacing w:before="0" w:line="360" w:lineRule="auto"/>
        <w:ind w:right="-57" w:firstLine="709"/>
        <w:jc w:val="both"/>
      </w:pPr>
      <w:r w:rsidRPr="00817751">
        <w:t>Связь с подвижных пунктов управления (из незапланированных районов) организуется:</w:t>
      </w:r>
    </w:p>
    <w:p w:rsidR="00DE58FC" w:rsidRPr="00817751" w:rsidRDefault="00CF1BF6" w:rsidP="001F0DCC">
      <w:pPr>
        <w:pStyle w:val="20"/>
        <w:shd w:val="clear" w:color="auto" w:fill="auto"/>
        <w:spacing w:before="0" w:line="360" w:lineRule="auto"/>
        <w:ind w:right="-57" w:firstLine="709"/>
        <w:jc w:val="both"/>
      </w:pPr>
      <w:r w:rsidRPr="00817751">
        <w:t>на первоначальном этапе - телефонная, факсимильная, видеоконференцсвязь и передача данных с пунктами управления МЧС России (ГУ МЧС России по субъектам Российской Федерации, осуществляющими координацию деятельности территориальных органов МЧС России в пределах федеральных округов) с использованием мобильных комплектов видеоконференцсвязи, КВ радиосредств, сотовых телефонов и других видов радиоподвижной связи. Обеспечивается работа УКВ радиосетей начальника оперативной группы и руководителей аварийно-спасательных подразделений при проведении аварийно-спасательных и других неотложных работ;</w:t>
      </w:r>
    </w:p>
    <w:p w:rsidR="00DE58FC" w:rsidRPr="00817751" w:rsidRDefault="00CF1BF6" w:rsidP="001F0DCC">
      <w:pPr>
        <w:pStyle w:val="20"/>
        <w:shd w:val="clear" w:color="auto" w:fill="auto"/>
        <w:spacing w:before="0" w:line="360" w:lineRule="auto"/>
        <w:ind w:right="-57" w:firstLine="709"/>
        <w:jc w:val="both"/>
      </w:pPr>
      <w:r w:rsidRPr="00817751">
        <w:t>по мере наращивания системы связи в зоне ЧС - средствами проводной связи с обеспечением всех видов связи.</w:t>
      </w:r>
    </w:p>
    <w:p w:rsidR="00DE58FC" w:rsidRPr="00817751" w:rsidRDefault="00CF1BF6" w:rsidP="001F0DCC">
      <w:pPr>
        <w:pStyle w:val="20"/>
        <w:shd w:val="clear" w:color="auto" w:fill="auto"/>
        <w:spacing w:before="0" w:line="360" w:lineRule="auto"/>
        <w:ind w:right="-57" w:firstLine="709"/>
        <w:jc w:val="both"/>
      </w:pPr>
      <w:r w:rsidRPr="00817751">
        <w:lastRenderedPageBreak/>
        <w:t>Предусматривается резервирование основных направлений средствами радио-, спутниковой, транкинговой и сотовой связи.</w:t>
      </w:r>
    </w:p>
    <w:p w:rsidR="006674DC" w:rsidRPr="006674DC" w:rsidRDefault="00CF1BF6" w:rsidP="001F0DCC">
      <w:pPr>
        <w:pStyle w:val="20"/>
        <w:numPr>
          <w:ilvl w:val="0"/>
          <w:numId w:val="27"/>
        </w:numPr>
        <w:shd w:val="clear" w:color="auto" w:fill="auto"/>
        <w:tabs>
          <w:tab w:val="left" w:pos="1052"/>
        </w:tabs>
        <w:spacing w:before="0" w:line="360" w:lineRule="auto"/>
        <w:ind w:right="-57" w:firstLine="709"/>
        <w:jc w:val="left"/>
        <w:rPr>
          <w:b/>
        </w:rPr>
      </w:pPr>
      <w:r w:rsidRPr="006674DC">
        <w:rPr>
          <w:b/>
        </w:rPr>
        <w:t>Мероприятия по обеспечению безопасности связи</w:t>
      </w:r>
    </w:p>
    <w:p w:rsidR="006674DC" w:rsidRDefault="00CF1BF6" w:rsidP="006674DC">
      <w:pPr>
        <w:pStyle w:val="20"/>
        <w:shd w:val="clear" w:color="auto" w:fill="auto"/>
        <w:spacing w:before="0" w:line="360" w:lineRule="auto"/>
        <w:ind w:right="-57" w:firstLine="709"/>
        <w:jc w:val="left"/>
      </w:pPr>
      <w:r w:rsidRPr="00817751">
        <w:t>При планировании мероприятий (в режиме повседневной деятельности):</w:t>
      </w:r>
    </w:p>
    <w:p w:rsidR="00DE58FC" w:rsidRPr="00817751" w:rsidRDefault="00CF1BF6" w:rsidP="006674DC">
      <w:pPr>
        <w:pStyle w:val="20"/>
        <w:shd w:val="clear" w:color="auto" w:fill="auto"/>
        <w:spacing w:before="0" w:line="360" w:lineRule="auto"/>
        <w:ind w:right="-57" w:firstLine="709"/>
        <w:jc w:val="left"/>
      </w:pPr>
      <w:r w:rsidRPr="00817751">
        <w:t>проводятся инструктажи личного состава по правилам ведения радиообмена;</w:t>
      </w:r>
    </w:p>
    <w:p w:rsidR="00DE58FC" w:rsidRPr="00817751" w:rsidRDefault="00CF1BF6" w:rsidP="001F0DCC">
      <w:pPr>
        <w:pStyle w:val="20"/>
        <w:shd w:val="clear" w:color="auto" w:fill="auto"/>
        <w:spacing w:before="0" w:line="360" w:lineRule="auto"/>
        <w:ind w:right="-57" w:firstLine="709"/>
        <w:jc w:val="both"/>
      </w:pPr>
      <w:r w:rsidRPr="00817751">
        <w:t>каждая радиостанция обеспечивается радиоданными, позывными должностных лиц (с указанием только фамилий и позывных), сигналами управления (оповещения);</w:t>
      </w:r>
    </w:p>
    <w:p w:rsidR="00DE58FC" w:rsidRPr="00817751" w:rsidRDefault="00CF1BF6" w:rsidP="001F0DCC">
      <w:pPr>
        <w:pStyle w:val="20"/>
        <w:shd w:val="clear" w:color="auto" w:fill="auto"/>
        <w:spacing w:before="0" w:line="360" w:lineRule="auto"/>
        <w:ind w:right="-57" w:firstLine="709"/>
        <w:jc w:val="both"/>
      </w:pPr>
      <w:r w:rsidRPr="00817751">
        <w:t>для каждой радиостанции определяются режимы работы на передачу.</w:t>
      </w:r>
    </w:p>
    <w:p w:rsidR="00DE58FC" w:rsidRPr="00817751" w:rsidRDefault="00CF1BF6" w:rsidP="001F0DCC">
      <w:pPr>
        <w:pStyle w:val="20"/>
        <w:shd w:val="clear" w:color="auto" w:fill="auto"/>
        <w:spacing w:before="0" w:line="360" w:lineRule="auto"/>
        <w:ind w:right="-57" w:firstLine="709"/>
        <w:jc w:val="both"/>
      </w:pPr>
      <w:r w:rsidRPr="00817751">
        <w:t>В ходе ликвидации ЧС:</w:t>
      </w:r>
    </w:p>
    <w:p w:rsidR="00DE58FC" w:rsidRPr="00817751" w:rsidRDefault="00CF1BF6" w:rsidP="001F0DCC">
      <w:pPr>
        <w:pStyle w:val="20"/>
        <w:shd w:val="clear" w:color="auto" w:fill="auto"/>
        <w:spacing w:before="0" w:line="360" w:lineRule="auto"/>
        <w:ind w:right="-57" w:firstLine="709"/>
        <w:jc w:val="both"/>
      </w:pPr>
      <w:r w:rsidRPr="00817751">
        <w:t>исключается несанкционированный выход в эфир с использованием радиоэлектронных средств;</w:t>
      </w:r>
    </w:p>
    <w:p w:rsidR="006674DC" w:rsidRDefault="00CF1BF6" w:rsidP="001F0DCC">
      <w:pPr>
        <w:pStyle w:val="20"/>
        <w:shd w:val="clear" w:color="auto" w:fill="auto"/>
        <w:spacing w:before="0" w:line="360" w:lineRule="auto"/>
        <w:ind w:right="-57" w:firstLine="709"/>
        <w:jc w:val="left"/>
      </w:pPr>
      <w:r w:rsidRPr="00817751">
        <w:t>максимально ограничивается время работы радиостанций на передачу;</w:t>
      </w:r>
    </w:p>
    <w:p w:rsidR="00DE58FC" w:rsidRPr="00817751" w:rsidRDefault="00CF1BF6" w:rsidP="006674DC">
      <w:pPr>
        <w:pStyle w:val="20"/>
        <w:shd w:val="clear" w:color="auto" w:fill="auto"/>
        <w:spacing w:before="0" w:line="360" w:lineRule="auto"/>
        <w:ind w:right="-57" w:firstLine="709"/>
        <w:jc w:val="both"/>
      </w:pPr>
      <w:r w:rsidRPr="00817751">
        <w:t>переговоры по радио- ведутся только с использованием позывных радиостанций и таблицы позывных должностных лиц, использование военной терминологии при ведении радио переговоров исключается; организуется контроль за ведением радиопереговоров.</w:t>
      </w:r>
    </w:p>
    <w:p w:rsidR="00DE58FC" w:rsidRPr="006674DC" w:rsidRDefault="00CF1BF6" w:rsidP="001F0DCC">
      <w:pPr>
        <w:pStyle w:val="23"/>
        <w:keepNext/>
        <w:keepLines/>
        <w:numPr>
          <w:ilvl w:val="0"/>
          <w:numId w:val="27"/>
        </w:numPr>
        <w:shd w:val="clear" w:color="auto" w:fill="auto"/>
        <w:tabs>
          <w:tab w:val="left" w:pos="1074"/>
        </w:tabs>
        <w:spacing w:before="0" w:after="0" w:line="360" w:lineRule="auto"/>
        <w:ind w:right="-57" w:firstLine="709"/>
        <w:rPr>
          <w:b w:val="0"/>
          <w:sz w:val="28"/>
          <w:szCs w:val="28"/>
        </w:rPr>
      </w:pPr>
      <w:bookmarkStart w:id="58" w:name="bookmark57"/>
      <w:r w:rsidRPr="006674DC">
        <w:rPr>
          <w:rStyle w:val="214pt"/>
          <w:b/>
        </w:rPr>
        <w:t>Организация связи взаимодействия</w:t>
      </w:r>
      <w:bookmarkEnd w:id="58"/>
    </w:p>
    <w:p w:rsidR="00DE58FC" w:rsidRPr="00817751" w:rsidRDefault="00CF1BF6" w:rsidP="001F0DCC">
      <w:pPr>
        <w:pStyle w:val="20"/>
        <w:shd w:val="clear" w:color="auto" w:fill="auto"/>
        <w:spacing w:before="0" w:line="360" w:lineRule="auto"/>
        <w:ind w:right="-57" w:firstLine="709"/>
        <w:jc w:val="both"/>
      </w:pPr>
      <w:r w:rsidRPr="00817751">
        <w:t>Связь взаимодействия с органами управления и подразделениями федеральной и территориальных подсистем РСЧС организуется:</w:t>
      </w:r>
    </w:p>
    <w:p w:rsidR="00DE58FC" w:rsidRPr="00817751" w:rsidRDefault="00CF1BF6" w:rsidP="001F0DCC">
      <w:pPr>
        <w:pStyle w:val="20"/>
        <w:shd w:val="clear" w:color="auto" w:fill="auto"/>
        <w:spacing w:before="0" w:line="360" w:lineRule="auto"/>
        <w:ind w:right="-57" w:firstLine="709"/>
        <w:jc w:val="both"/>
      </w:pPr>
      <w:r w:rsidRPr="00817751">
        <w:t xml:space="preserve">на федеральном и межрегиональном уровнях </w:t>
      </w:r>
      <w:r w:rsidR="006674DC">
        <w:t>–</w:t>
      </w:r>
      <w:r w:rsidRPr="00817751">
        <w:t xml:space="preserve"> по постоянно действующим и дополнительно организуемым каналам и линиям связи. Взаимодействие осуществляется также личным общением в составе федерального (регионального) оперативного штаба через представителей ФОИВ и организаций;</w:t>
      </w:r>
    </w:p>
    <w:p w:rsidR="00DE58FC" w:rsidRPr="00817751" w:rsidRDefault="00CF1BF6" w:rsidP="001F0DCC">
      <w:pPr>
        <w:pStyle w:val="20"/>
        <w:shd w:val="clear" w:color="auto" w:fill="auto"/>
        <w:spacing w:before="0" w:line="360" w:lineRule="auto"/>
        <w:ind w:right="-57" w:firstLine="709"/>
        <w:jc w:val="both"/>
      </w:pPr>
      <w:r w:rsidRPr="00817751">
        <w:t>на уровне субъекта Российской Федерации:</w:t>
      </w:r>
    </w:p>
    <w:p w:rsidR="00DE58FC" w:rsidRPr="00817751" w:rsidRDefault="00CF1BF6" w:rsidP="001F0DCC">
      <w:pPr>
        <w:pStyle w:val="20"/>
        <w:shd w:val="clear" w:color="auto" w:fill="auto"/>
        <w:spacing w:before="0" w:line="360" w:lineRule="auto"/>
        <w:ind w:right="-57" w:firstLine="709"/>
        <w:jc w:val="both"/>
      </w:pPr>
      <w:r w:rsidRPr="00817751">
        <w:t>в ходе подготовки к проведению поисково-спасательных (аварийно</w:t>
      </w:r>
      <w:r w:rsidR="006674DC">
        <w:t>-</w:t>
      </w:r>
      <w:r w:rsidRPr="00817751">
        <w:t xml:space="preserve">спасательных) операций ГУ МЧС России по субъекту Российской Федерации планируется организация связи взаимодействия с подразделениями РСЧС. Для оперативного взаимодействия с подразделениями привлекаемых сил РСЧС в районах проведения АСДНР предусматриваются УКВ (транкинговая, КВ) радиосвязь, телефонная связь в сетях операторов сотовой связи и связь личным </w:t>
      </w:r>
      <w:r w:rsidRPr="00817751">
        <w:lastRenderedPageBreak/>
        <w:t>общением путем совместного размещения на одном пункте управления.</w:t>
      </w:r>
    </w:p>
    <w:p w:rsidR="006674DC" w:rsidRPr="006674DC" w:rsidRDefault="00CF1BF6" w:rsidP="001F0DCC">
      <w:pPr>
        <w:pStyle w:val="20"/>
        <w:numPr>
          <w:ilvl w:val="0"/>
          <w:numId w:val="27"/>
        </w:numPr>
        <w:shd w:val="clear" w:color="auto" w:fill="auto"/>
        <w:tabs>
          <w:tab w:val="left" w:pos="1082"/>
        </w:tabs>
        <w:spacing w:before="0" w:line="360" w:lineRule="auto"/>
        <w:ind w:right="-57" w:firstLine="709"/>
        <w:jc w:val="left"/>
        <w:rPr>
          <w:b/>
        </w:rPr>
      </w:pPr>
      <w:r w:rsidRPr="006674DC">
        <w:rPr>
          <w:b/>
        </w:rPr>
        <w:t>Порядок организации управления системой связи РСЧС</w:t>
      </w:r>
    </w:p>
    <w:p w:rsidR="00DE58FC" w:rsidRPr="00817751" w:rsidRDefault="00CF1BF6" w:rsidP="006674DC">
      <w:pPr>
        <w:pStyle w:val="20"/>
        <w:shd w:val="clear" w:color="auto" w:fill="auto"/>
        <w:spacing w:before="0" w:line="360" w:lineRule="auto"/>
        <w:ind w:right="-57" w:firstLine="709"/>
        <w:jc w:val="left"/>
      </w:pPr>
      <w:r w:rsidRPr="00817751">
        <w:t>Управление системой связи РСЧС осуществляется:</w:t>
      </w:r>
    </w:p>
    <w:p w:rsidR="00DE58FC" w:rsidRPr="00817751" w:rsidRDefault="00CF1BF6" w:rsidP="001F0DCC">
      <w:pPr>
        <w:pStyle w:val="20"/>
        <w:shd w:val="clear" w:color="auto" w:fill="auto"/>
        <w:spacing w:before="0" w:line="360" w:lineRule="auto"/>
        <w:ind w:right="-57" w:firstLine="709"/>
        <w:jc w:val="both"/>
      </w:pPr>
      <w:r w:rsidRPr="00817751">
        <w:t>Департаментом информационных технологий и связи МЧС России во взаимодействии с органами управления связью функциональных и территориальных подсистем РСЧС и организаций, входящих в РСЧС;</w:t>
      </w:r>
    </w:p>
    <w:p w:rsidR="00DE58FC" w:rsidRPr="00817751" w:rsidRDefault="00CF1BF6" w:rsidP="001F0DCC">
      <w:pPr>
        <w:pStyle w:val="20"/>
        <w:shd w:val="clear" w:color="auto" w:fill="auto"/>
        <w:spacing w:before="0" w:line="360" w:lineRule="auto"/>
        <w:ind w:right="-57" w:firstLine="709"/>
        <w:jc w:val="both"/>
      </w:pPr>
      <w:r w:rsidRPr="00817751">
        <w:t>45 управлениями информационных технологий и связи ГУ МЧС России по субъектам Российской Федерации, в т.ч. наделенных соответствующими полномочиями в пределах федеральных округов;</w:t>
      </w:r>
    </w:p>
    <w:p w:rsidR="00DE58FC" w:rsidRPr="00817751" w:rsidRDefault="00CF1BF6" w:rsidP="001F0DCC">
      <w:pPr>
        <w:pStyle w:val="20"/>
        <w:shd w:val="clear" w:color="auto" w:fill="auto"/>
        <w:spacing w:before="0" w:line="360" w:lineRule="auto"/>
        <w:ind w:right="-57" w:firstLine="709"/>
        <w:jc w:val="both"/>
      </w:pPr>
      <w:r w:rsidRPr="00817751">
        <w:t>39 отделами и 1 отделением информационных технологий и связи ГУ МЧС России по субъектам Российской Федерации;</w:t>
      </w:r>
    </w:p>
    <w:p w:rsidR="00DE58FC" w:rsidRPr="00817751" w:rsidRDefault="00CF1BF6" w:rsidP="001F0DCC">
      <w:pPr>
        <w:pStyle w:val="20"/>
        <w:shd w:val="clear" w:color="auto" w:fill="auto"/>
        <w:spacing w:before="0" w:line="360" w:lineRule="auto"/>
        <w:ind w:right="-57" w:firstLine="709"/>
        <w:jc w:val="both"/>
      </w:pPr>
      <w:r w:rsidRPr="00817751">
        <w:t>отделами (службами, отделениями, группами) информационных технологий и связи учреждений МЧС России.</w:t>
      </w:r>
    </w:p>
    <w:p w:rsidR="00DE58FC" w:rsidRPr="006674DC" w:rsidRDefault="00CF1BF6" w:rsidP="001F0DCC">
      <w:pPr>
        <w:pStyle w:val="23"/>
        <w:keepNext/>
        <w:keepLines/>
        <w:numPr>
          <w:ilvl w:val="0"/>
          <w:numId w:val="27"/>
        </w:numPr>
        <w:shd w:val="clear" w:color="auto" w:fill="auto"/>
        <w:tabs>
          <w:tab w:val="left" w:pos="1100"/>
        </w:tabs>
        <w:spacing w:before="0" w:after="0" w:line="360" w:lineRule="auto"/>
        <w:ind w:right="-57" w:firstLine="709"/>
        <w:rPr>
          <w:b w:val="0"/>
          <w:sz w:val="28"/>
          <w:szCs w:val="28"/>
        </w:rPr>
      </w:pPr>
      <w:bookmarkStart w:id="59" w:name="bookmark58"/>
      <w:r w:rsidRPr="006674DC">
        <w:rPr>
          <w:rStyle w:val="214pt"/>
          <w:b/>
        </w:rPr>
        <w:t>Время готовности системы связи</w:t>
      </w:r>
      <w:bookmarkEnd w:id="59"/>
    </w:p>
    <w:p w:rsidR="00DE58FC" w:rsidRPr="00817751" w:rsidRDefault="00CF1BF6" w:rsidP="001F0DCC">
      <w:pPr>
        <w:pStyle w:val="20"/>
        <w:shd w:val="clear" w:color="auto" w:fill="auto"/>
        <w:spacing w:before="0" w:line="360" w:lineRule="auto"/>
        <w:ind w:right="-57" w:firstLine="709"/>
        <w:jc w:val="both"/>
      </w:pPr>
      <w:r w:rsidRPr="00817751">
        <w:t xml:space="preserve">Готовность системы связи </w:t>
      </w:r>
      <w:r w:rsidR="006674DC">
        <w:t>–</w:t>
      </w:r>
      <w:r w:rsidRPr="00817751">
        <w:t xml:space="preserve"> постоянная. Время готовности системы связи в зоне ЧС определяется соответствующим начальником, ответственным за организацию управления.</w:t>
      </w:r>
    </w:p>
    <w:p w:rsidR="00DE58FC" w:rsidRPr="006674DC" w:rsidRDefault="00CF1BF6" w:rsidP="001F0DCC">
      <w:pPr>
        <w:pStyle w:val="23"/>
        <w:keepNext/>
        <w:keepLines/>
        <w:numPr>
          <w:ilvl w:val="0"/>
          <w:numId w:val="27"/>
        </w:numPr>
        <w:shd w:val="clear" w:color="auto" w:fill="auto"/>
        <w:tabs>
          <w:tab w:val="left" w:pos="1100"/>
        </w:tabs>
        <w:spacing w:before="0" w:after="0" w:line="360" w:lineRule="auto"/>
        <w:ind w:right="-57" w:firstLine="709"/>
        <w:rPr>
          <w:b w:val="0"/>
          <w:sz w:val="28"/>
          <w:szCs w:val="28"/>
        </w:rPr>
      </w:pPr>
      <w:bookmarkStart w:id="60" w:name="bookmark59"/>
      <w:r w:rsidRPr="006674DC">
        <w:rPr>
          <w:rStyle w:val="214pt"/>
          <w:b/>
        </w:rPr>
        <w:t>Расчет сил и средств связи</w:t>
      </w:r>
      <w:bookmarkEnd w:id="60"/>
    </w:p>
    <w:p w:rsidR="00DE58FC" w:rsidRPr="00817751" w:rsidRDefault="00CF1BF6" w:rsidP="001F0DCC">
      <w:pPr>
        <w:pStyle w:val="20"/>
        <w:shd w:val="clear" w:color="auto" w:fill="auto"/>
        <w:spacing w:before="0" w:line="360" w:lineRule="auto"/>
        <w:ind w:right="-57" w:firstLine="709"/>
        <w:jc w:val="both"/>
      </w:pPr>
      <w:r w:rsidRPr="00817751">
        <w:t>Расчет сил и средств связи определяется соответствующим начальником связи территориального органа МЧС России (учреждения, организации центрального подчинения) по согласованию с Департаментом информационных технологий и связи, исходя из задач управления и конкретных условий обстановки.</w:t>
      </w:r>
    </w:p>
    <w:p w:rsidR="00DE58FC" w:rsidRPr="006674DC" w:rsidRDefault="00CF1BF6" w:rsidP="001F0DCC">
      <w:pPr>
        <w:pStyle w:val="23"/>
        <w:keepNext/>
        <w:keepLines/>
        <w:numPr>
          <w:ilvl w:val="0"/>
          <w:numId w:val="27"/>
        </w:numPr>
        <w:shd w:val="clear" w:color="auto" w:fill="auto"/>
        <w:tabs>
          <w:tab w:val="left" w:pos="1100"/>
        </w:tabs>
        <w:spacing w:before="0" w:after="0" w:line="360" w:lineRule="auto"/>
        <w:ind w:right="-57" w:firstLine="709"/>
        <w:rPr>
          <w:b w:val="0"/>
          <w:sz w:val="28"/>
          <w:szCs w:val="28"/>
        </w:rPr>
      </w:pPr>
      <w:bookmarkStart w:id="61" w:name="bookmark60"/>
      <w:r w:rsidRPr="006674DC">
        <w:rPr>
          <w:rStyle w:val="214pt"/>
          <w:b/>
        </w:rPr>
        <w:t>Резерв сил и средств связи</w:t>
      </w:r>
      <w:bookmarkEnd w:id="61"/>
    </w:p>
    <w:p w:rsidR="00DE58FC" w:rsidRPr="00817751" w:rsidRDefault="00CF1BF6" w:rsidP="001F0DCC">
      <w:pPr>
        <w:pStyle w:val="20"/>
        <w:shd w:val="clear" w:color="auto" w:fill="auto"/>
        <w:spacing w:before="0" w:line="360" w:lineRule="auto"/>
        <w:ind w:right="-57" w:firstLine="709"/>
        <w:jc w:val="both"/>
      </w:pPr>
      <w:r w:rsidRPr="00817751">
        <w:t xml:space="preserve">Федеральный резерв </w:t>
      </w:r>
      <w:r w:rsidR="006674DC">
        <w:t>–</w:t>
      </w:r>
      <w:r w:rsidRPr="00817751">
        <w:t xml:space="preserve"> узел связи подвижного пункта управления МЧС России;</w:t>
      </w:r>
    </w:p>
    <w:p w:rsidR="00DE58FC" w:rsidRPr="00817751" w:rsidRDefault="00CF1BF6" w:rsidP="001F0DCC">
      <w:pPr>
        <w:pStyle w:val="20"/>
        <w:shd w:val="clear" w:color="auto" w:fill="auto"/>
        <w:spacing w:before="0" w:line="360" w:lineRule="auto"/>
        <w:ind w:right="-57" w:firstLine="709"/>
        <w:jc w:val="both"/>
      </w:pPr>
      <w:r w:rsidRPr="00817751">
        <w:t xml:space="preserve">межрегиональный и региональный резервы </w:t>
      </w:r>
      <w:r w:rsidR="006674DC">
        <w:t>–</w:t>
      </w:r>
      <w:r w:rsidRPr="00817751">
        <w:t xml:space="preserve"> определяются решением начальника ГУ МЧС России по субъекту Российской Федерации;</w:t>
      </w:r>
    </w:p>
    <w:p w:rsidR="00DE58FC" w:rsidRPr="00817751" w:rsidRDefault="00CF1BF6" w:rsidP="006674DC">
      <w:pPr>
        <w:pStyle w:val="20"/>
        <w:shd w:val="clear" w:color="auto" w:fill="auto"/>
        <w:tabs>
          <w:tab w:val="left" w:pos="2784"/>
          <w:tab w:val="left" w:pos="5506"/>
          <w:tab w:val="left" w:pos="7109"/>
          <w:tab w:val="left" w:pos="8827"/>
        </w:tabs>
        <w:spacing w:before="0" w:line="360" w:lineRule="auto"/>
        <w:ind w:right="-57" w:firstLine="709"/>
        <w:jc w:val="both"/>
      </w:pPr>
      <w:r w:rsidRPr="00817751">
        <w:t xml:space="preserve">резерв связи спасательных воинских формирований, учреждений, организаций </w:t>
      </w:r>
      <w:r w:rsidR="006674DC">
        <w:t>–</w:t>
      </w:r>
      <w:r w:rsidRPr="00817751">
        <w:t xml:space="preserve"> определяется решением соответствующих командиров (начальников) спасательных воинских формирований, поисково-спасательных подразделений,</w:t>
      </w:r>
      <w:r w:rsidR="001F0DCC" w:rsidRPr="00817751">
        <w:t xml:space="preserve"> </w:t>
      </w:r>
      <w:r w:rsidRPr="00817751">
        <w:t>подразделений</w:t>
      </w:r>
      <w:r w:rsidR="001F0DCC" w:rsidRPr="00817751">
        <w:t xml:space="preserve"> </w:t>
      </w:r>
      <w:r w:rsidRPr="00817751">
        <w:t>ФПС,</w:t>
      </w:r>
      <w:r w:rsidR="001F0DCC" w:rsidRPr="00817751">
        <w:t xml:space="preserve"> </w:t>
      </w:r>
      <w:r w:rsidRPr="00817751">
        <w:t>ВГСЧ,</w:t>
      </w:r>
      <w:r w:rsidR="001F0DCC" w:rsidRPr="00817751">
        <w:t xml:space="preserve"> </w:t>
      </w:r>
      <w:r w:rsidRPr="00817751">
        <w:t>ГИМС</w:t>
      </w:r>
      <w:r w:rsidR="006674DC">
        <w:t xml:space="preserve"> </w:t>
      </w:r>
      <w:r w:rsidRPr="00817751">
        <w:t>и учреждений МЧС России;</w:t>
      </w:r>
    </w:p>
    <w:p w:rsidR="00DE58FC" w:rsidRPr="00817751" w:rsidRDefault="00CF1BF6" w:rsidP="001F0DCC">
      <w:pPr>
        <w:pStyle w:val="20"/>
        <w:shd w:val="clear" w:color="auto" w:fill="auto"/>
        <w:spacing w:before="0" w:line="360" w:lineRule="auto"/>
        <w:ind w:right="-57" w:firstLine="709"/>
        <w:jc w:val="both"/>
        <w:sectPr w:rsidR="00DE58FC" w:rsidRPr="00817751" w:rsidSect="00E7123B">
          <w:pgSz w:w="11900" w:h="16840"/>
          <w:pgMar w:top="1134" w:right="567" w:bottom="1134" w:left="1134" w:header="0" w:footer="6" w:gutter="0"/>
          <w:cols w:space="720"/>
          <w:noEndnote/>
          <w:docGrid w:linePitch="360"/>
        </w:sectPr>
      </w:pPr>
      <w:r w:rsidRPr="00817751">
        <w:lastRenderedPageBreak/>
        <w:t xml:space="preserve">резерв связи РСЧС </w:t>
      </w:r>
      <w:r w:rsidR="006674DC">
        <w:t>–</w:t>
      </w:r>
      <w:r w:rsidRPr="00817751">
        <w:t xml:space="preserve"> подразделения связи функциональных и территориальных подсистем РСЧС (по согласованию).</w:t>
      </w:r>
    </w:p>
    <w:p w:rsidR="00DE58FC" w:rsidRPr="006674DC" w:rsidRDefault="00CF1BF6" w:rsidP="006674DC">
      <w:pPr>
        <w:pStyle w:val="10"/>
        <w:keepNext/>
        <w:keepLines/>
        <w:numPr>
          <w:ilvl w:val="0"/>
          <w:numId w:val="21"/>
        </w:numPr>
        <w:shd w:val="clear" w:color="auto" w:fill="auto"/>
        <w:tabs>
          <w:tab w:val="left" w:pos="426"/>
        </w:tabs>
        <w:spacing w:after="0" w:line="360" w:lineRule="auto"/>
        <w:ind w:right="-57"/>
        <w:rPr>
          <w:szCs w:val="28"/>
        </w:rPr>
      </w:pPr>
      <w:bookmarkStart w:id="62" w:name="bookmark61"/>
      <w:r w:rsidRPr="006674DC">
        <w:rPr>
          <w:szCs w:val="28"/>
        </w:rPr>
        <w:lastRenderedPageBreak/>
        <w:t>ОРГАНИЗАЦИЯ КОСМИЧЕСКОГО МОНИТОРИНГА</w:t>
      </w:r>
      <w:bookmarkEnd w:id="62"/>
    </w:p>
    <w:p w:rsidR="00DE58FC" w:rsidRPr="00817751" w:rsidRDefault="00CF1BF6" w:rsidP="001F0DCC">
      <w:pPr>
        <w:pStyle w:val="20"/>
        <w:shd w:val="clear" w:color="auto" w:fill="auto"/>
        <w:spacing w:before="0" w:line="360" w:lineRule="auto"/>
        <w:ind w:right="-57" w:firstLine="709"/>
        <w:jc w:val="both"/>
      </w:pPr>
      <w:r w:rsidRPr="00817751">
        <w:t xml:space="preserve">В период пожароопасного сезона в интересах сбора оперативной информации о ландшафтных (природных) пожарах в системе РСЧС будут использоваться 17 приемных центров данных дистанционного зондирования Земли (далее </w:t>
      </w:r>
      <w:r w:rsidR="006674DC">
        <w:t>–</w:t>
      </w:r>
      <w:r w:rsidRPr="00817751">
        <w:t xml:space="preserve"> ДЗЗ), входящих в Единую территориально-распределительную информационную систему ДЗЗ, в том числе 8 центров ДЗЗ Госкорпорации «Роскосмос», включая мобильный приемо-передающий комплекс данных ДЗЗ, 6 приемных станций Системы космического мониторинга МЧС России, 3 спутниковых центра Росгидромета (Европейский, Сибирский, Дальневосточный), а также снимки с борта международной космической станции в рамках космического эксперимента «Сценарий».</w:t>
      </w:r>
    </w:p>
    <w:p w:rsidR="00DE58FC" w:rsidRPr="00817751" w:rsidRDefault="00CF1BF6" w:rsidP="001F0DCC">
      <w:pPr>
        <w:pStyle w:val="20"/>
        <w:shd w:val="clear" w:color="auto" w:fill="auto"/>
        <w:spacing w:before="0" w:line="360" w:lineRule="auto"/>
        <w:ind w:right="-57" w:firstLine="709"/>
        <w:jc w:val="both"/>
      </w:pPr>
      <w:r w:rsidRPr="00817751">
        <w:t>Основными системами для получения оперативной космической информации об обстановке с ландшафтными (природными) пожарами на территории Российской Федерации и на приграничных территориях сопредельных государств являются Система космического мониторинга МЧС России в составе: управления космического мониторинга ГУ НЦУКС и подразделений космического мониторинга территориальных органов (ПКМ ТО) МЧС России в пределах установленных зон ответственности, информационная система дистанционного мониторинга лесных пожаров Рослесхоза (ИСДМ-Рослесхоз) и система космического мониторинга Росгидромета. Приемные комплексы космической информации Системы космического мониторинга ЧС располагаются в гг. Владивосток, Красноярск, Москва, Вологда, Мурманск, Дудинка.</w:t>
      </w:r>
    </w:p>
    <w:p w:rsidR="00DE58FC" w:rsidRPr="00817751" w:rsidRDefault="00CF1BF6" w:rsidP="001F0DCC">
      <w:pPr>
        <w:pStyle w:val="20"/>
        <w:shd w:val="clear" w:color="auto" w:fill="auto"/>
        <w:spacing w:before="0" w:line="360" w:lineRule="auto"/>
        <w:ind w:right="-57" w:firstLine="709"/>
        <w:jc w:val="both"/>
      </w:pPr>
      <w:r w:rsidRPr="00817751">
        <w:t>Для реализации космического мониторинга по выявлению термических аномалий (термические точки, очаги ландшафтных (природных) пожаров) планируется производить съемку с отечественных космических аппаратов «Канопус-В» (№3, №4, №5, №6), «Канопус-В-ИК», Белорусский КА, «Ресурс-П» (№1), «Аист-2Д», «Метеор-М» №2, «Электро-Л» №2 и №3, а также с использованием космической съемки с иностранных спутников ДЗЗ.</w:t>
      </w:r>
    </w:p>
    <w:p w:rsidR="00DE58FC" w:rsidRPr="00817751" w:rsidRDefault="00CF1BF6" w:rsidP="001F0DCC">
      <w:pPr>
        <w:pStyle w:val="20"/>
        <w:shd w:val="clear" w:color="auto" w:fill="auto"/>
        <w:spacing w:before="0" w:line="360" w:lineRule="auto"/>
        <w:ind w:right="-57" w:firstLine="709"/>
        <w:jc w:val="both"/>
      </w:pPr>
      <w:r w:rsidRPr="00817751">
        <w:t xml:space="preserve">По территориям, на которых происходит или прогнозируется ухудшение обстановки, проводится дополнительная съемка с привлечением ресурсов </w:t>
      </w:r>
      <w:r w:rsidRPr="00817751">
        <w:lastRenderedPageBreak/>
        <w:t>космических аппаратов с пространственным разрешением от 1 до 70 м, по которым выявляется детализированная обстановка в районе горения очагов ландшафтных (природных) пожаров с детализацией до отдельного дома, кромок пожаров, а также направления ее распространения. Информация с отечественных космических аппаратов предоставляется на безвозмездной основе согласно Соглашению о взаимодействии между МЧС России и Государственной корпорацией «Роскосмос» в области космической деятельности. Информация высокого пространственного разрешения с зарубежных космических аппаратов с возможностью съемки в оптическом и радиолокационном диапазонах предоставляется через активацию Международной Хартии по космосу и крупным катастрофам.</w:t>
      </w:r>
    </w:p>
    <w:p w:rsidR="00DE58FC" w:rsidRPr="00817751" w:rsidRDefault="00CF1BF6" w:rsidP="001F0DCC">
      <w:pPr>
        <w:pStyle w:val="20"/>
        <w:shd w:val="clear" w:color="auto" w:fill="auto"/>
        <w:spacing w:before="0" w:line="360" w:lineRule="auto"/>
        <w:ind w:right="-57" w:firstLine="709"/>
        <w:jc w:val="both"/>
      </w:pPr>
      <w:r w:rsidRPr="00817751">
        <w:t>При возникновении чрезвычайных ситуаций для космического мониторинга могут быть задействованы космические средства ДЗЗ стран- участников Международной Хартии по космосу и крупным катастрофам в количестве до 30 космических аппаратов ДЗЗ.</w:t>
      </w:r>
    </w:p>
    <w:p w:rsidR="00DE58FC" w:rsidRPr="00817751" w:rsidRDefault="00CF1BF6" w:rsidP="001F0DCC">
      <w:pPr>
        <w:pStyle w:val="20"/>
        <w:shd w:val="clear" w:color="auto" w:fill="auto"/>
        <w:spacing w:before="0" w:line="360" w:lineRule="auto"/>
        <w:ind w:right="-57" w:firstLine="709"/>
        <w:jc w:val="both"/>
      </w:pPr>
      <w:r w:rsidRPr="00817751">
        <w:t xml:space="preserve">На основе методических рекомендаций по организации работы органов управления РСЧС в пожароопасный сезон, утвержденных 20.06.2015 заместителем Министра Российской Федерации по делам гражданской обороны, чрезвычайным ситуациям и ликвидации последствий стихийных бедствий, следует, что после проведения тематической обработки принятой космической информации в течение 5 минут данные о термических аномалиях отображаются в ГИС «Каскад», ИС «Атлас опасностей и рисков» и мобильном приложении «Термические точки» для использования всеми потребителями цифровой ведомственной сети МЧС России и абонентов РСЧС с организованным доступом к сетевым ресурсам МЧС России. В отдельных случаях материалы космической съемки будут доводиться до потребителей по прочим каналам передачи данных (электронная почта, </w:t>
      </w:r>
      <w:r w:rsidRPr="00817751">
        <w:rPr>
          <w:lang w:val="en-US" w:eastAsia="en-US" w:bidi="en-US"/>
        </w:rPr>
        <w:t xml:space="preserve">FTP </w:t>
      </w:r>
      <w:r w:rsidR="006674DC">
        <w:t>–</w:t>
      </w:r>
      <w:r w:rsidRPr="00817751">
        <w:t xml:space="preserve"> сервер, факс, файлообменник и пр.), в соответствии с расчетом рассылки.</w:t>
      </w:r>
    </w:p>
    <w:p w:rsidR="00DE58FC" w:rsidRPr="00817751" w:rsidRDefault="00CF1BF6" w:rsidP="001F0DCC">
      <w:pPr>
        <w:pStyle w:val="20"/>
        <w:shd w:val="clear" w:color="auto" w:fill="auto"/>
        <w:spacing w:before="0" w:line="360" w:lineRule="auto"/>
        <w:ind w:right="-57" w:firstLine="709"/>
        <w:jc w:val="both"/>
      </w:pPr>
      <w:r w:rsidRPr="00817751">
        <w:t xml:space="preserve">По результатам тематической обработки и математического моделирования информация об очагах ландшафтных (природных) пожаров, представляющих реальную угрозу населенным пунктам (пожары в 5 км зоне от населенных пунктов), в том числе полученных от ИСДМ Рослесхоз, доводится до территориальных </w:t>
      </w:r>
      <w:r w:rsidRPr="00817751">
        <w:lastRenderedPageBreak/>
        <w:t>подразделений МЧС России для организации контроля и реагирования.</w:t>
      </w:r>
    </w:p>
    <w:p w:rsidR="00DE58FC" w:rsidRPr="00817751" w:rsidRDefault="00CF1BF6" w:rsidP="001F0DCC">
      <w:pPr>
        <w:pStyle w:val="20"/>
        <w:shd w:val="clear" w:color="auto" w:fill="auto"/>
        <w:spacing w:before="0" w:line="360" w:lineRule="auto"/>
        <w:ind w:right="-57" w:firstLine="709"/>
        <w:jc w:val="both"/>
      </w:pPr>
      <w:r w:rsidRPr="00817751">
        <w:t>В связи с быстрорастущими темпами развития цифровых технологий, принципов работы с большими данными, в том числе с применением систем искусственного интеллекта, а также, учитывая доступность и удобство использования мобильных устройств, разработано мобильное приложение «Термические точки», позволяющее упростить принципы работы с термическими точками на всех уровнях государственного и муниципального управления. Приложение является платформой для визуального отображения данных, полученных с применением системы космического мониторинга МЧС России.</w:t>
      </w:r>
    </w:p>
    <w:p w:rsidR="00DE58FC" w:rsidRPr="00817751" w:rsidRDefault="00CF1BF6" w:rsidP="001F0DCC">
      <w:pPr>
        <w:pStyle w:val="20"/>
        <w:shd w:val="clear" w:color="auto" w:fill="auto"/>
        <w:spacing w:before="0" w:line="360" w:lineRule="auto"/>
        <w:ind w:right="-57" w:firstLine="709"/>
        <w:jc w:val="both"/>
      </w:pPr>
      <w:r w:rsidRPr="00817751">
        <w:t>Доведение космической информации осуществляется управлением космического мониторинга ГУ НЦУКС и (ПКМ ТО) МЧС России в г. Владивосток, г.</w:t>
      </w:r>
      <w:r w:rsidR="006674DC">
        <w:t> </w:t>
      </w:r>
      <w:r w:rsidRPr="00817751">
        <w:t>Вологда и г. Красноярск с использованием ГИС «Каскад» и ИС «Атлас опасностей и рисков» (в том числе посредством мобильного приложения «Термические точки»).</w:t>
      </w:r>
    </w:p>
    <w:p w:rsidR="00DE58FC" w:rsidRPr="00817751" w:rsidRDefault="00CF1BF6" w:rsidP="001F0DCC">
      <w:pPr>
        <w:pStyle w:val="20"/>
        <w:shd w:val="clear" w:color="auto" w:fill="auto"/>
        <w:spacing w:before="0" w:line="360" w:lineRule="auto"/>
        <w:ind w:right="-57" w:firstLine="709"/>
        <w:jc w:val="both"/>
      </w:pPr>
      <w:r w:rsidRPr="00817751">
        <w:t>Работа с термическими точками осуществляется для раннего обнаружения очагов ландшафтных (природных) пожаров с целью оперативного реагирования и минимизации возможных рисков, защиты населенных пунктов, людей и материальных ценностей от влияния различных факторов ландшафтных (природных) пожаров.</w:t>
      </w:r>
    </w:p>
    <w:p w:rsidR="00DE58FC" w:rsidRPr="00817751" w:rsidRDefault="00CF1BF6" w:rsidP="001F0DCC">
      <w:pPr>
        <w:pStyle w:val="20"/>
        <w:shd w:val="clear" w:color="auto" w:fill="auto"/>
        <w:spacing w:before="0" w:line="360" w:lineRule="auto"/>
        <w:ind w:right="-57" w:firstLine="709"/>
        <w:jc w:val="both"/>
      </w:pPr>
      <w:r w:rsidRPr="00817751">
        <w:t>Данные о термических точках в оперативном режиме обрабатываются специалистами по космическому мониторингу подразделений МЧС России и доводятся до заинтересованных должностных лиц соответствующего субъекта Российской Федерации.</w:t>
      </w:r>
    </w:p>
    <w:p w:rsidR="00DE58FC" w:rsidRPr="00817751" w:rsidRDefault="00CF1BF6" w:rsidP="001F0DCC">
      <w:pPr>
        <w:pStyle w:val="20"/>
        <w:shd w:val="clear" w:color="auto" w:fill="auto"/>
        <w:spacing w:before="0" w:line="360" w:lineRule="auto"/>
        <w:ind w:right="-57" w:firstLine="709"/>
        <w:jc w:val="both"/>
      </w:pPr>
      <w:r w:rsidRPr="00817751">
        <w:t>Ответственность за организацию работ по использованию космической информации в ГУ МЧС России по субъектам Российской Федерации, в соответствии с распоряжением первого заместителя Министра МЧС России от 16.09.2011 № 285, возлагается на должностных лиц (из числа заместителей), ответственных за организацию работы по использованию данных ДЗЗ в повседневной и оперативной деятельности территориальных органов управления МЧС России, специалистов по мониторингу и прогнозированию из состава ОДС ЦУКС.</w:t>
      </w:r>
    </w:p>
    <w:p w:rsidR="00DE58FC" w:rsidRPr="00817751" w:rsidRDefault="00CF1BF6" w:rsidP="006674DC">
      <w:pPr>
        <w:pStyle w:val="20"/>
        <w:shd w:val="clear" w:color="auto" w:fill="auto"/>
        <w:spacing w:before="0" w:line="360" w:lineRule="auto"/>
        <w:ind w:right="-57" w:firstLine="709"/>
        <w:jc w:val="both"/>
      </w:pPr>
      <w:r w:rsidRPr="00817751">
        <w:t xml:space="preserve">На ГУ НЦУКС возложить организацию взаимодействия: с Госкорпорацией </w:t>
      </w:r>
      <w:r w:rsidRPr="00817751">
        <w:lastRenderedPageBreak/>
        <w:t>«Роскосмос», с министерствами, ведомствами и организациями Российской Федерации по получению и обмену данными ДЗЗ в рамках использования ее в системе РСЧС;</w:t>
      </w:r>
    </w:p>
    <w:p w:rsidR="00DE58FC" w:rsidRPr="00817751" w:rsidRDefault="00CF1BF6" w:rsidP="001F0DCC">
      <w:pPr>
        <w:pStyle w:val="20"/>
        <w:shd w:val="clear" w:color="auto" w:fill="auto"/>
        <w:spacing w:before="0" w:line="360" w:lineRule="auto"/>
        <w:ind w:right="-57" w:firstLine="709"/>
        <w:jc w:val="both"/>
      </w:pPr>
      <w:r w:rsidRPr="00817751">
        <w:t>с оператором космических средств ДЗЗ Госкорпорации «Роскосмос» и с операторами зарубежных космических систем по получению оперативных данных ДЗЗ по зонам возникновения ЧС в рамках международного сотрудничества.</w:t>
      </w:r>
    </w:p>
    <w:p w:rsidR="00DE58FC" w:rsidRPr="00817751" w:rsidRDefault="00CF1BF6" w:rsidP="001F0DCC">
      <w:pPr>
        <w:pStyle w:val="20"/>
        <w:shd w:val="clear" w:color="auto" w:fill="auto"/>
        <w:spacing w:before="0" w:line="360" w:lineRule="auto"/>
        <w:ind w:right="-57" w:firstLine="709"/>
        <w:jc w:val="both"/>
      </w:pPr>
      <w:r w:rsidRPr="00817751">
        <w:t>На ГУ МЧС России по субъектам Российской Федерации возложить организацию взаимодействия:</w:t>
      </w:r>
    </w:p>
    <w:p w:rsidR="006674DC" w:rsidRDefault="00CF1BF6" w:rsidP="006674DC">
      <w:pPr>
        <w:pStyle w:val="20"/>
        <w:shd w:val="clear" w:color="auto" w:fill="auto"/>
        <w:spacing w:before="0" w:line="360" w:lineRule="auto"/>
        <w:ind w:right="-57" w:firstLine="709"/>
        <w:jc w:val="both"/>
      </w:pPr>
      <w:r w:rsidRPr="00817751">
        <w:t>по обмену данными ДЗЗ в рамках территориальных подсистем РСЧС;</w:t>
      </w:r>
    </w:p>
    <w:p w:rsidR="00DE58FC" w:rsidRPr="00817751" w:rsidRDefault="00CF1BF6" w:rsidP="006674DC">
      <w:pPr>
        <w:pStyle w:val="20"/>
        <w:shd w:val="clear" w:color="auto" w:fill="auto"/>
        <w:spacing w:before="0" w:line="360" w:lineRule="auto"/>
        <w:ind w:right="-57" w:firstLine="709"/>
        <w:jc w:val="both"/>
        <w:sectPr w:rsidR="00DE58FC" w:rsidRPr="00817751" w:rsidSect="00E7123B">
          <w:pgSz w:w="11900" w:h="16840"/>
          <w:pgMar w:top="1134" w:right="567" w:bottom="1134" w:left="1134" w:header="0" w:footer="6" w:gutter="0"/>
          <w:cols w:space="720"/>
          <w:noEndnote/>
          <w:docGrid w:linePitch="360"/>
        </w:sectPr>
      </w:pPr>
      <w:r w:rsidRPr="00817751">
        <w:t>с организациями, владеющими правом приема и распространения данных ДЗЗ, расположенными на подконтрольных территориях.</w:t>
      </w:r>
    </w:p>
    <w:p w:rsidR="00DE58FC" w:rsidRPr="006674DC" w:rsidRDefault="00CF1BF6" w:rsidP="006674DC">
      <w:pPr>
        <w:pStyle w:val="10"/>
        <w:keepNext/>
        <w:keepLines/>
        <w:numPr>
          <w:ilvl w:val="0"/>
          <w:numId w:val="21"/>
        </w:numPr>
        <w:shd w:val="clear" w:color="auto" w:fill="auto"/>
        <w:tabs>
          <w:tab w:val="left" w:pos="426"/>
        </w:tabs>
        <w:spacing w:after="0" w:line="360" w:lineRule="auto"/>
        <w:ind w:right="-57"/>
        <w:rPr>
          <w:szCs w:val="28"/>
        </w:rPr>
      </w:pPr>
      <w:bookmarkStart w:id="63" w:name="bookmark62"/>
      <w:r w:rsidRPr="006674DC">
        <w:rPr>
          <w:szCs w:val="28"/>
        </w:rPr>
        <w:lastRenderedPageBreak/>
        <w:t>ОРГАНИЗАЦИЯ МАТЕРИАЛЬНО-ТЕХНИЧЕСКОГО</w:t>
      </w:r>
      <w:bookmarkStart w:id="64" w:name="bookmark63"/>
      <w:bookmarkEnd w:id="63"/>
      <w:r w:rsidR="006674DC">
        <w:rPr>
          <w:szCs w:val="28"/>
        </w:rPr>
        <w:t xml:space="preserve"> </w:t>
      </w:r>
      <w:r w:rsidRPr="006674DC">
        <w:rPr>
          <w:szCs w:val="28"/>
        </w:rPr>
        <w:t>ОБЕСПЕЧЕНИЯ</w:t>
      </w:r>
      <w:bookmarkEnd w:id="64"/>
    </w:p>
    <w:p w:rsidR="00DE58FC" w:rsidRPr="00817751" w:rsidRDefault="00CF1BF6" w:rsidP="001F0DCC">
      <w:pPr>
        <w:pStyle w:val="20"/>
        <w:shd w:val="clear" w:color="auto" w:fill="auto"/>
        <w:spacing w:before="0" w:line="360" w:lineRule="auto"/>
        <w:ind w:right="-57" w:firstLine="709"/>
        <w:jc w:val="both"/>
      </w:pPr>
      <w:r w:rsidRPr="00817751">
        <w:t>Материально-техническое обеспечение действий сил и средств РСЧС по ликвидации последствий ЧС, связанных с прохождением пожароопасного сезона, осуществляется в целях своевременного и полного обеспечения их продовольствием, вещевым имуществом, горюче-смазочными материалами, водой и другими материальными средствами, а также в поддержании автомобильной техники и иных технических средств в готовности к действиям по предназначению.</w:t>
      </w:r>
    </w:p>
    <w:p w:rsidR="00DE58FC" w:rsidRPr="00817751" w:rsidRDefault="00CF1BF6" w:rsidP="001F0DCC">
      <w:pPr>
        <w:pStyle w:val="20"/>
        <w:shd w:val="clear" w:color="auto" w:fill="auto"/>
        <w:spacing w:before="0" w:line="360" w:lineRule="auto"/>
        <w:ind w:right="-57" w:firstLine="709"/>
        <w:jc w:val="both"/>
      </w:pPr>
      <w:r w:rsidRPr="00817751">
        <w:t>Организаторами материально-технического обеспечения являются федеральные органы исполнительной власти, органы исполнительной власти субъектов, органы местного самоуправления, руководство организаций.</w:t>
      </w:r>
    </w:p>
    <w:p w:rsidR="00DE58FC" w:rsidRPr="00817751" w:rsidRDefault="00CF1BF6" w:rsidP="001F0DCC">
      <w:pPr>
        <w:pStyle w:val="20"/>
        <w:shd w:val="clear" w:color="auto" w:fill="auto"/>
        <w:spacing w:before="0" w:line="360" w:lineRule="auto"/>
        <w:ind w:right="-57" w:firstLine="709"/>
        <w:jc w:val="both"/>
      </w:pPr>
      <w:r w:rsidRPr="00817751">
        <w:t>Материально-техническое обеспечение мероприятий по ликвидации ЧС, организация первоочередного жизнеобеспечения пострадавшего населения в субъектах и муниципальных образованиях осуществляется комиссиями по предупреждению и ликвидации чрезвычайных ситуаций и обеспечению пожарной безопасности территорий, на которых проводятся аварийно-спасательные и другие неотложные работы.</w:t>
      </w:r>
    </w:p>
    <w:p w:rsidR="00DE58FC" w:rsidRPr="006674DC" w:rsidRDefault="00CF1BF6" w:rsidP="001F0DCC">
      <w:pPr>
        <w:pStyle w:val="20"/>
        <w:shd w:val="clear" w:color="auto" w:fill="auto"/>
        <w:spacing w:before="0" w:line="360" w:lineRule="auto"/>
        <w:ind w:right="-57" w:firstLine="709"/>
        <w:jc w:val="both"/>
        <w:rPr>
          <w:b/>
        </w:rPr>
      </w:pPr>
      <w:r w:rsidRPr="006674DC">
        <w:rPr>
          <w:b/>
        </w:rPr>
        <w:t>Основными задачами по организации материально-технического обеспечения в пожароопасный сезон на территории Российской Федерации являются:</w:t>
      </w:r>
    </w:p>
    <w:p w:rsidR="00DE58FC" w:rsidRPr="00817751" w:rsidRDefault="00CF1BF6" w:rsidP="001F0DCC">
      <w:pPr>
        <w:pStyle w:val="20"/>
        <w:shd w:val="clear" w:color="auto" w:fill="auto"/>
        <w:spacing w:before="0" w:line="360" w:lineRule="auto"/>
        <w:ind w:right="-57" w:firstLine="709"/>
        <w:jc w:val="both"/>
      </w:pPr>
      <w:r w:rsidRPr="00817751">
        <w:t>материально-техническое обеспечение действий сил спасательных воинских формирований, территориальных органов МЧС России, частей федеральной противопожарной службы и поисково-спасательных формирований при ликвидации последствий ЧС (территориальные органы МЧС России);</w:t>
      </w:r>
    </w:p>
    <w:p w:rsidR="00DE58FC" w:rsidRPr="00817751" w:rsidRDefault="00CF1BF6" w:rsidP="006674DC">
      <w:pPr>
        <w:pStyle w:val="20"/>
        <w:shd w:val="clear" w:color="auto" w:fill="auto"/>
        <w:spacing w:before="0" w:line="360" w:lineRule="auto"/>
        <w:ind w:right="-57" w:firstLine="709"/>
        <w:jc w:val="both"/>
      </w:pPr>
      <w:r w:rsidRPr="00817751">
        <w:t>обеспечение продовольствием, водой, горячим питанием и вещевым имуществом пострадавшего населения, функциональных звеньев</w:t>
      </w:r>
      <w:r w:rsidR="006674DC">
        <w:t xml:space="preserve"> </w:t>
      </w:r>
      <w:r w:rsidRPr="00817751">
        <w:t>и</w:t>
      </w:r>
      <w:r w:rsidR="001F0DCC" w:rsidRPr="00817751">
        <w:t xml:space="preserve"> </w:t>
      </w:r>
      <w:r w:rsidRPr="00817751">
        <w:t>структурных подразделений</w:t>
      </w:r>
      <w:r w:rsidR="001F0DCC" w:rsidRPr="00817751">
        <w:t xml:space="preserve"> </w:t>
      </w:r>
      <w:r w:rsidRPr="00817751">
        <w:t>территориальных подсистем РСЧС,</w:t>
      </w:r>
    </w:p>
    <w:p w:rsidR="00DE58FC" w:rsidRPr="00817751" w:rsidRDefault="00CF1BF6" w:rsidP="001F0DCC">
      <w:pPr>
        <w:pStyle w:val="20"/>
        <w:shd w:val="clear" w:color="auto" w:fill="auto"/>
        <w:spacing w:before="0" w:line="360" w:lineRule="auto"/>
        <w:ind w:right="-57" w:firstLine="709"/>
        <w:jc w:val="both"/>
      </w:pPr>
      <w:r w:rsidRPr="00817751">
        <w:t>подразделений спасателей, прибывших из других регионов (органы исполнительной власти и местного самоуправления);</w:t>
      </w:r>
    </w:p>
    <w:p w:rsidR="00DE58FC" w:rsidRPr="00817751" w:rsidRDefault="00CF1BF6" w:rsidP="001F0DCC">
      <w:pPr>
        <w:pStyle w:val="20"/>
        <w:shd w:val="clear" w:color="auto" w:fill="auto"/>
        <w:spacing w:before="0" w:line="360" w:lineRule="auto"/>
        <w:ind w:right="-57" w:firstLine="709"/>
        <w:jc w:val="both"/>
      </w:pPr>
      <w:r w:rsidRPr="00817751">
        <w:t xml:space="preserve">организация первоочередного жизнеобеспечения пострадавшего населения </w:t>
      </w:r>
      <w:r w:rsidRPr="00817751">
        <w:lastRenderedPageBreak/>
        <w:t>(органы исполнительной власти и местного самоуправления);</w:t>
      </w:r>
    </w:p>
    <w:p w:rsidR="00DE58FC" w:rsidRPr="00817751" w:rsidRDefault="00CF1BF6" w:rsidP="006674DC">
      <w:pPr>
        <w:pStyle w:val="20"/>
        <w:shd w:val="clear" w:color="auto" w:fill="auto"/>
        <w:tabs>
          <w:tab w:val="left" w:pos="2052"/>
        </w:tabs>
        <w:spacing w:before="0" w:line="360" w:lineRule="auto"/>
        <w:ind w:right="-57" w:firstLine="709"/>
        <w:jc w:val="both"/>
      </w:pPr>
      <w:r w:rsidRPr="00817751">
        <w:t>обеспечение ГСМ воздушных и морских судов, автотракторной техники, привлекаемых</w:t>
      </w:r>
      <w:r w:rsidR="001F0DCC" w:rsidRPr="00817751">
        <w:t xml:space="preserve"> </w:t>
      </w:r>
      <w:r w:rsidRPr="00817751">
        <w:t>для ликвидации последствий ЧС (функциональных</w:t>
      </w:r>
      <w:r w:rsidR="006674DC">
        <w:t xml:space="preserve"> </w:t>
      </w:r>
      <w:r w:rsidRPr="00817751">
        <w:t xml:space="preserve">и территориальных подсистем РСЧС </w:t>
      </w:r>
      <w:r w:rsidR="006674DC">
        <w:t>–</w:t>
      </w:r>
      <w:r w:rsidRPr="00817751">
        <w:t xml:space="preserve"> каждая по своему направлению);</w:t>
      </w:r>
    </w:p>
    <w:p w:rsidR="00DE58FC" w:rsidRPr="00817751" w:rsidRDefault="00CF1BF6" w:rsidP="001F0DCC">
      <w:pPr>
        <w:pStyle w:val="20"/>
        <w:shd w:val="clear" w:color="auto" w:fill="auto"/>
        <w:spacing w:before="0" w:line="360" w:lineRule="auto"/>
        <w:ind w:right="-57" w:firstLine="709"/>
        <w:jc w:val="both"/>
      </w:pPr>
      <w:r w:rsidRPr="00817751">
        <w:t xml:space="preserve">обеспечение готовности автомобильной техники и технических средств к действиям по предназначению (функциональных и территориальных подсистем РСЧС </w:t>
      </w:r>
      <w:r w:rsidR="006674DC">
        <w:t>–</w:t>
      </w:r>
      <w:r w:rsidRPr="00817751">
        <w:t xml:space="preserve"> каждая по своему направлению);</w:t>
      </w:r>
    </w:p>
    <w:p w:rsidR="00DE58FC" w:rsidRPr="00817751" w:rsidRDefault="00CF1BF6" w:rsidP="001F0DCC">
      <w:pPr>
        <w:pStyle w:val="20"/>
        <w:shd w:val="clear" w:color="auto" w:fill="auto"/>
        <w:spacing w:before="0" w:line="360" w:lineRule="auto"/>
        <w:ind w:right="-57" w:firstLine="709"/>
        <w:jc w:val="both"/>
      </w:pPr>
      <w:r w:rsidRPr="00817751">
        <w:t xml:space="preserve">подготовка стационарных ремонтных средств к выполнению текущих ремонтов и обслуживанию техники, участвующей в АСДНР (функциональных и территориальных подсистем РСЧС </w:t>
      </w:r>
      <w:r w:rsidR="006674DC">
        <w:t>–</w:t>
      </w:r>
      <w:r w:rsidRPr="00817751">
        <w:t xml:space="preserve"> каждая по своему направлению);</w:t>
      </w:r>
    </w:p>
    <w:p w:rsidR="00DE58FC" w:rsidRPr="00817751" w:rsidRDefault="00CF1BF6" w:rsidP="006674DC">
      <w:pPr>
        <w:pStyle w:val="20"/>
        <w:shd w:val="clear" w:color="auto" w:fill="auto"/>
        <w:tabs>
          <w:tab w:val="left" w:pos="2052"/>
        </w:tabs>
        <w:spacing w:before="0" w:line="360" w:lineRule="auto"/>
        <w:ind w:right="-57" w:firstLine="709"/>
        <w:jc w:val="both"/>
      </w:pPr>
      <w:r w:rsidRPr="00817751">
        <w:t>обеспечение запасными частями и агрегатами ремонтных подразделений спасательных</w:t>
      </w:r>
      <w:r w:rsidR="001F0DCC" w:rsidRPr="00817751">
        <w:t xml:space="preserve"> </w:t>
      </w:r>
      <w:r w:rsidRPr="00817751">
        <w:t>воинских формирований, территориальных органов</w:t>
      </w:r>
      <w:r w:rsidR="006674DC">
        <w:t xml:space="preserve"> </w:t>
      </w:r>
      <w:r w:rsidRPr="00817751">
        <w:t xml:space="preserve">МЧС России и ремонтных предприятий субъектов (функциональных и территориальных подсистем РСЧС </w:t>
      </w:r>
      <w:r w:rsidR="006674DC">
        <w:t>–</w:t>
      </w:r>
      <w:r w:rsidRPr="00817751">
        <w:t xml:space="preserve"> каждая по своему направлению);</w:t>
      </w:r>
    </w:p>
    <w:p w:rsidR="00DE58FC" w:rsidRPr="00817751" w:rsidRDefault="00CF1BF6" w:rsidP="001F0DCC">
      <w:pPr>
        <w:pStyle w:val="20"/>
        <w:shd w:val="clear" w:color="auto" w:fill="auto"/>
        <w:spacing w:before="0" w:line="360" w:lineRule="auto"/>
        <w:ind w:right="-57" w:firstLine="709"/>
        <w:jc w:val="both"/>
        <w:sectPr w:rsidR="00DE58FC" w:rsidRPr="00817751" w:rsidSect="00E7123B">
          <w:pgSz w:w="11900" w:h="16840"/>
          <w:pgMar w:top="1134" w:right="567" w:bottom="1134" w:left="1134" w:header="0" w:footer="6" w:gutter="0"/>
          <w:cols w:space="720"/>
          <w:noEndnote/>
          <w:docGrid w:linePitch="360"/>
        </w:sectPr>
      </w:pPr>
      <w:r w:rsidRPr="00817751">
        <w:t>эвакуация неисправной (поврежденной техники) в места ремонта и на сборные пункты поврежденных ма</w:t>
      </w:r>
      <w:r w:rsidRPr="006674DC">
        <w:rPr>
          <w:rStyle w:val="25"/>
          <w:u w:val="none"/>
        </w:rPr>
        <w:t>ш</w:t>
      </w:r>
      <w:r w:rsidRPr="00817751">
        <w:t xml:space="preserve">ин (СППМ) (функциональных и территориальных подсистем РСЧС </w:t>
      </w:r>
      <w:r w:rsidR="006674DC">
        <w:t>–</w:t>
      </w:r>
      <w:r w:rsidRPr="00817751">
        <w:t xml:space="preserve"> каждая по своему направлению).</w:t>
      </w:r>
    </w:p>
    <w:p w:rsidR="00DE58FC" w:rsidRDefault="00CF1BF6" w:rsidP="006674DC">
      <w:pPr>
        <w:pStyle w:val="20"/>
        <w:shd w:val="clear" w:color="auto" w:fill="auto"/>
        <w:spacing w:before="0" w:line="360" w:lineRule="auto"/>
        <w:ind w:right="-57" w:firstLine="709"/>
        <w:jc w:val="both"/>
        <w:rPr>
          <w:b/>
        </w:rPr>
      </w:pPr>
      <w:r w:rsidRPr="006674DC">
        <w:rPr>
          <w:b/>
        </w:rPr>
        <w:lastRenderedPageBreak/>
        <w:t>В субъектах Российской Федерации созданы резервы материальных ресурсов.</w:t>
      </w:r>
    </w:p>
    <w:p w:rsidR="006674DC" w:rsidRPr="006674DC" w:rsidRDefault="006674DC" w:rsidP="006674DC">
      <w:pPr>
        <w:pStyle w:val="20"/>
        <w:shd w:val="clear" w:color="auto" w:fill="auto"/>
        <w:spacing w:before="0" w:line="360" w:lineRule="auto"/>
        <w:ind w:right="-57" w:firstLine="709"/>
        <w:jc w:val="both"/>
        <w:rPr>
          <w:b/>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525"/>
        <w:gridCol w:w="4176"/>
      </w:tblGrid>
      <w:tr w:rsidR="00DE58FC" w:rsidRPr="00817751" w:rsidTr="006674DC">
        <w:trPr>
          <w:trHeight w:hRule="exact" w:val="648"/>
          <w:jc w:val="center"/>
        </w:trPr>
        <w:tc>
          <w:tcPr>
            <w:tcW w:w="5525" w:type="dxa"/>
            <w:shd w:val="clear" w:color="auto" w:fill="FFFFFF"/>
          </w:tcPr>
          <w:p w:rsidR="00DE58FC" w:rsidRPr="006674DC" w:rsidRDefault="00CF1BF6" w:rsidP="006674DC">
            <w:pPr>
              <w:pStyle w:val="20"/>
              <w:shd w:val="clear" w:color="auto" w:fill="auto"/>
              <w:spacing w:before="0" w:line="360" w:lineRule="auto"/>
              <w:ind w:right="-57"/>
              <w:jc w:val="left"/>
              <w:rPr>
                <w:b/>
                <w:u w:val="single"/>
              </w:rPr>
            </w:pPr>
            <w:r w:rsidRPr="006674DC">
              <w:rPr>
                <w:b/>
                <w:u w:val="single"/>
              </w:rPr>
              <w:t>За Российскую Федерацию:</w:t>
            </w:r>
          </w:p>
        </w:tc>
        <w:tc>
          <w:tcPr>
            <w:tcW w:w="4176" w:type="dxa"/>
            <w:shd w:val="clear" w:color="auto" w:fill="FFFFFF"/>
          </w:tcPr>
          <w:p w:rsidR="00DE58FC" w:rsidRPr="006674DC" w:rsidRDefault="00CF1BF6" w:rsidP="006674DC">
            <w:pPr>
              <w:pStyle w:val="20"/>
              <w:shd w:val="clear" w:color="auto" w:fill="auto"/>
              <w:spacing w:before="0" w:line="360" w:lineRule="auto"/>
              <w:ind w:right="-57" w:firstLine="709"/>
              <w:rPr>
                <w:u w:val="single"/>
              </w:rPr>
            </w:pPr>
            <w:r w:rsidRPr="006674DC">
              <w:rPr>
                <w:b/>
                <w:u w:val="single"/>
              </w:rPr>
              <w:t>11 561,934</w:t>
            </w:r>
            <w:r w:rsidRPr="006674DC">
              <w:rPr>
                <w:u w:val="single"/>
              </w:rPr>
              <w:t xml:space="preserve"> млн руб.</w:t>
            </w:r>
          </w:p>
        </w:tc>
      </w:tr>
      <w:tr w:rsidR="00DE58FC" w:rsidRPr="00817751" w:rsidTr="006674DC">
        <w:trPr>
          <w:trHeight w:hRule="exact" w:val="1128"/>
          <w:jc w:val="center"/>
        </w:trPr>
        <w:tc>
          <w:tcPr>
            <w:tcW w:w="5525" w:type="dxa"/>
            <w:shd w:val="clear" w:color="auto" w:fill="FFFFFF"/>
          </w:tcPr>
          <w:p w:rsidR="00DE58FC" w:rsidRPr="006674DC" w:rsidRDefault="00CF1BF6" w:rsidP="006674DC">
            <w:pPr>
              <w:pStyle w:val="20"/>
              <w:shd w:val="clear" w:color="auto" w:fill="auto"/>
              <w:spacing w:before="0" w:line="360" w:lineRule="auto"/>
              <w:ind w:right="-57"/>
              <w:jc w:val="left"/>
              <w:rPr>
                <w:b/>
              </w:rPr>
            </w:pPr>
            <w:r w:rsidRPr="006674DC">
              <w:rPr>
                <w:b/>
              </w:rPr>
              <w:t>Дальневосточный федеральный округ:</w:t>
            </w:r>
          </w:p>
        </w:tc>
        <w:tc>
          <w:tcPr>
            <w:tcW w:w="4176" w:type="dxa"/>
            <w:shd w:val="clear" w:color="auto" w:fill="FFFFFF"/>
          </w:tcPr>
          <w:p w:rsidR="00DE58FC" w:rsidRPr="00817751" w:rsidRDefault="00CF1BF6" w:rsidP="006674DC">
            <w:pPr>
              <w:pStyle w:val="20"/>
              <w:shd w:val="clear" w:color="auto" w:fill="auto"/>
              <w:spacing w:before="0" w:line="360" w:lineRule="auto"/>
              <w:ind w:right="-57" w:firstLine="709"/>
            </w:pPr>
            <w:r w:rsidRPr="006674DC">
              <w:rPr>
                <w:b/>
              </w:rPr>
              <w:t>2 989,547</w:t>
            </w:r>
            <w:r w:rsidRPr="00817751">
              <w:t xml:space="preserve"> млн руб.</w:t>
            </w:r>
          </w:p>
        </w:tc>
      </w:tr>
      <w:tr w:rsidR="00DE58FC" w:rsidRPr="00817751" w:rsidTr="006674DC">
        <w:trPr>
          <w:trHeight w:hRule="exact" w:val="1128"/>
          <w:jc w:val="center"/>
        </w:trPr>
        <w:tc>
          <w:tcPr>
            <w:tcW w:w="5525" w:type="dxa"/>
            <w:shd w:val="clear" w:color="auto" w:fill="FFFFFF"/>
          </w:tcPr>
          <w:p w:rsidR="00DE58FC" w:rsidRPr="006674DC" w:rsidRDefault="00CF1BF6" w:rsidP="006674DC">
            <w:pPr>
              <w:pStyle w:val="20"/>
              <w:shd w:val="clear" w:color="auto" w:fill="auto"/>
              <w:spacing w:before="0" w:line="360" w:lineRule="auto"/>
              <w:ind w:right="-57"/>
              <w:jc w:val="left"/>
              <w:rPr>
                <w:b/>
              </w:rPr>
            </w:pPr>
            <w:r w:rsidRPr="006674DC">
              <w:rPr>
                <w:b/>
              </w:rPr>
              <w:t>Сибирский федеральный округ:</w:t>
            </w:r>
          </w:p>
        </w:tc>
        <w:tc>
          <w:tcPr>
            <w:tcW w:w="4176" w:type="dxa"/>
            <w:shd w:val="clear" w:color="auto" w:fill="FFFFFF"/>
          </w:tcPr>
          <w:p w:rsidR="00DE58FC" w:rsidRPr="00817751" w:rsidRDefault="00CF1BF6" w:rsidP="006674DC">
            <w:pPr>
              <w:pStyle w:val="20"/>
              <w:shd w:val="clear" w:color="auto" w:fill="auto"/>
              <w:spacing w:before="0" w:line="360" w:lineRule="auto"/>
              <w:ind w:right="-57" w:firstLine="709"/>
            </w:pPr>
            <w:r w:rsidRPr="006674DC">
              <w:rPr>
                <w:b/>
              </w:rPr>
              <w:t>1 126,767</w:t>
            </w:r>
            <w:r w:rsidRPr="00817751">
              <w:t xml:space="preserve"> млн руб.</w:t>
            </w:r>
          </w:p>
        </w:tc>
      </w:tr>
      <w:tr w:rsidR="00DE58FC" w:rsidRPr="00817751" w:rsidTr="006674DC">
        <w:trPr>
          <w:trHeight w:hRule="exact" w:val="1286"/>
          <w:jc w:val="center"/>
        </w:trPr>
        <w:tc>
          <w:tcPr>
            <w:tcW w:w="5525" w:type="dxa"/>
            <w:shd w:val="clear" w:color="auto" w:fill="FFFFFF"/>
          </w:tcPr>
          <w:p w:rsidR="00DE58FC" w:rsidRPr="006674DC" w:rsidRDefault="00CF1BF6" w:rsidP="006674DC">
            <w:pPr>
              <w:pStyle w:val="20"/>
              <w:shd w:val="clear" w:color="auto" w:fill="auto"/>
              <w:spacing w:before="0" w:line="360" w:lineRule="auto"/>
              <w:ind w:right="-57"/>
              <w:jc w:val="left"/>
              <w:rPr>
                <w:b/>
              </w:rPr>
            </w:pPr>
            <w:r w:rsidRPr="006674DC">
              <w:rPr>
                <w:b/>
              </w:rPr>
              <w:t>Уральский федеральный округ:</w:t>
            </w:r>
          </w:p>
        </w:tc>
        <w:tc>
          <w:tcPr>
            <w:tcW w:w="4176" w:type="dxa"/>
            <w:shd w:val="clear" w:color="auto" w:fill="FFFFFF"/>
          </w:tcPr>
          <w:p w:rsidR="00DE58FC" w:rsidRPr="00817751" w:rsidRDefault="00CF1BF6" w:rsidP="006674DC">
            <w:pPr>
              <w:pStyle w:val="20"/>
              <w:shd w:val="clear" w:color="auto" w:fill="auto"/>
              <w:spacing w:before="0" w:line="360" w:lineRule="auto"/>
              <w:ind w:right="-57" w:firstLine="709"/>
            </w:pPr>
            <w:r w:rsidRPr="006674DC">
              <w:rPr>
                <w:b/>
              </w:rPr>
              <w:t>539,350</w:t>
            </w:r>
            <w:r w:rsidRPr="00817751">
              <w:t xml:space="preserve"> млн руб.</w:t>
            </w:r>
          </w:p>
        </w:tc>
      </w:tr>
      <w:tr w:rsidR="00DE58FC" w:rsidRPr="00817751" w:rsidTr="006674DC">
        <w:trPr>
          <w:trHeight w:hRule="exact" w:val="1128"/>
          <w:jc w:val="center"/>
        </w:trPr>
        <w:tc>
          <w:tcPr>
            <w:tcW w:w="5525" w:type="dxa"/>
            <w:shd w:val="clear" w:color="auto" w:fill="FFFFFF"/>
          </w:tcPr>
          <w:p w:rsidR="00DE58FC" w:rsidRPr="006674DC" w:rsidRDefault="00CF1BF6" w:rsidP="006674DC">
            <w:pPr>
              <w:pStyle w:val="20"/>
              <w:shd w:val="clear" w:color="auto" w:fill="auto"/>
              <w:spacing w:before="0" w:line="360" w:lineRule="auto"/>
              <w:ind w:right="-57"/>
              <w:jc w:val="left"/>
              <w:rPr>
                <w:b/>
              </w:rPr>
            </w:pPr>
            <w:r w:rsidRPr="006674DC">
              <w:rPr>
                <w:b/>
              </w:rPr>
              <w:t>Приволжский федеральный округ:</w:t>
            </w:r>
          </w:p>
        </w:tc>
        <w:tc>
          <w:tcPr>
            <w:tcW w:w="4176" w:type="dxa"/>
            <w:shd w:val="clear" w:color="auto" w:fill="FFFFFF"/>
          </w:tcPr>
          <w:p w:rsidR="00DE58FC" w:rsidRPr="00817751" w:rsidRDefault="00CF1BF6" w:rsidP="006674DC">
            <w:pPr>
              <w:pStyle w:val="20"/>
              <w:shd w:val="clear" w:color="auto" w:fill="auto"/>
              <w:spacing w:before="0" w:line="360" w:lineRule="auto"/>
              <w:ind w:right="-57" w:firstLine="709"/>
            </w:pPr>
            <w:r w:rsidRPr="006674DC">
              <w:rPr>
                <w:b/>
              </w:rPr>
              <w:t>1 205,091</w:t>
            </w:r>
            <w:r w:rsidRPr="00817751">
              <w:t xml:space="preserve"> млн руб.</w:t>
            </w:r>
          </w:p>
        </w:tc>
      </w:tr>
      <w:tr w:rsidR="00DE58FC" w:rsidRPr="00817751" w:rsidTr="006674DC">
        <w:trPr>
          <w:trHeight w:hRule="exact" w:val="643"/>
          <w:jc w:val="center"/>
        </w:trPr>
        <w:tc>
          <w:tcPr>
            <w:tcW w:w="5525" w:type="dxa"/>
            <w:shd w:val="clear" w:color="auto" w:fill="FFFFFF"/>
          </w:tcPr>
          <w:p w:rsidR="00DE58FC" w:rsidRPr="006674DC" w:rsidRDefault="00CF1BF6" w:rsidP="006674DC">
            <w:pPr>
              <w:pStyle w:val="20"/>
              <w:shd w:val="clear" w:color="auto" w:fill="auto"/>
              <w:spacing w:before="0" w:line="360" w:lineRule="auto"/>
              <w:ind w:right="-57"/>
              <w:jc w:val="left"/>
              <w:rPr>
                <w:b/>
              </w:rPr>
            </w:pPr>
            <w:r w:rsidRPr="006674DC">
              <w:rPr>
                <w:b/>
              </w:rPr>
              <w:t>Южный федеральный округ:</w:t>
            </w:r>
          </w:p>
        </w:tc>
        <w:tc>
          <w:tcPr>
            <w:tcW w:w="4176" w:type="dxa"/>
            <w:shd w:val="clear" w:color="auto" w:fill="FFFFFF"/>
          </w:tcPr>
          <w:p w:rsidR="00DE58FC" w:rsidRPr="00817751" w:rsidRDefault="00CF1BF6" w:rsidP="006674DC">
            <w:pPr>
              <w:pStyle w:val="20"/>
              <w:shd w:val="clear" w:color="auto" w:fill="auto"/>
              <w:spacing w:before="0" w:line="360" w:lineRule="auto"/>
              <w:ind w:right="-57" w:firstLine="709"/>
            </w:pPr>
            <w:r w:rsidRPr="006674DC">
              <w:rPr>
                <w:b/>
              </w:rPr>
              <w:t>751,374</w:t>
            </w:r>
            <w:r w:rsidRPr="00817751">
              <w:t xml:space="preserve"> млн руб.</w:t>
            </w:r>
          </w:p>
        </w:tc>
      </w:tr>
      <w:tr w:rsidR="00DE58FC" w:rsidRPr="00817751" w:rsidTr="006674DC">
        <w:trPr>
          <w:trHeight w:hRule="exact" w:val="965"/>
          <w:jc w:val="center"/>
        </w:trPr>
        <w:tc>
          <w:tcPr>
            <w:tcW w:w="5525" w:type="dxa"/>
            <w:shd w:val="clear" w:color="auto" w:fill="FFFFFF"/>
          </w:tcPr>
          <w:p w:rsidR="00DE58FC" w:rsidRPr="006674DC" w:rsidRDefault="00CF1BF6" w:rsidP="006674DC">
            <w:pPr>
              <w:pStyle w:val="20"/>
              <w:shd w:val="clear" w:color="auto" w:fill="auto"/>
              <w:spacing w:before="0" w:line="360" w:lineRule="auto"/>
              <w:ind w:right="-57"/>
              <w:jc w:val="left"/>
              <w:rPr>
                <w:b/>
              </w:rPr>
            </w:pPr>
            <w:r w:rsidRPr="006674DC">
              <w:rPr>
                <w:b/>
              </w:rPr>
              <w:t>Северо-Кавказский федеральный округ:</w:t>
            </w:r>
          </w:p>
        </w:tc>
        <w:tc>
          <w:tcPr>
            <w:tcW w:w="4176" w:type="dxa"/>
            <w:shd w:val="clear" w:color="auto" w:fill="FFFFFF"/>
          </w:tcPr>
          <w:p w:rsidR="00DE58FC" w:rsidRPr="00817751" w:rsidRDefault="00CF1BF6" w:rsidP="006674DC">
            <w:pPr>
              <w:pStyle w:val="20"/>
              <w:shd w:val="clear" w:color="auto" w:fill="auto"/>
              <w:spacing w:before="0" w:line="360" w:lineRule="auto"/>
              <w:ind w:right="-57" w:firstLine="709"/>
            </w:pPr>
            <w:r w:rsidRPr="006674DC">
              <w:rPr>
                <w:b/>
              </w:rPr>
              <w:t>240,246</w:t>
            </w:r>
            <w:r w:rsidRPr="00817751">
              <w:t xml:space="preserve"> млн руб.</w:t>
            </w:r>
          </w:p>
        </w:tc>
      </w:tr>
      <w:tr w:rsidR="00DE58FC" w:rsidRPr="00817751" w:rsidTr="006674DC">
        <w:trPr>
          <w:trHeight w:hRule="exact" w:val="965"/>
          <w:jc w:val="center"/>
        </w:trPr>
        <w:tc>
          <w:tcPr>
            <w:tcW w:w="5525" w:type="dxa"/>
            <w:shd w:val="clear" w:color="auto" w:fill="FFFFFF"/>
          </w:tcPr>
          <w:p w:rsidR="00DE58FC" w:rsidRPr="006674DC" w:rsidRDefault="00CF1BF6" w:rsidP="006674DC">
            <w:pPr>
              <w:pStyle w:val="20"/>
              <w:shd w:val="clear" w:color="auto" w:fill="auto"/>
              <w:spacing w:before="0" w:line="360" w:lineRule="auto"/>
              <w:ind w:right="-57"/>
              <w:jc w:val="left"/>
              <w:rPr>
                <w:b/>
              </w:rPr>
            </w:pPr>
            <w:r w:rsidRPr="006674DC">
              <w:rPr>
                <w:b/>
              </w:rPr>
              <w:t>Северо-Западный федеральный округ:</w:t>
            </w:r>
          </w:p>
        </w:tc>
        <w:tc>
          <w:tcPr>
            <w:tcW w:w="4176" w:type="dxa"/>
            <w:shd w:val="clear" w:color="auto" w:fill="FFFFFF"/>
          </w:tcPr>
          <w:p w:rsidR="00DE58FC" w:rsidRPr="00817751" w:rsidRDefault="00CF1BF6" w:rsidP="006674DC">
            <w:pPr>
              <w:pStyle w:val="20"/>
              <w:shd w:val="clear" w:color="auto" w:fill="auto"/>
              <w:spacing w:before="0" w:line="360" w:lineRule="auto"/>
              <w:ind w:right="-57" w:firstLine="709"/>
            </w:pPr>
            <w:r w:rsidRPr="006674DC">
              <w:rPr>
                <w:b/>
              </w:rPr>
              <w:t>854,580</w:t>
            </w:r>
            <w:r w:rsidRPr="00817751">
              <w:t xml:space="preserve"> млн руб.</w:t>
            </w:r>
          </w:p>
        </w:tc>
      </w:tr>
      <w:tr w:rsidR="00DE58FC" w:rsidRPr="00817751" w:rsidTr="006674DC">
        <w:trPr>
          <w:trHeight w:hRule="exact" w:val="802"/>
          <w:jc w:val="center"/>
        </w:trPr>
        <w:tc>
          <w:tcPr>
            <w:tcW w:w="5525" w:type="dxa"/>
            <w:shd w:val="clear" w:color="auto" w:fill="FFFFFF"/>
          </w:tcPr>
          <w:p w:rsidR="00DE58FC" w:rsidRPr="006674DC" w:rsidRDefault="00CF1BF6" w:rsidP="006674DC">
            <w:pPr>
              <w:pStyle w:val="20"/>
              <w:shd w:val="clear" w:color="auto" w:fill="auto"/>
              <w:spacing w:before="0" w:line="360" w:lineRule="auto"/>
              <w:ind w:right="-57"/>
              <w:jc w:val="left"/>
              <w:rPr>
                <w:b/>
              </w:rPr>
            </w:pPr>
            <w:r w:rsidRPr="006674DC">
              <w:rPr>
                <w:b/>
              </w:rPr>
              <w:t>Центральный федеральный округ:</w:t>
            </w:r>
          </w:p>
        </w:tc>
        <w:tc>
          <w:tcPr>
            <w:tcW w:w="4176" w:type="dxa"/>
            <w:shd w:val="clear" w:color="auto" w:fill="FFFFFF"/>
          </w:tcPr>
          <w:p w:rsidR="00DE58FC" w:rsidRPr="00817751" w:rsidRDefault="00CF1BF6" w:rsidP="006674DC">
            <w:pPr>
              <w:pStyle w:val="20"/>
              <w:shd w:val="clear" w:color="auto" w:fill="auto"/>
              <w:spacing w:before="0" w:line="360" w:lineRule="auto"/>
              <w:ind w:right="-57" w:firstLine="709"/>
            </w:pPr>
            <w:r w:rsidRPr="006674DC">
              <w:rPr>
                <w:b/>
              </w:rPr>
              <w:t>3 854,978</w:t>
            </w:r>
            <w:r w:rsidRPr="00817751">
              <w:t xml:space="preserve"> млн руб.</w:t>
            </w:r>
          </w:p>
        </w:tc>
      </w:tr>
    </w:tbl>
    <w:p w:rsidR="00DE58FC" w:rsidRPr="00817751" w:rsidRDefault="00DE58FC" w:rsidP="006674DC">
      <w:pPr>
        <w:spacing w:line="360" w:lineRule="auto"/>
        <w:ind w:right="-57" w:firstLine="709"/>
        <w:rPr>
          <w:rFonts w:ascii="Times New Roman" w:hAnsi="Times New Roman" w:cs="Times New Roman"/>
          <w:sz w:val="28"/>
          <w:szCs w:val="28"/>
        </w:rPr>
      </w:pPr>
    </w:p>
    <w:p w:rsidR="00DE58FC" w:rsidRPr="00817751" w:rsidRDefault="00DE58FC" w:rsidP="001F0DCC">
      <w:pPr>
        <w:spacing w:line="360" w:lineRule="auto"/>
        <w:ind w:right="-57" w:firstLine="709"/>
        <w:rPr>
          <w:rFonts w:ascii="Times New Roman" w:hAnsi="Times New Roman" w:cs="Times New Roman"/>
          <w:sz w:val="28"/>
          <w:szCs w:val="28"/>
        </w:rPr>
      </w:pPr>
    </w:p>
    <w:p w:rsidR="00DE58FC" w:rsidRPr="00817751" w:rsidRDefault="00DE58FC" w:rsidP="001F0DCC">
      <w:pPr>
        <w:spacing w:line="360" w:lineRule="auto"/>
        <w:ind w:right="-57" w:firstLine="709"/>
        <w:rPr>
          <w:rFonts w:ascii="Times New Roman" w:hAnsi="Times New Roman" w:cs="Times New Roman"/>
          <w:sz w:val="28"/>
          <w:szCs w:val="28"/>
        </w:rPr>
        <w:sectPr w:rsidR="00DE58FC" w:rsidRPr="00817751" w:rsidSect="00E7123B">
          <w:pgSz w:w="11900" w:h="16840"/>
          <w:pgMar w:top="1134" w:right="567" w:bottom="1134" w:left="1134" w:header="0" w:footer="6" w:gutter="0"/>
          <w:cols w:space="720"/>
          <w:noEndnote/>
          <w:docGrid w:linePitch="360"/>
        </w:sectPr>
      </w:pPr>
    </w:p>
    <w:p w:rsidR="00DE58FC" w:rsidRDefault="00CF1BF6" w:rsidP="001F0DCC">
      <w:pPr>
        <w:pStyle w:val="20"/>
        <w:shd w:val="clear" w:color="auto" w:fill="auto"/>
        <w:spacing w:before="0" w:line="360" w:lineRule="auto"/>
        <w:ind w:right="-57" w:firstLine="709"/>
        <w:jc w:val="left"/>
        <w:rPr>
          <w:b/>
        </w:rPr>
      </w:pPr>
      <w:r w:rsidRPr="006674DC">
        <w:rPr>
          <w:b/>
        </w:rPr>
        <w:lastRenderedPageBreak/>
        <w:t>В субъектах Российской Федерации созданы резервы финансовых ресурсов.</w:t>
      </w:r>
    </w:p>
    <w:p w:rsidR="006674DC" w:rsidRPr="006674DC" w:rsidRDefault="006674DC" w:rsidP="001F0DCC">
      <w:pPr>
        <w:pStyle w:val="20"/>
        <w:shd w:val="clear" w:color="auto" w:fill="auto"/>
        <w:spacing w:before="0" w:line="360" w:lineRule="auto"/>
        <w:ind w:right="-57" w:firstLine="709"/>
        <w:jc w:val="left"/>
        <w:rPr>
          <w:b/>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154"/>
        <w:gridCol w:w="3854"/>
      </w:tblGrid>
      <w:tr w:rsidR="00DE58FC" w:rsidRPr="00817751" w:rsidTr="006674DC">
        <w:trPr>
          <w:trHeight w:hRule="exact" w:val="749"/>
          <w:jc w:val="center"/>
        </w:trPr>
        <w:tc>
          <w:tcPr>
            <w:tcW w:w="6154" w:type="dxa"/>
            <w:shd w:val="clear" w:color="auto" w:fill="FFFFFF"/>
          </w:tcPr>
          <w:p w:rsidR="00DE58FC" w:rsidRPr="006674DC" w:rsidRDefault="00CF1BF6" w:rsidP="006674DC">
            <w:pPr>
              <w:pStyle w:val="20"/>
              <w:shd w:val="clear" w:color="auto" w:fill="auto"/>
              <w:spacing w:before="0" w:line="360" w:lineRule="auto"/>
              <w:ind w:right="-57"/>
              <w:jc w:val="left"/>
              <w:rPr>
                <w:b/>
                <w:u w:val="single"/>
              </w:rPr>
            </w:pPr>
            <w:r w:rsidRPr="006674DC">
              <w:rPr>
                <w:b/>
                <w:u w:val="single"/>
              </w:rPr>
              <w:t>За Российскую Федерацию:</w:t>
            </w:r>
          </w:p>
        </w:tc>
        <w:tc>
          <w:tcPr>
            <w:tcW w:w="3854" w:type="dxa"/>
            <w:shd w:val="clear" w:color="auto" w:fill="FFFFFF"/>
          </w:tcPr>
          <w:p w:rsidR="00DE58FC" w:rsidRPr="006674DC" w:rsidRDefault="00CF1BF6" w:rsidP="006674DC">
            <w:pPr>
              <w:pStyle w:val="20"/>
              <w:shd w:val="clear" w:color="auto" w:fill="auto"/>
              <w:spacing w:before="0" w:line="360" w:lineRule="auto"/>
              <w:ind w:right="454" w:firstLine="709"/>
              <w:rPr>
                <w:u w:val="single"/>
              </w:rPr>
            </w:pPr>
            <w:r w:rsidRPr="006674DC">
              <w:rPr>
                <w:b/>
                <w:u w:val="single"/>
              </w:rPr>
              <w:t>178 251,299</w:t>
            </w:r>
            <w:r w:rsidRPr="006674DC">
              <w:rPr>
                <w:u w:val="single"/>
              </w:rPr>
              <w:t xml:space="preserve"> млн руб.</w:t>
            </w:r>
          </w:p>
        </w:tc>
      </w:tr>
      <w:tr w:rsidR="00DE58FC" w:rsidRPr="00817751" w:rsidTr="006674DC">
        <w:trPr>
          <w:trHeight w:hRule="exact" w:val="874"/>
          <w:jc w:val="center"/>
        </w:trPr>
        <w:tc>
          <w:tcPr>
            <w:tcW w:w="6154" w:type="dxa"/>
            <w:shd w:val="clear" w:color="auto" w:fill="FFFFFF"/>
          </w:tcPr>
          <w:p w:rsidR="00DE58FC" w:rsidRPr="006674DC" w:rsidRDefault="00CF1BF6" w:rsidP="006674DC">
            <w:pPr>
              <w:pStyle w:val="20"/>
              <w:shd w:val="clear" w:color="auto" w:fill="auto"/>
              <w:spacing w:before="0" w:line="360" w:lineRule="auto"/>
              <w:ind w:right="-57"/>
              <w:jc w:val="left"/>
              <w:rPr>
                <w:b/>
              </w:rPr>
            </w:pPr>
            <w:r w:rsidRPr="006674DC">
              <w:rPr>
                <w:b/>
              </w:rPr>
              <w:t>Дальневосточный федеральный округ:</w:t>
            </w:r>
          </w:p>
        </w:tc>
        <w:tc>
          <w:tcPr>
            <w:tcW w:w="3854" w:type="dxa"/>
            <w:shd w:val="clear" w:color="auto" w:fill="FFFFFF"/>
          </w:tcPr>
          <w:p w:rsidR="00DE58FC" w:rsidRPr="00817751" w:rsidRDefault="00CF1BF6" w:rsidP="006674DC">
            <w:pPr>
              <w:pStyle w:val="20"/>
              <w:shd w:val="clear" w:color="auto" w:fill="auto"/>
              <w:spacing w:before="0" w:line="360" w:lineRule="auto"/>
              <w:ind w:right="454" w:firstLine="709"/>
            </w:pPr>
            <w:r w:rsidRPr="006674DC">
              <w:rPr>
                <w:b/>
              </w:rPr>
              <w:t>7 969,504</w:t>
            </w:r>
            <w:r w:rsidRPr="00817751">
              <w:t xml:space="preserve"> млн руб.</w:t>
            </w:r>
          </w:p>
        </w:tc>
      </w:tr>
      <w:tr w:rsidR="00DE58FC" w:rsidRPr="00817751" w:rsidTr="006674DC">
        <w:trPr>
          <w:trHeight w:hRule="exact" w:val="979"/>
          <w:jc w:val="center"/>
        </w:trPr>
        <w:tc>
          <w:tcPr>
            <w:tcW w:w="6154" w:type="dxa"/>
            <w:shd w:val="clear" w:color="auto" w:fill="FFFFFF"/>
          </w:tcPr>
          <w:p w:rsidR="00DE58FC" w:rsidRPr="006674DC" w:rsidRDefault="00CF1BF6" w:rsidP="006674DC">
            <w:pPr>
              <w:pStyle w:val="20"/>
              <w:shd w:val="clear" w:color="auto" w:fill="auto"/>
              <w:spacing w:before="0" w:line="360" w:lineRule="auto"/>
              <w:ind w:right="-57"/>
              <w:jc w:val="left"/>
              <w:rPr>
                <w:b/>
              </w:rPr>
            </w:pPr>
            <w:r w:rsidRPr="006674DC">
              <w:rPr>
                <w:b/>
              </w:rPr>
              <w:t>Сибирский федеральный округ:</w:t>
            </w:r>
          </w:p>
        </w:tc>
        <w:tc>
          <w:tcPr>
            <w:tcW w:w="3854" w:type="dxa"/>
            <w:shd w:val="clear" w:color="auto" w:fill="FFFFFF"/>
          </w:tcPr>
          <w:p w:rsidR="00DE58FC" w:rsidRPr="00817751" w:rsidRDefault="00CF1BF6" w:rsidP="006674DC">
            <w:pPr>
              <w:pStyle w:val="20"/>
              <w:shd w:val="clear" w:color="auto" w:fill="auto"/>
              <w:spacing w:before="0" w:line="360" w:lineRule="auto"/>
              <w:ind w:right="454" w:firstLine="709"/>
            </w:pPr>
            <w:r w:rsidRPr="006674DC">
              <w:rPr>
                <w:b/>
              </w:rPr>
              <w:t>9 675,988</w:t>
            </w:r>
            <w:r w:rsidRPr="00817751">
              <w:t xml:space="preserve"> млн руб.</w:t>
            </w:r>
          </w:p>
        </w:tc>
      </w:tr>
      <w:tr w:rsidR="00DE58FC" w:rsidRPr="00817751" w:rsidTr="006674DC">
        <w:trPr>
          <w:trHeight w:hRule="exact" w:val="974"/>
          <w:jc w:val="center"/>
        </w:trPr>
        <w:tc>
          <w:tcPr>
            <w:tcW w:w="6154" w:type="dxa"/>
            <w:shd w:val="clear" w:color="auto" w:fill="FFFFFF"/>
          </w:tcPr>
          <w:p w:rsidR="00DE58FC" w:rsidRPr="006674DC" w:rsidRDefault="00CF1BF6" w:rsidP="006674DC">
            <w:pPr>
              <w:pStyle w:val="20"/>
              <w:shd w:val="clear" w:color="auto" w:fill="auto"/>
              <w:spacing w:before="0" w:line="360" w:lineRule="auto"/>
              <w:ind w:right="-57"/>
              <w:jc w:val="left"/>
              <w:rPr>
                <w:b/>
              </w:rPr>
            </w:pPr>
            <w:r w:rsidRPr="006674DC">
              <w:rPr>
                <w:b/>
              </w:rPr>
              <w:t>Уральский федеральный округ:</w:t>
            </w:r>
          </w:p>
        </w:tc>
        <w:tc>
          <w:tcPr>
            <w:tcW w:w="3854" w:type="dxa"/>
            <w:shd w:val="clear" w:color="auto" w:fill="FFFFFF"/>
          </w:tcPr>
          <w:p w:rsidR="00DE58FC" w:rsidRPr="00817751" w:rsidRDefault="00CF1BF6" w:rsidP="006674DC">
            <w:pPr>
              <w:pStyle w:val="20"/>
              <w:shd w:val="clear" w:color="auto" w:fill="auto"/>
              <w:spacing w:before="0" w:line="360" w:lineRule="auto"/>
              <w:ind w:right="454" w:firstLine="709"/>
            </w:pPr>
            <w:r w:rsidRPr="006674DC">
              <w:rPr>
                <w:b/>
              </w:rPr>
              <w:t>5 682,839</w:t>
            </w:r>
            <w:r w:rsidRPr="00817751">
              <w:t xml:space="preserve"> млн руб.</w:t>
            </w:r>
          </w:p>
        </w:tc>
      </w:tr>
      <w:tr w:rsidR="00DE58FC" w:rsidRPr="00817751" w:rsidTr="006674DC">
        <w:trPr>
          <w:trHeight w:hRule="exact" w:val="998"/>
          <w:jc w:val="center"/>
        </w:trPr>
        <w:tc>
          <w:tcPr>
            <w:tcW w:w="6154" w:type="dxa"/>
            <w:shd w:val="clear" w:color="auto" w:fill="FFFFFF"/>
          </w:tcPr>
          <w:p w:rsidR="00DE58FC" w:rsidRPr="006674DC" w:rsidRDefault="00CF1BF6" w:rsidP="006674DC">
            <w:pPr>
              <w:pStyle w:val="20"/>
              <w:shd w:val="clear" w:color="auto" w:fill="auto"/>
              <w:spacing w:before="0" w:line="360" w:lineRule="auto"/>
              <w:ind w:right="-57"/>
              <w:jc w:val="left"/>
              <w:rPr>
                <w:b/>
              </w:rPr>
            </w:pPr>
            <w:r w:rsidRPr="006674DC">
              <w:rPr>
                <w:b/>
              </w:rPr>
              <w:t>Приволжский федеральный округ:</w:t>
            </w:r>
          </w:p>
        </w:tc>
        <w:tc>
          <w:tcPr>
            <w:tcW w:w="3854" w:type="dxa"/>
            <w:shd w:val="clear" w:color="auto" w:fill="FFFFFF"/>
          </w:tcPr>
          <w:p w:rsidR="00DE58FC" w:rsidRPr="00817751" w:rsidRDefault="00CF1BF6" w:rsidP="006674DC">
            <w:pPr>
              <w:pStyle w:val="20"/>
              <w:shd w:val="clear" w:color="auto" w:fill="auto"/>
              <w:spacing w:before="0" w:line="360" w:lineRule="auto"/>
              <w:ind w:right="454" w:firstLine="709"/>
            </w:pPr>
            <w:r w:rsidRPr="006674DC">
              <w:rPr>
                <w:b/>
              </w:rPr>
              <w:t>25 053,782</w:t>
            </w:r>
            <w:r w:rsidRPr="00817751">
              <w:t xml:space="preserve"> млн руб.</w:t>
            </w:r>
          </w:p>
        </w:tc>
      </w:tr>
      <w:tr w:rsidR="00DE58FC" w:rsidRPr="00817751" w:rsidTr="006674DC">
        <w:trPr>
          <w:trHeight w:hRule="exact" w:val="970"/>
          <w:jc w:val="center"/>
        </w:trPr>
        <w:tc>
          <w:tcPr>
            <w:tcW w:w="6154" w:type="dxa"/>
            <w:shd w:val="clear" w:color="auto" w:fill="FFFFFF"/>
          </w:tcPr>
          <w:p w:rsidR="00DE58FC" w:rsidRPr="006674DC" w:rsidRDefault="00CF1BF6" w:rsidP="006674DC">
            <w:pPr>
              <w:pStyle w:val="20"/>
              <w:shd w:val="clear" w:color="auto" w:fill="auto"/>
              <w:spacing w:before="0" w:line="360" w:lineRule="auto"/>
              <w:ind w:right="-57"/>
              <w:jc w:val="left"/>
              <w:rPr>
                <w:b/>
              </w:rPr>
            </w:pPr>
            <w:r w:rsidRPr="006674DC">
              <w:rPr>
                <w:b/>
              </w:rPr>
              <w:t>Южный федеральный округ:</w:t>
            </w:r>
          </w:p>
        </w:tc>
        <w:tc>
          <w:tcPr>
            <w:tcW w:w="3854" w:type="dxa"/>
            <w:shd w:val="clear" w:color="auto" w:fill="FFFFFF"/>
          </w:tcPr>
          <w:p w:rsidR="00DE58FC" w:rsidRPr="00817751" w:rsidRDefault="00CF1BF6" w:rsidP="006674DC">
            <w:pPr>
              <w:pStyle w:val="20"/>
              <w:shd w:val="clear" w:color="auto" w:fill="auto"/>
              <w:spacing w:before="0" w:line="360" w:lineRule="auto"/>
              <w:ind w:right="454" w:firstLine="709"/>
            </w:pPr>
            <w:r w:rsidRPr="006674DC">
              <w:rPr>
                <w:b/>
              </w:rPr>
              <w:t>18 259,532</w:t>
            </w:r>
            <w:r w:rsidRPr="00817751">
              <w:t xml:space="preserve"> млн руб.</w:t>
            </w:r>
          </w:p>
        </w:tc>
      </w:tr>
      <w:tr w:rsidR="00DE58FC" w:rsidRPr="00817751" w:rsidTr="006674DC">
        <w:trPr>
          <w:trHeight w:hRule="exact" w:val="1853"/>
          <w:jc w:val="center"/>
        </w:trPr>
        <w:tc>
          <w:tcPr>
            <w:tcW w:w="6154" w:type="dxa"/>
            <w:shd w:val="clear" w:color="auto" w:fill="FFFFFF"/>
          </w:tcPr>
          <w:p w:rsidR="00DE58FC" w:rsidRPr="006674DC" w:rsidRDefault="00CF1BF6" w:rsidP="006674DC">
            <w:pPr>
              <w:pStyle w:val="20"/>
              <w:shd w:val="clear" w:color="auto" w:fill="auto"/>
              <w:spacing w:before="0" w:line="360" w:lineRule="auto"/>
              <w:ind w:right="-57"/>
              <w:jc w:val="left"/>
              <w:rPr>
                <w:b/>
              </w:rPr>
            </w:pPr>
            <w:r w:rsidRPr="006674DC">
              <w:rPr>
                <w:b/>
              </w:rPr>
              <w:t>Северо-Кавказский федеральный округ:</w:t>
            </w:r>
          </w:p>
          <w:p w:rsidR="006674DC" w:rsidRDefault="006674DC" w:rsidP="006674DC">
            <w:pPr>
              <w:pStyle w:val="20"/>
              <w:shd w:val="clear" w:color="auto" w:fill="auto"/>
              <w:spacing w:before="0" w:line="360" w:lineRule="auto"/>
              <w:ind w:right="-57"/>
              <w:jc w:val="left"/>
              <w:rPr>
                <w:b/>
              </w:rPr>
            </w:pPr>
          </w:p>
          <w:p w:rsidR="00DE58FC" w:rsidRPr="006674DC" w:rsidRDefault="00CF1BF6" w:rsidP="006674DC">
            <w:pPr>
              <w:pStyle w:val="20"/>
              <w:shd w:val="clear" w:color="auto" w:fill="auto"/>
              <w:spacing w:before="0" w:line="360" w:lineRule="auto"/>
              <w:ind w:right="-57"/>
              <w:jc w:val="left"/>
              <w:rPr>
                <w:b/>
              </w:rPr>
            </w:pPr>
            <w:r w:rsidRPr="006674DC">
              <w:rPr>
                <w:b/>
              </w:rPr>
              <w:t>Северо-Западный федеральный округ:</w:t>
            </w:r>
          </w:p>
        </w:tc>
        <w:tc>
          <w:tcPr>
            <w:tcW w:w="3854" w:type="dxa"/>
            <w:shd w:val="clear" w:color="auto" w:fill="FFFFFF"/>
          </w:tcPr>
          <w:p w:rsidR="006674DC" w:rsidRDefault="00CF1BF6" w:rsidP="006674DC">
            <w:pPr>
              <w:pStyle w:val="20"/>
              <w:shd w:val="clear" w:color="auto" w:fill="auto"/>
              <w:spacing w:before="0" w:line="360" w:lineRule="auto"/>
              <w:ind w:right="454" w:firstLine="709"/>
            </w:pPr>
            <w:r w:rsidRPr="006674DC">
              <w:rPr>
                <w:b/>
              </w:rPr>
              <w:t>4 578,580</w:t>
            </w:r>
            <w:r w:rsidRPr="00817751">
              <w:t xml:space="preserve"> млн руб.</w:t>
            </w:r>
          </w:p>
          <w:p w:rsidR="00DE58FC" w:rsidRPr="00817751" w:rsidRDefault="006674DC" w:rsidP="006674DC">
            <w:pPr>
              <w:pStyle w:val="20"/>
              <w:shd w:val="clear" w:color="auto" w:fill="auto"/>
              <w:spacing w:before="0" w:line="360" w:lineRule="auto"/>
              <w:ind w:right="454" w:firstLine="709"/>
            </w:pPr>
            <w:r>
              <w:br/>
            </w:r>
            <w:r w:rsidRPr="006674DC">
              <w:rPr>
                <w:b/>
              </w:rPr>
              <w:t xml:space="preserve">37 </w:t>
            </w:r>
            <w:r w:rsidR="00CF1BF6" w:rsidRPr="006674DC">
              <w:rPr>
                <w:b/>
              </w:rPr>
              <w:t>170,306</w:t>
            </w:r>
            <w:r w:rsidR="00CF1BF6" w:rsidRPr="00817751">
              <w:t xml:space="preserve"> млн руб</w:t>
            </w:r>
            <w:r>
              <w:t>.</w:t>
            </w:r>
          </w:p>
        </w:tc>
      </w:tr>
      <w:tr w:rsidR="00DE58FC" w:rsidRPr="00817751" w:rsidTr="006674DC">
        <w:trPr>
          <w:trHeight w:hRule="exact" w:val="1075"/>
          <w:jc w:val="center"/>
        </w:trPr>
        <w:tc>
          <w:tcPr>
            <w:tcW w:w="6154" w:type="dxa"/>
            <w:shd w:val="clear" w:color="auto" w:fill="FFFFFF"/>
          </w:tcPr>
          <w:p w:rsidR="00DE58FC" w:rsidRPr="006674DC" w:rsidRDefault="00CF1BF6" w:rsidP="006674DC">
            <w:pPr>
              <w:pStyle w:val="20"/>
              <w:shd w:val="clear" w:color="auto" w:fill="auto"/>
              <w:spacing w:before="0" w:line="360" w:lineRule="auto"/>
              <w:ind w:right="-57"/>
              <w:jc w:val="left"/>
              <w:rPr>
                <w:b/>
              </w:rPr>
            </w:pPr>
            <w:r w:rsidRPr="006674DC">
              <w:rPr>
                <w:b/>
              </w:rPr>
              <w:t>Центральный федеральный округ:</w:t>
            </w:r>
          </w:p>
        </w:tc>
        <w:tc>
          <w:tcPr>
            <w:tcW w:w="3854" w:type="dxa"/>
            <w:shd w:val="clear" w:color="auto" w:fill="FFFFFF"/>
          </w:tcPr>
          <w:p w:rsidR="00DE58FC" w:rsidRPr="00817751" w:rsidRDefault="00CF1BF6" w:rsidP="006674DC">
            <w:pPr>
              <w:pStyle w:val="20"/>
              <w:shd w:val="clear" w:color="auto" w:fill="auto"/>
              <w:spacing w:before="0" w:line="360" w:lineRule="auto"/>
              <w:ind w:right="454" w:firstLine="709"/>
            </w:pPr>
            <w:r w:rsidRPr="006674DC">
              <w:rPr>
                <w:b/>
              </w:rPr>
              <w:t>69 860,769</w:t>
            </w:r>
            <w:r w:rsidRPr="00817751">
              <w:t xml:space="preserve"> млн руб.</w:t>
            </w:r>
          </w:p>
        </w:tc>
      </w:tr>
    </w:tbl>
    <w:p w:rsidR="00DE58FC" w:rsidRPr="00817751" w:rsidRDefault="00DE58FC" w:rsidP="006674DC">
      <w:pPr>
        <w:spacing w:line="360" w:lineRule="auto"/>
        <w:ind w:right="-57" w:firstLine="709"/>
        <w:rPr>
          <w:rFonts w:ascii="Times New Roman" w:hAnsi="Times New Roman" w:cs="Times New Roman"/>
          <w:sz w:val="28"/>
          <w:szCs w:val="28"/>
        </w:rPr>
      </w:pPr>
    </w:p>
    <w:p w:rsidR="00DE58FC" w:rsidRPr="00817751" w:rsidRDefault="00DE58FC" w:rsidP="001F0DCC">
      <w:pPr>
        <w:spacing w:line="360" w:lineRule="auto"/>
        <w:ind w:right="-57" w:firstLine="709"/>
        <w:rPr>
          <w:rFonts w:ascii="Times New Roman" w:hAnsi="Times New Roman" w:cs="Times New Roman"/>
          <w:sz w:val="28"/>
          <w:szCs w:val="28"/>
        </w:rPr>
      </w:pPr>
    </w:p>
    <w:p w:rsidR="00DE58FC" w:rsidRPr="00817751" w:rsidRDefault="00DE58FC" w:rsidP="001F0DCC">
      <w:pPr>
        <w:spacing w:line="360" w:lineRule="auto"/>
        <w:ind w:right="-57" w:firstLine="709"/>
        <w:rPr>
          <w:rFonts w:ascii="Times New Roman" w:hAnsi="Times New Roman" w:cs="Times New Roman"/>
          <w:sz w:val="28"/>
          <w:szCs w:val="28"/>
        </w:rPr>
      </w:pPr>
    </w:p>
    <w:sectPr w:rsidR="00DE58FC" w:rsidRPr="00817751" w:rsidSect="00E7123B">
      <w:pgSz w:w="11900" w:h="16840"/>
      <w:pgMar w:top="1134" w:right="567" w:bottom="1134" w:left="1134"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624B" w:rsidRDefault="00CD624B">
      <w:r>
        <w:separator/>
      </w:r>
    </w:p>
  </w:endnote>
  <w:endnote w:type="continuationSeparator" w:id="0">
    <w:p w:rsidR="00CD624B" w:rsidRDefault="00CD6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624B" w:rsidRDefault="00CD624B"/>
  </w:footnote>
  <w:footnote w:type="continuationSeparator" w:id="0">
    <w:p w:rsidR="00CD624B" w:rsidRDefault="00CD624B"/>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02E90"/>
    <w:multiLevelType w:val="multilevel"/>
    <w:tmpl w:val="CA3012B0"/>
    <w:lvl w:ilvl="0">
      <w:start w:val="1"/>
      <w:numFmt w:val="bullet"/>
      <w:lvlText w:val="‒"/>
      <w:lvlJc w:val="left"/>
      <w:rPr>
        <w:rFonts w:ascii="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5E1C3C"/>
    <w:multiLevelType w:val="multilevel"/>
    <w:tmpl w:val="91BA135E"/>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735C03"/>
    <w:multiLevelType w:val="multilevel"/>
    <w:tmpl w:val="1FFC6DA4"/>
    <w:lvl w:ilvl="0">
      <w:start w:val="1"/>
      <w:numFmt w:val="bullet"/>
      <w:lvlText w:val="‒"/>
      <w:lvlJc w:val="left"/>
      <w:rPr>
        <w:rFonts w:ascii="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C73801"/>
    <w:multiLevelType w:val="multilevel"/>
    <w:tmpl w:val="906AC2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A4772B5"/>
    <w:multiLevelType w:val="multilevel"/>
    <w:tmpl w:val="C21C46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AE24227"/>
    <w:multiLevelType w:val="multilevel"/>
    <w:tmpl w:val="EA346216"/>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CA53A61"/>
    <w:multiLevelType w:val="multilevel"/>
    <w:tmpl w:val="897606EA"/>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1F4629C"/>
    <w:multiLevelType w:val="multilevel"/>
    <w:tmpl w:val="67908884"/>
    <w:lvl w:ilvl="0">
      <w:start w:val="1"/>
      <w:numFmt w:val="decimal"/>
      <w:lvlText w:val="3.4.%1."/>
      <w:lvlJc w:val="left"/>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3BD5EC3"/>
    <w:multiLevelType w:val="multilevel"/>
    <w:tmpl w:val="68C6F6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77F0980"/>
    <w:multiLevelType w:val="multilevel"/>
    <w:tmpl w:val="68E453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82507F2"/>
    <w:multiLevelType w:val="multilevel"/>
    <w:tmpl w:val="303CDB9C"/>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CC705E9"/>
    <w:multiLevelType w:val="hybridMultilevel"/>
    <w:tmpl w:val="B3BE20DA"/>
    <w:lvl w:ilvl="0" w:tplc="705E5CF4">
      <w:start w:val="4"/>
      <w:numFmt w:val="decimal"/>
      <w:lvlText w:val="%1.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8B67D1"/>
    <w:multiLevelType w:val="multilevel"/>
    <w:tmpl w:val="F21253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3F9102F"/>
    <w:multiLevelType w:val="multilevel"/>
    <w:tmpl w:val="044C125A"/>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41B3807"/>
    <w:multiLevelType w:val="multilevel"/>
    <w:tmpl w:val="C2A6E274"/>
    <w:lvl w:ilvl="0">
      <w:start w:val="1"/>
      <w:numFmt w:val="bullet"/>
      <w:lvlText w:val="‒"/>
      <w:lvlJc w:val="left"/>
      <w:rPr>
        <w:rFonts w:ascii="Times New Roman" w:hAnsi="Times New Roman" w:cs="Times New Roman" w:hint="default"/>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B8B09BC"/>
    <w:multiLevelType w:val="multilevel"/>
    <w:tmpl w:val="3F3C2B5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CB76F55"/>
    <w:multiLevelType w:val="multilevel"/>
    <w:tmpl w:val="CC5471DE"/>
    <w:lvl w:ilvl="0">
      <w:start w:val="4"/>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E074AA3"/>
    <w:multiLevelType w:val="multilevel"/>
    <w:tmpl w:val="2A3E1B94"/>
    <w:lvl w:ilvl="0">
      <w:start w:val="4"/>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15:restartNumberingAfterBreak="0">
    <w:nsid w:val="416D3B6C"/>
    <w:multiLevelType w:val="multilevel"/>
    <w:tmpl w:val="9022CDF2"/>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3597FB0"/>
    <w:multiLevelType w:val="multilevel"/>
    <w:tmpl w:val="891671C6"/>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D6B3B5C"/>
    <w:multiLevelType w:val="multilevel"/>
    <w:tmpl w:val="DCEAAB6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1DB7F8E"/>
    <w:multiLevelType w:val="multilevel"/>
    <w:tmpl w:val="EA8EE9A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56A7978"/>
    <w:multiLevelType w:val="multilevel"/>
    <w:tmpl w:val="630C51D4"/>
    <w:lvl w:ilvl="0">
      <w:start w:val="4"/>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60669A9"/>
    <w:multiLevelType w:val="multilevel"/>
    <w:tmpl w:val="92E4D8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A0B25ED"/>
    <w:multiLevelType w:val="multilevel"/>
    <w:tmpl w:val="5CA81EFE"/>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2"/>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0B83825"/>
    <w:multiLevelType w:val="hybridMultilevel"/>
    <w:tmpl w:val="74789234"/>
    <w:lvl w:ilvl="0" w:tplc="DB32BFF6">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626D3C35"/>
    <w:multiLevelType w:val="multilevel"/>
    <w:tmpl w:val="EA346216"/>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6AD4648"/>
    <w:multiLevelType w:val="multilevel"/>
    <w:tmpl w:val="04E64966"/>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897290B"/>
    <w:multiLevelType w:val="multilevel"/>
    <w:tmpl w:val="A98E36E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B015C24"/>
    <w:multiLevelType w:val="multilevel"/>
    <w:tmpl w:val="44A49724"/>
    <w:lvl w:ilvl="0">
      <w:start w:val="2"/>
      <w:numFmt w:val="decimal"/>
      <w:lvlText w:val="3.5.%1."/>
      <w:lvlJc w:val="left"/>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18964EB"/>
    <w:multiLevelType w:val="multilevel"/>
    <w:tmpl w:val="7D12B4F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28"/>
  </w:num>
  <w:num w:numId="3">
    <w:abstractNumId w:val="1"/>
  </w:num>
  <w:num w:numId="4">
    <w:abstractNumId w:val="0"/>
  </w:num>
  <w:num w:numId="5">
    <w:abstractNumId w:val="6"/>
  </w:num>
  <w:num w:numId="6">
    <w:abstractNumId w:val="7"/>
  </w:num>
  <w:num w:numId="7">
    <w:abstractNumId w:val="29"/>
  </w:num>
  <w:num w:numId="8">
    <w:abstractNumId w:val="24"/>
  </w:num>
  <w:num w:numId="9">
    <w:abstractNumId w:val="13"/>
  </w:num>
  <w:num w:numId="10">
    <w:abstractNumId w:val="12"/>
  </w:num>
  <w:num w:numId="11">
    <w:abstractNumId w:val="26"/>
  </w:num>
  <w:num w:numId="12">
    <w:abstractNumId w:val="15"/>
  </w:num>
  <w:num w:numId="13">
    <w:abstractNumId w:val="21"/>
  </w:num>
  <w:num w:numId="14">
    <w:abstractNumId w:val="23"/>
  </w:num>
  <w:num w:numId="15">
    <w:abstractNumId w:val="2"/>
  </w:num>
  <w:num w:numId="16">
    <w:abstractNumId w:val="8"/>
  </w:num>
  <w:num w:numId="17">
    <w:abstractNumId w:val="30"/>
  </w:num>
  <w:num w:numId="18">
    <w:abstractNumId w:val="4"/>
  </w:num>
  <w:num w:numId="19">
    <w:abstractNumId w:val="16"/>
  </w:num>
  <w:num w:numId="20">
    <w:abstractNumId w:val="27"/>
  </w:num>
  <w:num w:numId="21">
    <w:abstractNumId w:val="20"/>
  </w:num>
  <w:num w:numId="22">
    <w:abstractNumId w:val="18"/>
  </w:num>
  <w:num w:numId="23">
    <w:abstractNumId w:val="14"/>
  </w:num>
  <w:num w:numId="24">
    <w:abstractNumId w:val="3"/>
  </w:num>
  <w:num w:numId="25">
    <w:abstractNumId w:val="9"/>
  </w:num>
  <w:num w:numId="26">
    <w:abstractNumId w:val="22"/>
  </w:num>
  <w:num w:numId="27">
    <w:abstractNumId w:val="19"/>
  </w:num>
  <w:num w:numId="28">
    <w:abstractNumId w:val="25"/>
  </w:num>
  <w:num w:numId="29">
    <w:abstractNumId w:val="11"/>
  </w:num>
  <w:num w:numId="30">
    <w:abstractNumId w:val="17"/>
  </w:num>
  <w:num w:numId="31">
    <w:abstractNumId w:val="27"/>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8FC"/>
    <w:rsid w:val="00016E34"/>
    <w:rsid w:val="0008352B"/>
    <w:rsid w:val="000C5469"/>
    <w:rsid w:val="00180802"/>
    <w:rsid w:val="00195C69"/>
    <w:rsid w:val="001E035A"/>
    <w:rsid w:val="001F0DCC"/>
    <w:rsid w:val="00295C9C"/>
    <w:rsid w:val="003475B3"/>
    <w:rsid w:val="005C1FA6"/>
    <w:rsid w:val="006674DC"/>
    <w:rsid w:val="00817751"/>
    <w:rsid w:val="00913D3F"/>
    <w:rsid w:val="00942522"/>
    <w:rsid w:val="009A4033"/>
    <w:rsid w:val="00C522BA"/>
    <w:rsid w:val="00CD624B"/>
    <w:rsid w:val="00CF1BF6"/>
    <w:rsid w:val="00D5716A"/>
    <w:rsid w:val="00D641E2"/>
    <w:rsid w:val="00DC07E3"/>
    <w:rsid w:val="00DE58FC"/>
    <w:rsid w:val="00E14AA5"/>
    <w:rsid w:val="00E7123B"/>
    <w:rsid w:val="00EE6F37"/>
    <w:rsid w:val="00FB19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4A223F-443E-444C-A87E-690248DF7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4Exact">
    <w:name w:val="Основной текст (4) Exact"/>
    <w:basedOn w:val="a0"/>
    <w:rPr>
      <w:rFonts w:ascii="Times New Roman" w:eastAsia="Times New Roman" w:hAnsi="Times New Roman" w:cs="Times New Roman"/>
      <w:b/>
      <w:bCs/>
      <w:i w:val="0"/>
      <w:iCs w:val="0"/>
      <w:smallCaps w:val="0"/>
      <w:strike w:val="0"/>
      <w:sz w:val="22"/>
      <w:szCs w:val="22"/>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2"/>
      <w:szCs w:val="22"/>
      <w:u w:val="none"/>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40"/>
      <w:szCs w:val="40"/>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32"/>
      <w:szCs w:val="32"/>
      <w:u w:val="none"/>
    </w:rPr>
  </w:style>
  <w:style w:type="character" w:customStyle="1" w:styleId="22">
    <w:name w:val="Заголовок №2 (2)_"/>
    <w:basedOn w:val="a0"/>
    <w:link w:val="220"/>
    <w:rPr>
      <w:rFonts w:ascii="Times New Roman" w:eastAsia="Times New Roman" w:hAnsi="Times New Roman" w:cs="Times New Roman"/>
      <w:b w:val="0"/>
      <w:bCs w:val="0"/>
      <w:i w:val="0"/>
      <w:iCs w:val="0"/>
      <w:smallCaps w:val="0"/>
      <w:strike w:val="0"/>
      <w:sz w:val="28"/>
      <w:szCs w:val="28"/>
      <w:u w:val="none"/>
    </w:rPr>
  </w:style>
  <w:style w:type="character" w:customStyle="1" w:styleId="11">
    <w:name w:val="Оглавление 1 Знак"/>
    <w:basedOn w:val="a0"/>
    <w:link w:val="12"/>
    <w:rsid w:val="001F0DCC"/>
    <w:rPr>
      <w:rFonts w:ascii="Times New Roman" w:eastAsia="Times New Roman" w:hAnsi="Times New Roman" w:cs="Times New Roman"/>
      <w:color w:val="000000"/>
      <w:sz w:val="28"/>
      <w:szCs w:val="28"/>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z w:val="26"/>
      <w:szCs w:val="26"/>
      <w:u w:val="none"/>
    </w:rPr>
  </w:style>
  <w:style w:type="character" w:customStyle="1" w:styleId="21">
    <w:name w:val="Заголовок №2_"/>
    <w:basedOn w:val="a0"/>
    <w:link w:val="23"/>
    <w:rPr>
      <w:rFonts w:ascii="Times New Roman" w:eastAsia="Times New Roman" w:hAnsi="Times New Roman" w:cs="Times New Roman"/>
      <w:b/>
      <w:bCs/>
      <w:i w:val="0"/>
      <w:iCs w:val="0"/>
      <w:smallCaps w:val="0"/>
      <w:strike w:val="0"/>
      <w:sz w:val="26"/>
      <w:szCs w:val="26"/>
      <w:u w:val="none"/>
    </w:rPr>
  </w:style>
  <w:style w:type="character" w:customStyle="1" w:styleId="7">
    <w:name w:val="Основной текст (7)_"/>
    <w:basedOn w:val="a0"/>
    <w:link w:val="70"/>
    <w:rPr>
      <w:rFonts w:ascii="Times New Roman" w:eastAsia="Times New Roman" w:hAnsi="Times New Roman" w:cs="Times New Roman"/>
      <w:b/>
      <w:bCs/>
      <w:i/>
      <w:iCs/>
      <w:smallCaps w:val="0"/>
      <w:strike w:val="0"/>
      <w:sz w:val="28"/>
      <w:szCs w:val="28"/>
      <w:u w:val="none"/>
    </w:rPr>
  </w:style>
  <w:style w:type="character" w:customStyle="1" w:styleId="727pt">
    <w:name w:val="Основной текст (7) + 27 pt;Не курсив"/>
    <w:basedOn w:val="7"/>
    <w:rPr>
      <w:rFonts w:ascii="Times New Roman" w:eastAsia="Times New Roman" w:hAnsi="Times New Roman" w:cs="Times New Roman"/>
      <w:b/>
      <w:bCs/>
      <w:i/>
      <w:iCs/>
      <w:smallCaps w:val="0"/>
      <w:strike w:val="0"/>
      <w:color w:val="000000"/>
      <w:spacing w:val="0"/>
      <w:w w:val="100"/>
      <w:position w:val="0"/>
      <w:sz w:val="54"/>
      <w:szCs w:val="54"/>
      <w:u w:val="none"/>
      <w:lang w:val="ru-RU" w:eastAsia="ru-RU" w:bidi="ru-RU"/>
    </w:rPr>
  </w:style>
  <w:style w:type="character" w:customStyle="1" w:styleId="213pt">
    <w:name w:val="Основной текст (2) + 13 pt;Курсив"/>
    <w:basedOn w:val="2"/>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2Candara13pt-2pt">
    <w:name w:val="Основной текст (2) + Candara;13 pt;Интервал -2 pt"/>
    <w:basedOn w:val="2"/>
    <w:rPr>
      <w:rFonts w:ascii="Candara" w:eastAsia="Candara" w:hAnsi="Candara" w:cs="Candara"/>
      <w:b/>
      <w:bCs/>
      <w:i w:val="0"/>
      <w:iCs w:val="0"/>
      <w:smallCaps w:val="0"/>
      <w:strike w:val="0"/>
      <w:color w:val="000000"/>
      <w:spacing w:val="-50"/>
      <w:w w:val="100"/>
      <w:position w:val="0"/>
      <w:sz w:val="26"/>
      <w:szCs w:val="26"/>
      <w:u w:val="none"/>
      <w:lang w:val="ru-RU" w:eastAsia="ru-RU" w:bidi="ru-RU"/>
    </w:rPr>
  </w:style>
  <w:style w:type="character" w:customStyle="1" w:styleId="8">
    <w:name w:val="Основной текст (8)_"/>
    <w:basedOn w:val="a0"/>
    <w:link w:val="80"/>
    <w:rPr>
      <w:rFonts w:ascii="Times New Roman" w:eastAsia="Times New Roman" w:hAnsi="Times New Roman" w:cs="Times New Roman"/>
      <w:b w:val="0"/>
      <w:bCs w:val="0"/>
      <w:i/>
      <w:iCs/>
      <w:smallCaps w:val="0"/>
      <w:strike w:val="0"/>
      <w:sz w:val="26"/>
      <w:szCs w:val="26"/>
      <w:u w:val="none"/>
    </w:rPr>
  </w:style>
  <w:style w:type="character" w:customStyle="1" w:styleId="814pt">
    <w:name w:val="Основной текст (8) + 14 pt;Полужирный"/>
    <w:basedOn w:val="8"/>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614pt">
    <w:name w:val="Основной текст (6) + 14 pt;Курсив"/>
    <w:basedOn w:val="6"/>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4">
    <w:name w:val="Основной текст (2) + Полужирный;Курсив"/>
    <w:basedOn w:val="2"/>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13pt0">
    <w:name w:val="Основной текст (2) + 13 pt;Полужирный"/>
    <w:basedOn w:val="2"/>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9">
    <w:name w:val="Основной текст (9)_"/>
    <w:basedOn w:val="a0"/>
    <w:link w:val="90"/>
    <w:rPr>
      <w:rFonts w:ascii="Times New Roman" w:eastAsia="Times New Roman" w:hAnsi="Times New Roman" w:cs="Times New Roman"/>
      <w:b w:val="0"/>
      <w:bCs w:val="0"/>
      <w:i/>
      <w:iCs/>
      <w:smallCaps w:val="0"/>
      <w:strike w:val="0"/>
      <w:sz w:val="26"/>
      <w:szCs w:val="26"/>
      <w:u w:val="none"/>
    </w:rPr>
  </w:style>
  <w:style w:type="character" w:customStyle="1" w:styleId="91">
    <w:name w:val="Основной текст (9) + Полужирный"/>
    <w:basedOn w:val="9"/>
    <w:rPr>
      <w:rFonts w:ascii="Times New Roman" w:eastAsia="Times New Roman" w:hAnsi="Times New Roman" w:cs="Times New Roman"/>
      <w:b/>
      <w:bCs/>
      <w:i/>
      <w:iCs/>
      <w:smallCaps w:val="0"/>
      <w:strike w:val="0"/>
      <w:color w:val="000000"/>
      <w:spacing w:val="0"/>
      <w:w w:val="100"/>
      <w:position w:val="0"/>
      <w:sz w:val="26"/>
      <w:szCs w:val="26"/>
      <w:u w:val="single"/>
      <w:lang w:val="ru-RU" w:eastAsia="ru-RU" w:bidi="ru-RU"/>
    </w:rPr>
  </w:style>
  <w:style w:type="character" w:customStyle="1" w:styleId="92">
    <w:name w:val="Основной текст (9) + Полужирный"/>
    <w:basedOn w:val="9"/>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614pt0">
    <w:name w:val="Основной текст (6) + 14 pt;Не полужирный"/>
    <w:basedOn w:val="6"/>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00">
    <w:name w:val="Основной текст (10)_"/>
    <w:basedOn w:val="a0"/>
    <w:link w:val="101"/>
    <w:rPr>
      <w:rFonts w:ascii="Times New Roman" w:eastAsia="Times New Roman" w:hAnsi="Times New Roman" w:cs="Times New Roman"/>
      <w:b/>
      <w:bCs/>
      <w:i w:val="0"/>
      <w:iCs w:val="0"/>
      <w:smallCaps w:val="0"/>
      <w:strike w:val="0"/>
      <w:sz w:val="32"/>
      <w:szCs w:val="32"/>
      <w:u w:val="none"/>
    </w:rPr>
  </w:style>
  <w:style w:type="character" w:customStyle="1" w:styleId="71">
    <w:name w:val="Основной текст (7) + Не полужирный;Не курсив"/>
    <w:basedOn w:val="7"/>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27pt">
    <w:name w:val="Основной текст (2) + 27 pt;Полужирный"/>
    <w:basedOn w:val="2"/>
    <w:rPr>
      <w:rFonts w:ascii="Times New Roman" w:eastAsia="Times New Roman" w:hAnsi="Times New Roman" w:cs="Times New Roman"/>
      <w:b/>
      <w:bCs/>
      <w:i w:val="0"/>
      <w:iCs w:val="0"/>
      <w:smallCaps w:val="0"/>
      <w:strike w:val="0"/>
      <w:color w:val="000000"/>
      <w:spacing w:val="0"/>
      <w:w w:val="100"/>
      <w:position w:val="0"/>
      <w:sz w:val="54"/>
      <w:szCs w:val="54"/>
      <w:u w:val="none"/>
      <w:lang w:val="ru-RU" w:eastAsia="ru-RU" w:bidi="ru-RU"/>
    </w:rPr>
  </w:style>
  <w:style w:type="character" w:customStyle="1" w:styleId="616pt">
    <w:name w:val="Основной текст (6) + 16 pt"/>
    <w:basedOn w:val="6"/>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style>
  <w:style w:type="character" w:customStyle="1" w:styleId="213pt1">
    <w:name w:val="Оглавление (2) + 13 pt;Курсив"/>
    <w:basedOn w:val="1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213pt2">
    <w:name w:val="Основной текст (2) + 13 pt;Полужирный"/>
    <w:basedOn w:val="2"/>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110">
    <w:name w:val="Основной текст (11)_"/>
    <w:basedOn w:val="a0"/>
    <w:link w:val="111"/>
    <w:rPr>
      <w:rFonts w:ascii="Times New Roman" w:eastAsia="Times New Roman" w:hAnsi="Times New Roman" w:cs="Times New Roman"/>
      <w:b/>
      <w:bCs/>
      <w:i/>
      <w:iCs/>
      <w:smallCaps w:val="0"/>
      <w:strike w:val="0"/>
      <w:sz w:val="26"/>
      <w:szCs w:val="26"/>
      <w:u w:val="none"/>
    </w:rPr>
  </w:style>
  <w:style w:type="character" w:customStyle="1" w:styleId="112">
    <w:name w:val="Основной текст (11) + Не полужирный"/>
    <w:basedOn w:val="110"/>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214pt">
    <w:name w:val="Заголовок №2 + 14 pt;Не полужирный"/>
    <w:basedOn w:val="2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814pt0">
    <w:name w:val="Основной текст (8) + 14 pt;Не курсив"/>
    <w:basedOn w:val="8"/>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82pt">
    <w:name w:val="Основной текст (8) + Интервал 2 pt"/>
    <w:basedOn w:val="8"/>
    <w:rPr>
      <w:rFonts w:ascii="Times New Roman" w:eastAsia="Times New Roman" w:hAnsi="Times New Roman" w:cs="Times New Roman"/>
      <w:b w:val="0"/>
      <w:bCs w:val="0"/>
      <w:i/>
      <w:iCs/>
      <w:smallCaps w:val="0"/>
      <w:strike w:val="0"/>
      <w:color w:val="000000"/>
      <w:spacing w:val="50"/>
      <w:w w:val="100"/>
      <w:position w:val="0"/>
      <w:sz w:val="26"/>
      <w:szCs w:val="26"/>
      <w:u w:val="none"/>
      <w:lang w:val="ru-RU" w:eastAsia="ru-RU" w:bidi="ru-RU"/>
    </w:rPr>
  </w:style>
  <w:style w:type="character" w:customStyle="1" w:styleId="25">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40">
    <w:name w:val="Основной текст (4)"/>
    <w:basedOn w:val="a"/>
    <w:link w:val="4"/>
    <w:pPr>
      <w:shd w:val="clear" w:color="auto" w:fill="FFFFFF"/>
      <w:spacing w:before="60" w:after="240" w:line="278" w:lineRule="exact"/>
      <w:jc w:val="center"/>
    </w:pPr>
    <w:rPr>
      <w:rFonts w:ascii="Times New Roman" w:eastAsia="Times New Roman" w:hAnsi="Times New Roman" w:cs="Times New Roman"/>
      <w:b/>
      <w:bCs/>
      <w:sz w:val="22"/>
      <w:szCs w:val="22"/>
    </w:rPr>
  </w:style>
  <w:style w:type="paragraph" w:customStyle="1" w:styleId="30">
    <w:name w:val="Основной текст (3)"/>
    <w:basedOn w:val="a"/>
    <w:link w:val="3"/>
    <w:pPr>
      <w:shd w:val="clear" w:color="auto" w:fill="FFFFFF"/>
      <w:spacing w:after="60" w:line="0" w:lineRule="atLeast"/>
      <w:jc w:val="center"/>
    </w:pPr>
    <w:rPr>
      <w:rFonts w:ascii="Times New Roman" w:eastAsia="Times New Roman" w:hAnsi="Times New Roman" w:cs="Times New Roman"/>
      <w:b/>
      <w:bCs/>
    </w:rPr>
  </w:style>
  <w:style w:type="paragraph" w:customStyle="1" w:styleId="50">
    <w:name w:val="Основной текст (5)"/>
    <w:basedOn w:val="a"/>
    <w:link w:val="5"/>
    <w:pPr>
      <w:shd w:val="clear" w:color="auto" w:fill="FFFFFF"/>
      <w:spacing w:before="4200" w:after="1980" w:line="686" w:lineRule="exact"/>
      <w:jc w:val="center"/>
    </w:pPr>
    <w:rPr>
      <w:rFonts w:ascii="Times New Roman" w:eastAsia="Times New Roman" w:hAnsi="Times New Roman" w:cs="Times New Roman"/>
      <w:b/>
      <w:bCs/>
      <w:sz w:val="40"/>
      <w:szCs w:val="40"/>
    </w:rPr>
  </w:style>
  <w:style w:type="paragraph" w:customStyle="1" w:styleId="20">
    <w:name w:val="Основной текст (2)"/>
    <w:basedOn w:val="a"/>
    <w:link w:val="2"/>
    <w:pPr>
      <w:shd w:val="clear" w:color="auto" w:fill="FFFFFF"/>
      <w:spacing w:before="1980" w:line="0" w:lineRule="atLeast"/>
      <w:jc w:val="right"/>
    </w:pPr>
    <w:rPr>
      <w:rFonts w:ascii="Times New Roman" w:eastAsia="Times New Roman" w:hAnsi="Times New Roman" w:cs="Times New Roman"/>
      <w:sz w:val="28"/>
      <w:szCs w:val="28"/>
    </w:rPr>
  </w:style>
  <w:style w:type="paragraph" w:customStyle="1" w:styleId="10">
    <w:name w:val="Заголовок №1"/>
    <w:basedOn w:val="a"/>
    <w:link w:val="1"/>
    <w:pPr>
      <w:shd w:val="clear" w:color="auto" w:fill="FFFFFF"/>
      <w:spacing w:after="720" w:line="0" w:lineRule="atLeast"/>
      <w:jc w:val="center"/>
      <w:outlineLvl w:val="0"/>
    </w:pPr>
    <w:rPr>
      <w:rFonts w:ascii="Times New Roman" w:eastAsia="Times New Roman" w:hAnsi="Times New Roman" w:cs="Times New Roman"/>
      <w:b/>
      <w:bCs/>
      <w:sz w:val="32"/>
      <w:szCs w:val="32"/>
    </w:rPr>
  </w:style>
  <w:style w:type="paragraph" w:customStyle="1" w:styleId="220">
    <w:name w:val="Заголовок №2 (2)"/>
    <w:basedOn w:val="a"/>
    <w:link w:val="22"/>
    <w:pPr>
      <w:shd w:val="clear" w:color="auto" w:fill="FFFFFF"/>
      <w:spacing w:before="720" w:after="540" w:line="0" w:lineRule="atLeast"/>
      <w:jc w:val="center"/>
      <w:outlineLvl w:val="1"/>
    </w:pPr>
    <w:rPr>
      <w:rFonts w:ascii="Times New Roman" w:eastAsia="Times New Roman" w:hAnsi="Times New Roman" w:cs="Times New Roman"/>
      <w:sz w:val="28"/>
      <w:szCs w:val="28"/>
    </w:rPr>
  </w:style>
  <w:style w:type="paragraph" w:styleId="12">
    <w:name w:val="toc 1"/>
    <w:basedOn w:val="a"/>
    <w:link w:val="11"/>
    <w:autoRedefine/>
    <w:rsid w:val="001F0DCC"/>
    <w:pPr>
      <w:spacing w:line="360" w:lineRule="auto"/>
      <w:ind w:right="-57" w:firstLine="709"/>
      <w:jc w:val="both"/>
    </w:pPr>
    <w:rPr>
      <w:rFonts w:ascii="Times New Roman" w:eastAsia="Times New Roman" w:hAnsi="Times New Roman" w:cs="Times New Roman"/>
      <w:sz w:val="28"/>
      <w:szCs w:val="28"/>
    </w:rPr>
  </w:style>
  <w:style w:type="paragraph" w:customStyle="1" w:styleId="60">
    <w:name w:val="Основной текст (6)"/>
    <w:basedOn w:val="a"/>
    <w:link w:val="6"/>
    <w:pPr>
      <w:shd w:val="clear" w:color="auto" w:fill="FFFFFF"/>
      <w:spacing w:before="240" w:line="312" w:lineRule="exact"/>
      <w:jc w:val="both"/>
    </w:pPr>
    <w:rPr>
      <w:rFonts w:ascii="Times New Roman" w:eastAsia="Times New Roman" w:hAnsi="Times New Roman" w:cs="Times New Roman"/>
      <w:b/>
      <w:bCs/>
      <w:sz w:val="26"/>
      <w:szCs w:val="26"/>
    </w:rPr>
  </w:style>
  <w:style w:type="paragraph" w:customStyle="1" w:styleId="23">
    <w:name w:val="Заголовок №2"/>
    <w:basedOn w:val="a"/>
    <w:link w:val="21"/>
    <w:pPr>
      <w:shd w:val="clear" w:color="auto" w:fill="FFFFFF"/>
      <w:spacing w:before="420" w:after="300" w:line="0" w:lineRule="atLeast"/>
      <w:jc w:val="both"/>
      <w:outlineLvl w:val="1"/>
    </w:pPr>
    <w:rPr>
      <w:rFonts w:ascii="Times New Roman" w:eastAsia="Times New Roman" w:hAnsi="Times New Roman" w:cs="Times New Roman"/>
      <w:b/>
      <w:bCs/>
      <w:sz w:val="26"/>
      <w:szCs w:val="26"/>
    </w:rPr>
  </w:style>
  <w:style w:type="paragraph" w:customStyle="1" w:styleId="70">
    <w:name w:val="Основной текст (7)"/>
    <w:basedOn w:val="a"/>
    <w:link w:val="7"/>
    <w:pPr>
      <w:shd w:val="clear" w:color="auto" w:fill="FFFFFF"/>
      <w:spacing w:line="485" w:lineRule="exact"/>
      <w:ind w:firstLine="740"/>
      <w:jc w:val="both"/>
    </w:pPr>
    <w:rPr>
      <w:rFonts w:ascii="Times New Roman" w:eastAsia="Times New Roman" w:hAnsi="Times New Roman" w:cs="Times New Roman"/>
      <w:b/>
      <w:bCs/>
      <w:i/>
      <w:iCs/>
      <w:sz w:val="28"/>
      <w:szCs w:val="28"/>
    </w:rPr>
  </w:style>
  <w:style w:type="paragraph" w:customStyle="1" w:styleId="80">
    <w:name w:val="Основной текст (8)"/>
    <w:basedOn w:val="a"/>
    <w:link w:val="8"/>
    <w:pPr>
      <w:shd w:val="clear" w:color="auto" w:fill="FFFFFF"/>
      <w:spacing w:line="480" w:lineRule="exact"/>
      <w:ind w:firstLine="740"/>
      <w:jc w:val="both"/>
    </w:pPr>
    <w:rPr>
      <w:rFonts w:ascii="Times New Roman" w:eastAsia="Times New Roman" w:hAnsi="Times New Roman" w:cs="Times New Roman"/>
      <w:i/>
      <w:iCs/>
      <w:sz w:val="26"/>
      <w:szCs w:val="26"/>
    </w:rPr>
  </w:style>
  <w:style w:type="paragraph" w:customStyle="1" w:styleId="90">
    <w:name w:val="Основной текст (9)"/>
    <w:basedOn w:val="a"/>
    <w:link w:val="9"/>
    <w:pPr>
      <w:shd w:val="clear" w:color="auto" w:fill="FFFFFF"/>
      <w:spacing w:line="446" w:lineRule="exact"/>
      <w:ind w:firstLine="760"/>
      <w:jc w:val="both"/>
    </w:pPr>
    <w:rPr>
      <w:rFonts w:ascii="Times New Roman" w:eastAsia="Times New Roman" w:hAnsi="Times New Roman" w:cs="Times New Roman"/>
      <w:i/>
      <w:iCs/>
      <w:sz w:val="26"/>
      <w:szCs w:val="26"/>
    </w:rPr>
  </w:style>
  <w:style w:type="paragraph" w:customStyle="1" w:styleId="101">
    <w:name w:val="Основной текст (10)"/>
    <w:basedOn w:val="a"/>
    <w:link w:val="100"/>
    <w:pPr>
      <w:shd w:val="clear" w:color="auto" w:fill="FFFFFF"/>
      <w:spacing w:line="552" w:lineRule="exact"/>
    </w:pPr>
    <w:rPr>
      <w:rFonts w:ascii="Times New Roman" w:eastAsia="Times New Roman" w:hAnsi="Times New Roman" w:cs="Times New Roman"/>
      <w:b/>
      <w:bCs/>
      <w:sz w:val="32"/>
      <w:szCs w:val="32"/>
    </w:rPr>
  </w:style>
  <w:style w:type="paragraph" w:customStyle="1" w:styleId="111">
    <w:name w:val="Основной текст (11)"/>
    <w:basedOn w:val="a"/>
    <w:link w:val="110"/>
    <w:pPr>
      <w:shd w:val="clear" w:color="auto" w:fill="FFFFFF"/>
      <w:spacing w:line="413" w:lineRule="exact"/>
      <w:ind w:firstLine="740"/>
      <w:jc w:val="both"/>
    </w:pPr>
    <w:rPr>
      <w:rFonts w:ascii="Times New Roman" w:eastAsia="Times New Roman" w:hAnsi="Times New Roman" w:cs="Times New Roman"/>
      <w:b/>
      <w:bCs/>
      <w:i/>
      <w:iCs/>
      <w:sz w:val="26"/>
      <w:szCs w:val="26"/>
    </w:rPr>
  </w:style>
  <w:style w:type="paragraph" w:styleId="26">
    <w:name w:val="toc 2"/>
    <w:basedOn w:val="a"/>
    <w:autoRedefine/>
    <w:pPr>
      <w:shd w:val="clear" w:color="auto" w:fill="FFFFFF"/>
      <w:spacing w:after="300" w:line="322" w:lineRule="exact"/>
      <w:jc w:val="both"/>
    </w:pPr>
    <w:rPr>
      <w:rFonts w:ascii="Times New Roman" w:eastAsia="Times New Roman" w:hAnsi="Times New Roman" w:cs="Times New Roman"/>
      <w:sz w:val="28"/>
      <w:szCs w:val="28"/>
    </w:rPr>
  </w:style>
  <w:style w:type="table" w:styleId="a4">
    <w:name w:val="Table Grid"/>
    <w:basedOn w:val="a1"/>
    <w:uiPriority w:val="59"/>
    <w:rsid w:val="00C522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1E035A"/>
    <w:rPr>
      <w:rFonts w:ascii="Tahoma" w:hAnsi="Tahoma" w:cs="Tahoma"/>
      <w:sz w:val="16"/>
      <w:szCs w:val="16"/>
    </w:rPr>
  </w:style>
  <w:style w:type="character" w:customStyle="1" w:styleId="a6">
    <w:name w:val="Текст выноски Знак"/>
    <w:basedOn w:val="a0"/>
    <w:link w:val="a5"/>
    <w:uiPriority w:val="99"/>
    <w:semiHidden/>
    <w:rsid w:val="001E035A"/>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ireman.club/inseklodepia/likvidaciya-chrezvychajnoj-situaci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122</Pages>
  <Words>27908</Words>
  <Characters>159076</Characters>
  <DocSecurity>0</DocSecurity>
  <Lines>1325</Lines>
  <Paragraphs>373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2021-05-12T07:53:00Z</dcterms:created>
  <dcterms:modified xsi:type="dcterms:W3CDTF">2021-05-13T19:21:00Z</dcterms:modified>
</cp:coreProperties>
</file>