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93" w:rsidRPr="004831EC" w:rsidRDefault="004C0493" w:rsidP="004831EC">
      <w:pPr>
        <w:pStyle w:val="ConsPlusNormal"/>
        <w:ind w:left="5103"/>
        <w:jc w:val="center"/>
        <w:outlineLvl w:val="0"/>
        <w:rPr>
          <w:rFonts w:ascii="Times New Roman" w:hAnsi="Times New Roman" w:cs="Times New Roman"/>
          <w:sz w:val="28"/>
          <w:szCs w:val="28"/>
        </w:rPr>
      </w:pPr>
      <w:r w:rsidRPr="004831EC">
        <w:rPr>
          <w:rFonts w:ascii="Times New Roman" w:hAnsi="Times New Roman" w:cs="Times New Roman"/>
          <w:sz w:val="28"/>
          <w:szCs w:val="28"/>
        </w:rPr>
        <w:t>Утвержден и введен в действие</w:t>
      </w:r>
      <w:r w:rsidR="004831EC">
        <w:rPr>
          <w:rFonts w:ascii="Times New Roman" w:hAnsi="Times New Roman" w:cs="Times New Roman"/>
          <w:sz w:val="28"/>
          <w:szCs w:val="28"/>
        </w:rPr>
        <w:t xml:space="preserve"> </w:t>
      </w:r>
      <w:r w:rsidR="004831EC" w:rsidRPr="004831EC">
        <w:rPr>
          <w:rFonts w:ascii="Times New Roman" w:hAnsi="Times New Roman" w:cs="Times New Roman"/>
          <w:sz w:val="28"/>
          <w:szCs w:val="28"/>
        </w:rPr>
        <w:t xml:space="preserve">приказом </w:t>
      </w:r>
      <w:r w:rsidRPr="004831EC">
        <w:rPr>
          <w:rFonts w:ascii="Times New Roman" w:hAnsi="Times New Roman" w:cs="Times New Roman"/>
          <w:sz w:val="28"/>
          <w:szCs w:val="28"/>
        </w:rPr>
        <w:t>Федерального агентства</w:t>
      </w:r>
      <w:r w:rsidR="004831EC">
        <w:rPr>
          <w:rFonts w:ascii="Times New Roman" w:hAnsi="Times New Roman" w:cs="Times New Roman"/>
          <w:sz w:val="28"/>
          <w:szCs w:val="28"/>
        </w:rPr>
        <w:t xml:space="preserve"> </w:t>
      </w:r>
      <w:r w:rsidRPr="004831EC">
        <w:rPr>
          <w:rFonts w:ascii="Times New Roman" w:hAnsi="Times New Roman" w:cs="Times New Roman"/>
          <w:sz w:val="28"/>
          <w:szCs w:val="28"/>
        </w:rPr>
        <w:t>по техническому регулированию</w:t>
      </w:r>
      <w:r w:rsidR="004831EC">
        <w:rPr>
          <w:rFonts w:ascii="Times New Roman" w:hAnsi="Times New Roman" w:cs="Times New Roman"/>
          <w:sz w:val="28"/>
          <w:szCs w:val="28"/>
        </w:rPr>
        <w:t xml:space="preserve"> </w:t>
      </w:r>
      <w:r w:rsidRPr="004831EC">
        <w:rPr>
          <w:rFonts w:ascii="Times New Roman" w:hAnsi="Times New Roman" w:cs="Times New Roman"/>
          <w:sz w:val="28"/>
          <w:szCs w:val="28"/>
        </w:rPr>
        <w:t>и метрологии</w:t>
      </w:r>
    </w:p>
    <w:p w:rsidR="004C0493" w:rsidRPr="004831EC" w:rsidRDefault="004C0493" w:rsidP="004831EC">
      <w:pPr>
        <w:pStyle w:val="ConsPlusNormal"/>
        <w:ind w:left="5103"/>
        <w:jc w:val="center"/>
        <w:rPr>
          <w:rFonts w:ascii="Times New Roman" w:hAnsi="Times New Roman" w:cs="Times New Roman"/>
          <w:sz w:val="28"/>
          <w:szCs w:val="28"/>
        </w:rPr>
      </w:pPr>
      <w:r w:rsidRPr="004831EC">
        <w:rPr>
          <w:rFonts w:ascii="Times New Roman" w:hAnsi="Times New Roman" w:cs="Times New Roman"/>
          <w:sz w:val="28"/>
          <w:szCs w:val="28"/>
        </w:rPr>
        <w:t xml:space="preserve">от 29 июня 2016 г. </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729-ст</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Title"/>
        <w:jc w:val="center"/>
        <w:rPr>
          <w:rFonts w:ascii="Times New Roman" w:hAnsi="Times New Roman" w:cs="Times New Roman"/>
          <w:sz w:val="32"/>
          <w:szCs w:val="28"/>
        </w:rPr>
      </w:pPr>
      <w:r w:rsidRPr="004831EC">
        <w:rPr>
          <w:rFonts w:ascii="Times New Roman" w:hAnsi="Times New Roman" w:cs="Times New Roman"/>
          <w:sz w:val="32"/>
          <w:szCs w:val="28"/>
        </w:rPr>
        <w:t>НАЦИОНАЛЬНЫЙ СТАНДАРТ РОССИЙСКОЙ ФЕДЕРАЦИИ</w:t>
      </w:r>
    </w:p>
    <w:p w:rsidR="004C0493" w:rsidRPr="004831EC" w:rsidRDefault="004C0493">
      <w:pPr>
        <w:pStyle w:val="ConsPlusTitle"/>
        <w:jc w:val="center"/>
        <w:rPr>
          <w:rFonts w:ascii="Times New Roman" w:hAnsi="Times New Roman" w:cs="Times New Roman"/>
          <w:sz w:val="28"/>
          <w:szCs w:val="28"/>
        </w:rPr>
      </w:pPr>
    </w:p>
    <w:p w:rsidR="004C0493" w:rsidRPr="004831EC" w:rsidRDefault="004C0493">
      <w:pPr>
        <w:pStyle w:val="ConsPlusTitle"/>
        <w:jc w:val="center"/>
        <w:rPr>
          <w:rFonts w:ascii="Times New Roman" w:hAnsi="Times New Roman" w:cs="Times New Roman"/>
          <w:sz w:val="28"/>
          <w:szCs w:val="28"/>
        </w:rPr>
      </w:pPr>
      <w:r w:rsidRPr="004831EC">
        <w:rPr>
          <w:rFonts w:ascii="Times New Roman" w:hAnsi="Times New Roman" w:cs="Times New Roman"/>
          <w:sz w:val="28"/>
          <w:szCs w:val="28"/>
        </w:rPr>
        <w:t>БЕЗОПАСНОСТЬ В ЧРЕЗВЫЧАЙНЫХ СИТУАЦИЯХ</w:t>
      </w:r>
    </w:p>
    <w:p w:rsidR="004C0493" w:rsidRPr="004831EC" w:rsidRDefault="004C0493">
      <w:pPr>
        <w:pStyle w:val="ConsPlusTitle"/>
        <w:jc w:val="center"/>
        <w:rPr>
          <w:rFonts w:ascii="Times New Roman" w:hAnsi="Times New Roman" w:cs="Times New Roman"/>
          <w:sz w:val="28"/>
          <w:szCs w:val="28"/>
        </w:rPr>
      </w:pPr>
    </w:p>
    <w:p w:rsidR="004C0493" w:rsidRPr="004831EC" w:rsidRDefault="004C0493">
      <w:pPr>
        <w:pStyle w:val="ConsPlusTitle"/>
        <w:jc w:val="center"/>
        <w:rPr>
          <w:rFonts w:ascii="Times New Roman" w:hAnsi="Times New Roman" w:cs="Times New Roman"/>
          <w:sz w:val="28"/>
          <w:szCs w:val="28"/>
        </w:rPr>
      </w:pPr>
      <w:r w:rsidRPr="004831EC">
        <w:rPr>
          <w:rFonts w:ascii="Times New Roman" w:hAnsi="Times New Roman" w:cs="Times New Roman"/>
          <w:sz w:val="28"/>
          <w:szCs w:val="28"/>
        </w:rPr>
        <w:t>СРЕДСТВА ЗАЩИТЫ МЕДИЦИНСКИЕ</w:t>
      </w:r>
    </w:p>
    <w:p w:rsidR="004C0493" w:rsidRPr="004831EC" w:rsidRDefault="004C0493">
      <w:pPr>
        <w:pStyle w:val="ConsPlusTitle"/>
        <w:jc w:val="center"/>
        <w:rPr>
          <w:rFonts w:ascii="Times New Roman" w:hAnsi="Times New Roman" w:cs="Times New Roman"/>
          <w:sz w:val="28"/>
          <w:szCs w:val="28"/>
        </w:rPr>
      </w:pPr>
    </w:p>
    <w:p w:rsidR="004C0493" w:rsidRPr="004831EC" w:rsidRDefault="004C0493">
      <w:pPr>
        <w:pStyle w:val="ConsPlusTitle"/>
        <w:jc w:val="center"/>
        <w:rPr>
          <w:rFonts w:ascii="Times New Roman" w:hAnsi="Times New Roman" w:cs="Times New Roman"/>
          <w:sz w:val="28"/>
          <w:szCs w:val="28"/>
        </w:rPr>
      </w:pPr>
      <w:r w:rsidRPr="004831EC">
        <w:rPr>
          <w:rFonts w:ascii="Times New Roman" w:hAnsi="Times New Roman" w:cs="Times New Roman"/>
          <w:sz w:val="28"/>
          <w:szCs w:val="28"/>
        </w:rPr>
        <w:t>КЛАССИФИКАЦИЯ</w:t>
      </w:r>
    </w:p>
    <w:p w:rsidR="004C0493" w:rsidRPr="004831EC" w:rsidRDefault="004C0493">
      <w:pPr>
        <w:pStyle w:val="ConsPlusTitle"/>
        <w:jc w:val="center"/>
        <w:rPr>
          <w:rFonts w:ascii="Times New Roman" w:hAnsi="Times New Roman" w:cs="Times New Roman"/>
          <w:sz w:val="28"/>
          <w:szCs w:val="28"/>
        </w:rPr>
      </w:pPr>
    </w:p>
    <w:p w:rsidR="004C0493" w:rsidRPr="00614544" w:rsidRDefault="004C0493">
      <w:pPr>
        <w:pStyle w:val="ConsPlusTitle"/>
        <w:jc w:val="center"/>
        <w:rPr>
          <w:rFonts w:ascii="Times New Roman" w:hAnsi="Times New Roman" w:cs="Times New Roman"/>
          <w:sz w:val="28"/>
          <w:szCs w:val="28"/>
          <w:lang w:val="en-US"/>
        </w:rPr>
      </w:pPr>
      <w:r w:rsidRPr="00614544">
        <w:rPr>
          <w:rFonts w:ascii="Times New Roman" w:hAnsi="Times New Roman" w:cs="Times New Roman"/>
          <w:sz w:val="28"/>
          <w:szCs w:val="28"/>
          <w:lang w:val="en-US"/>
        </w:rPr>
        <w:t>Safety in emergencies.</w:t>
      </w:r>
      <w:r w:rsidR="004831EC" w:rsidRPr="00614544">
        <w:rPr>
          <w:rFonts w:ascii="Times New Roman" w:hAnsi="Times New Roman" w:cs="Times New Roman"/>
          <w:sz w:val="28"/>
          <w:szCs w:val="28"/>
          <w:lang w:val="en-US"/>
        </w:rPr>
        <w:br/>
      </w:r>
      <w:r w:rsidRPr="00614544">
        <w:rPr>
          <w:rFonts w:ascii="Times New Roman" w:hAnsi="Times New Roman" w:cs="Times New Roman"/>
          <w:sz w:val="28"/>
          <w:szCs w:val="28"/>
          <w:lang w:val="en-US"/>
        </w:rPr>
        <w:t>Medical means</w:t>
      </w:r>
      <w:r w:rsidR="004831EC" w:rsidRPr="00614544">
        <w:rPr>
          <w:rFonts w:ascii="Times New Roman" w:hAnsi="Times New Roman" w:cs="Times New Roman"/>
          <w:sz w:val="28"/>
          <w:szCs w:val="28"/>
          <w:lang w:val="en-US"/>
        </w:rPr>
        <w:t xml:space="preserve"> </w:t>
      </w:r>
      <w:r w:rsidRPr="00614544">
        <w:rPr>
          <w:rFonts w:ascii="Times New Roman" w:hAnsi="Times New Roman" w:cs="Times New Roman"/>
          <w:sz w:val="28"/>
          <w:szCs w:val="28"/>
          <w:lang w:val="en-US"/>
        </w:rPr>
        <w:t>of protection.</w:t>
      </w:r>
      <w:r w:rsidR="004831EC" w:rsidRPr="00614544">
        <w:rPr>
          <w:rFonts w:ascii="Times New Roman" w:hAnsi="Times New Roman" w:cs="Times New Roman"/>
          <w:sz w:val="28"/>
          <w:szCs w:val="28"/>
          <w:lang w:val="en-US"/>
        </w:rPr>
        <w:br/>
      </w:r>
      <w:r w:rsidRPr="00614544">
        <w:rPr>
          <w:rFonts w:ascii="Times New Roman" w:hAnsi="Times New Roman" w:cs="Times New Roman"/>
          <w:sz w:val="28"/>
          <w:szCs w:val="28"/>
          <w:lang w:val="en-US"/>
        </w:rPr>
        <w:t>Classification</w:t>
      </w:r>
    </w:p>
    <w:p w:rsidR="004C0493" w:rsidRDefault="004C0493">
      <w:pPr>
        <w:pStyle w:val="ConsPlusTitle"/>
        <w:jc w:val="center"/>
        <w:rPr>
          <w:rFonts w:ascii="Times New Roman" w:hAnsi="Times New Roman" w:cs="Times New Roman"/>
          <w:sz w:val="28"/>
          <w:szCs w:val="28"/>
        </w:rPr>
      </w:pPr>
    </w:p>
    <w:p w:rsidR="004831EC" w:rsidRPr="004831EC" w:rsidRDefault="004831EC">
      <w:pPr>
        <w:pStyle w:val="ConsPlusTitle"/>
        <w:jc w:val="center"/>
        <w:rPr>
          <w:rFonts w:ascii="Times New Roman" w:hAnsi="Times New Roman" w:cs="Times New Roman"/>
          <w:sz w:val="28"/>
          <w:szCs w:val="28"/>
        </w:rPr>
      </w:pPr>
    </w:p>
    <w:p w:rsidR="004C0493" w:rsidRPr="004831EC" w:rsidRDefault="004C0493">
      <w:pPr>
        <w:pStyle w:val="ConsPlusTitle"/>
        <w:jc w:val="center"/>
        <w:rPr>
          <w:rFonts w:ascii="Times New Roman" w:hAnsi="Times New Roman" w:cs="Times New Roman"/>
          <w:sz w:val="32"/>
          <w:szCs w:val="28"/>
        </w:rPr>
      </w:pPr>
      <w:r w:rsidRPr="004831EC">
        <w:rPr>
          <w:rFonts w:ascii="Times New Roman" w:hAnsi="Times New Roman" w:cs="Times New Roman"/>
          <w:sz w:val="32"/>
          <w:szCs w:val="28"/>
        </w:rPr>
        <w:t>ГОСТ Р 22.3.11-2016</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Normal"/>
        <w:jc w:val="right"/>
        <w:rPr>
          <w:rFonts w:ascii="Times New Roman" w:hAnsi="Times New Roman" w:cs="Times New Roman"/>
          <w:sz w:val="28"/>
          <w:szCs w:val="28"/>
        </w:rPr>
      </w:pPr>
      <w:r w:rsidRPr="004831EC">
        <w:rPr>
          <w:rFonts w:ascii="Times New Roman" w:hAnsi="Times New Roman" w:cs="Times New Roman"/>
          <w:sz w:val="28"/>
          <w:szCs w:val="28"/>
        </w:rPr>
        <w:t>ОКС 13.200</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Normal"/>
        <w:jc w:val="right"/>
        <w:rPr>
          <w:rFonts w:ascii="Times New Roman" w:hAnsi="Times New Roman" w:cs="Times New Roman"/>
          <w:sz w:val="28"/>
          <w:szCs w:val="28"/>
        </w:rPr>
      </w:pPr>
      <w:r w:rsidRPr="004831EC">
        <w:rPr>
          <w:rFonts w:ascii="Times New Roman" w:hAnsi="Times New Roman" w:cs="Times New Roman"/>
          <w:sz w:val="28"/>
          <w:szCs w:val="28"/>
        </w:rPr>
        <w:t>ОКП 80 2800</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Normal"/>
        <w:jc w:val="right"/>
        <w:rPr>
          <w:rFonts w:ascii="Times New Roman" w:hAnsi="Times New Roman" w:cs="Times New Roman"/>
          <w:sz w:val="28"/>
          <w:szCs w:val="28"/>
        </w:rPr>
      </w:pPr>
      <w:r w:rsidRPr="004831EC">
        <w:rPr>
          <w:rFonts w:ascii="Times New Roman" w:hAnsi="Times New Roman" w:cs="Times New Roman"/>
          <w:b/>
          <w:sz w:val="28"/>
          <w:szCs w:val="28"/>
        </w:rPr>
        <w:t>Дата введения</w:t>
      </w:r>
    </w:p>
    <w:p w:rsidR="004C0493" w:rsidRPr="004831EC" w:rsidRDefault="004C0493">
      <w:pPr>
        <w:pStyle w:val="ConsPlusNormal"/>
        <w:jc w:val="right"/>
        <w:rPr>
          <w:rFonts w:ascii="Times New Roman" w:hAnsi="Times New Roman" w:cs="Times New Roman"/>
          <w:sz w:val="28"/>
          <w:szCs w:val="28"/>
        </w:rPr>
      </w:pPr>
      <w:r w:rsidRPr="004831EC">
        <w:rPr>
          <w:rFonts w:ascii="Times New Roman" w:hAnsi="Times New Roman" w:cs="Times New Roman"/>
          <w:b/>
          <w:sz w:val="28"/>
          <w:szCs w:val="28"/>
        </w:rPr>
        <w:t>1 июня 2017 года</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Title"/>
        <w:jc w:val="center"/>
        <w:outlineLvl w:val="1"/>
        <w:rPr>
          <w:rFonts w:ascii="Times New Roman" w:hAnsi="Times New Roman" w:cs="Times New Roman"/>
          <w:sz w:val="28"/>
          <w:szCs w:val="28"/>
        </w:rPr>
      </w:pPr>
      <w:r w:rsidRPr="004831EC">
        <w:rPr>
          <w:rFonts w:ascii="Times New Roman" w:hAnsi="Times New Roman" w:cs="Times New Roman"/>
          <w:sz w:val="28"/>
          <w:szCs w:val="28"/>
        </w:rPr>
        <w:t>Предисловие</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Normal"/>
        <w:ind w:firstLine="540"/>
        <w:jc w:val="both"/>
        <w:rPr>
          <w:rFonts w:ascii="Times New Roman" w:hAnsi="Times New Roman" w:cs="Times New Roman"/>
          <w:sz w:val="28"/>
          <w:szCs w:val="28"/>
        </w:rPr>
      </w:pPr>
      <w:r w:rsidRPr="004831EC">
        <w:rPr>
          <w:rFonts w:ascii="Times New Roman" w:hAnsi="Times New Roman" w:cs="Times New Roman"/>
          <w:sz w:val="28"/>
          <w:szCs w:val="28"/>
        </w:rPr>
        <w:t>1</w:t>
      </w:r>
      <w:r w:rsidR="004831EC">
        <w:rPr>
          <w:rFonts w:ascii="Times New Roman" w:hAnsi="Times New Roman" w:cs="Times New Roman"/>
          <w:sz w:val="28"/>
          <w:szCs w:val="28"/>
        </w:rPr>
        <w:t>. </w:t>
      </w:r>
      <w:r w:rsidRPr="004831EC">
        <w:rPr>
          <w:rFonts w:ascii="Times New Roman" w:hAnsi="Times New Roman" w:cs="Times New Roman"/>
          <w:sz w:val="28"/>
          <w:szCs w:val="28"/>
        </w:rPr>
        <w:t xml:space="preserve">РАЗРАБОТАН Федеральным государственным бюджетным учреждением </w:t>
      </w:r>
      <w:r w:rsidR="004831EC">
        <w:rPr>
          <w:rFonts w:ascii="Times New Roman" w:hAnsi="Times New Roman" w:cs="Times New Roman"/>
          <w:sz w:val="28"/>
          <w:szCs w:val="28"/>
        </w:rPr>
        <w:t>«</w:t>
      </w:r>
      <w:r w:rsidRPr="004831EC">
        <w:rPr>
          <w:rFonts w:ascii="Times New Roman" w:hAnsi="Times New Roman" w:cs="Times New Roman"/>
          <w:sz w:val="28"/>
          <w:szCs w:val="28"/>
        </w:rPr>
        <w:t>Всероссийский научно-исследовательский институт по проблемам гражданской обороны и чрезвычайных ситуаций МЧС России</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(федеральный центр науки и высоких технологий) (ФГБУ ВНИИ ГОЧС (ФЦ)), Федеральным государственным бюджетным образовательным учреждением высшего профессионального образования </w:t>
      </w:r>
      <w:r w:rsidR="004831EC">
        <w:rPr>
          <w:rFonts w:ascii="Times New Roman" w:hAnsi="Times New Roman" w:cs="Times New Roman"/>
          <w:sz w:val="28"/>
          <w:szCs w:val="28"/>
        </w:rPr>
        <w:t>«</w:t>
      </w:r>
      <w:r w:rsidRPr="004831EC">
        <w:rPr>
          <w:rFonts w:ascii="Times New Roman" w:hAnsi="Times New Roman" w:cs="Times New Roman"/>
          <w:sz w:val="28"/>
          <w:szCs w:val="28"/>
        </w:rPr>
        <w:t>Академия гражданской защиты МЧС России</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(ФГБОУ ВПО </w:t>
      </w:r>
      <w:r w:rsidR="004831EC">
        <w:rPr>
          <w:rFonts w:ascii="Times New Roman" w:hAnsi="Times New Roman" w:cs="Times New Roman"/>
          <w:sz w:val="28"/>
          <w:szCs w:val="28"/>
        </w:rPr>
        <w:t>«</w:t>
      </w:r>
      <w:r w:rsidRPr="004831EC">
        <w:rPr>
          <w:rFonts w:ascii="Times New Roman" w:hAnsi="Times New Roman" w:cs="Times New Roman"/>
          <w:sz w:val="28"/>
          <w:szCs w:val="28"/>
        </w:rPr>
        <w:t>Академия гражданской защиты МЧС России</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Открытым обществом с ограниченной ответственностью </w:t>
      </w:r>
      <w:r w:rsidR="004831EC">
        <w:rPr>
          <w:rFonts w:ascii="Times New Roman" w:hAnsi="Times New Roman" w:cs="Times New Roman"/>
          <w:sz w:val="28"/>
          <w:szCs w:val="28"/>
        </w:rPr>
        <w:t>«</w:t>
      </w:r>
      <w:r w:rsidRPr="004831EC">
        <w:rPr>
          <w:rFonts w:ascii="Times New Roman" w:hAnsi="Times New Roman" w:cs="Times New Roman"/>
          <w:sz w:val="28"/>
          <w:szCs w:val="28"/>
        </w:rPr>
        <w:t>Медицинские технологии спасения</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(ООО </w:t>
      </w:r>
      <w:r w:rsidR="004831EC">
        <w:rPr>
          <w:rFonts w:ascii="Times New Roman" w:hAnsi="Times New Roman" w:cs="Times New Roman"/>
          <w:sz w:val="28"/>
          <w:szCs w:val="28"/>
        </w:rPr>
        <w:t>«</w:t>
      </w:r>
      <w:r w:rsidRPr="004831EC">
        <w:rPr>
          <w:rFonts w:ascii="Times New Roman" w:hAnsi="Times New Roman" w:cs="Times New Roman"/>
          <w:sz w:val="28"/>
          <w:szCs w:val="28"/>
        </w:rPr>
        <w:t>Медицинские технологии спасения</w:t>
      </w:r>
      <w:r w:rsidR="004831EC">
        <w:rPr>
          <w:rFonts w:ascii="Times New Roman" w:hAnsi="Times New Roman" w:cs="Times New Roman"/>
          <w:sz w:val="28"/>
          <w:szCs w:val="28"/>
        </w:rPr>
        <w:t>»</w:t>
      </w:r>
      <w:r w:rsidRPr="004831EC">
        <w:rPr>
          <w:rFonts w:ascii="Times New Roman" w:hAnsi="Times New Roman" w:cs="Times New Roman"/>
          <w:sz w:val="28"/>
          <w:szCs w:val="28"/>
        </w:rPr>
        <w:t>)</w:t>
      </w:r>
      <w:r w:rsidR="004831EC">
        <w:rPr>
          <w:rFonts w:ascii="Times New Roman" w:hAnsi="Times New Roman" w:cs="Times New Roman"/>
          <w:sz w:val="28"/>
          <w:szCs w:val="28"/>
        </w:rPr>
        <w:t>.</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2</w:t>
      </w:r>
      <w:r w:rsidR="004831EC">
        <w:rPr>
          <w:rFonts w:ascii="Times New Roman" w:hAnsi="Times New Roman" w:cs="Times New Roman"/>
          <w:sz w:val="28"/>
          <w:szCs w:val="28"/>
        </w:rPr>
        <w:t>. </w:t>
      </w:r>
      <w:r w:rsidRPr="004831EC">
        <w:rPr>
          <w:rFonts w:ascii="Times New Roman" w:hAnsi="Times New Roman" w:cs="Times New Roman"/>
          <w:sz w:val="28"/>
          <w:szCs w:val="28"/>
        </w:rPr>
        <w:t xml:space="preserve">ВНЕСЕН Техническим комитетом по стандартизации ТК 071 </w:t>
      </w:r>
      <w:r w:rsidR="004831EC">
        <w:rPr>
          <w:rFonts w:ascii="Times New Roman" w:hAnsi="Times New Roman" w:cs="Times New Roman"/>
          <w:sz w:val="28"/>
          <w:szCs w:val="28"/>
        </w:rPr>
        <w:t>«</w:t>
      </w:r>
      <w:r w:rsidRPr="004831EC">
        <w:rPr>
          <w:rFonts w:ascii="Times New Roman" w:hAnsi="Times New Roman" w:cs="Times New Roman"/>
          <w:sz w:val="28"/>
          <w:szCs w:val="28"/>
        </w:rPr>
        <w:t>Гражданская оборона, предупреждение и ликвидация чрезвычайных ситуаций</w:t>
      </w:r>
      <w:r w:rsidR="004831EC">
        <w:rPr>
          <w:rFonts w:ascii="Times New Roman" w:hAnsi="Times New Roman" w:cs="Times New Roman"/>
          <w:sz w:val="28"/>
          <w:szCs w:val="28"/>
        </w:rPr>
        <w:t>».</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lastRenderedPageBreak/>
        <w:t>3</w:t>
      </w:r>
      <w:r w:rsidR="004831EC">
        <w:rPr>
          <w:rFonts w:ascii="Times New Roman" w:hAnsi="Times New Roman" w:cs="Times New Roman"/>
          <w:sz w:val="28"/>
          <w:szCs w:val="28"/>
        </w:rPr>
        <w:t>. </w:t>
      </w:r>
      <w:r w:rsidRPr="004831EC">
        <w:rPr>
          <w:rFonts w:ascii="Times New Roman" w:hAnsi="Times New Roman" w:cs="Times New Roman"/>
          <w:sz w:val="28"/>
          <w:szCs w:val="28"/>
        </w:rPr>
        <w:t xml:space="preserve">УТВЕРЖДЕН И ВВЕДЕН В ДЕЙСТВИЕ приказом Федерального агентства по техническому регулированию и метрологии от 29 июня 2016 г. </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729-ст</w:t>
      </w:r>
      <w:r w:rsidR="004831EC">
        <w:rPr>
          <w:rFonts w:ascii="Times New Roman" w:hAnsi="Times New Roman" w:cs="Times New Roman"/>
          <w:sz w:val="28"/>
          <w:szCs w:val="28"/>
        </w:rPr>
        <w:t>.</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4</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ВВЕДЕН ВПЕРВЫЕ</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Normal"/>
        <w:ind w:firstLine="540"/>
        <w:jc w:val="both"/>
        <w:rPr>
          <w:rFonts w:ascii="Times New Roman" w:hAnsi="Times New Roman" w:cs="Times New Roman"/>
          <w:sz w:val="24"/>
          <w:szCs w:val="28"/>
        </w:rPr>
      </w:pPr>
      <w:r w:rsidRPr="004831EC">
        <w:rPr>
          <w:rFonts w:ascii="Times New Roman" w:hAnsi="Times New Roman" w:cs="Times New Roman"/>
          <w:i/>
          <w:sz w:val="24"/>
          <w:szCs w:val="28"/>
        </w:rPr>
        <w:t xml:space="preserve">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w:t>
      </w:r>
      <w:r w:rsidR="004831EC" w:rsidRPr="004831EC">
        <w:rPr>
          <w:rFonts w:ascii="Times New Roman" w:hAnsi="Times New Roman" w:cs="Times New Roman"/>
          <w:i/>
          <w:sz w:val="24"/>
          <w:szCs w:val="28"/>
        </w:rPr>
        <w:t>«</w:t>
      </w:r>
      <w:r w:rsidRPr="004831EC">
        <w:rPr>
          <w:rFonts w:ascii="Times New Roman" w:hAnsi="Times New Roman" w:cs="Times New Roman"/>
          <w:i/>
          <w:sz w:val="24"/>
          <w:szCs w:val="28"/>
        </w:rPr>
        <w:t>Национальные стандарты</w:t>
      </w:r>
      <w:r w:rsidR="004831EC" w:rsidRPr="004831EC">
        <w:rPr>
          <w:rFonts w:ascii="Times New Roman" w:hAnsi="Times New Roman" w:cs="Times New Roman"/>
          <w:i/>
          <w:sz w:val="24"/>
          <w:szCs w:val="28"/>
        </w:rPr>
        <w:t>»</w:t>
      </w:r>
      <w:r w:rsidRPr="004831EC">
        <w:rPr>
          <w:rFonts w:ascii="Times New Roman" w:hAnsi="Times New Roman" w:cs="Times New Roman"/>
          <w:i/>
          <w:sz w:val="24"/>
          <w:szCs w:val="28"/>
        </w:rPr>
        <w:t xml:space="preserve">, а официальный текст изменений и поправок </w:t>
      </w:r>
      <w:r w:rsidR="004831EC" w:rsidRPr="004831EC">
        <w:rPr>
          <w:rFonts w:ascii="Times New Roman" w:hAnsi="Times New Roman" w:cs="Times New Roman"/>
          <w:i/>
          <w:sz w:val="24"/>
          <w:szCs w:val="28"/>
        </w:rPr>
        <w:t>–</w:t>
      </w:r>
      <w:r w:rsidRPr="004831EC">
        <w:rPr>
          <w:rFonts w:ascii="Times New Roman" w:hAnsi="Times New Roman" w:cs="Times New Roman"/>
          <w:i/>
          <w:sz w:val="24"/>
          <w:szCs w:val="28"/>
        </w:rPr>
        <w:t xml:space="preserve"> в ежемесячном информационном указателе </w:t>
      </w:r>
      <w:r w:rsidR="004831EC" w:rsidRPr="004831EC">
        <w:rPr>
          <w:rFonts w:ascii="Times New Roman" w:hAnsi="Times New Roman" w:cs="Times New Roman"/>
          <w:i/>
          <w:sz w:val="24"/>
          <w:szCs w:val="28"/>
        </w:rPr>
        <w:t>«</w:t>
      </w:r>
      <w:r w:rsidRPr="004831EC">
        <w:rPr>
          <w:rFonts w:ascii="Times New Roman" w:hAnsi="Times New Roman" w:cs="Times New Roman"/>
          <w:i/>
          <w:sz w:val="24"/>
          <w:szCs w:val="28"/>
        </w:rPr>
        <w:t>Национальные стандарты</w:t>
      </w:r>
      <w:r w:rsidR="004831EC" w:rsidRPr="004831EC">
        <w:rPr>
          <w:rFonts w:ascii="Times New Roman" w:hAnsi="Times New Roman" w:cs="Times New Roman"/>
          <w:i/>
          <w:sz w:val="24"/>
          <w:szCs w:val="28"/>
        </w:rPr>
        <w:t>»</w:t>
      </w:r>
      <w:r w:rsidRPr="004831EC">
        <w:rPr>
          <w:rFonts w:ascii="Times New Roman" w:hAnsi="Times New Roman" w:cs="Times New Roman"/>
          <w:i/>
          <w:sz w:val="24"/>
          <w:szCs w:val="28"/>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4831EC" w:rsidRPr="004831EC">
        <w:rPr>
          <w:rFonts w:ascii="Times New Roman" w:hAnsi="Times New Roman" w:cs="Times New Roman"/>
          <w:i/>
          <w:sz w:val="24"/>
          <w:szCs w:val="28"/>
        </w:rPr>
        <w:t>«</w:t>
      </w:r>
      <w:r w:rsidRPr="004831EC">
        <w:rPr>
          <w:rFonts w:ascii="Times New Roman" w:hAnsi="Times New Roman" w:cs="Times New Roman"/>
          <w:i/>
          <w:sz w:val="24"/>
          <w:szCs w:val="28"/>
        </w:rPr>
        <w:t>Национальные стандарты</w:t>
      </w:r>
      <w:r w:rsidR="004831EC" w:rsidRPr="004831EC">
        <w:rPr>
          <w:rFonts w:ascii="Times New Roman" w:hAnsi="Times New Roman" w:cs="Times New Roman"/>
          <w:i/>
          <w:sz w:val="24"/>
          <w:szCs w:val="28"/>
        </w:rPr>
        <w:t>»</w:t>
      </w:r>
      <w:r w:rsidRPr="004831EC">
        <w:rPr>
          <w:rFonts w:ascii="Times New Roman" w:hAnsi="Times New Roman" w:cs="Times New Roman"/>
          <w:i/>
          <w:sz w:val="24"/>
          <w:szCs w:val="28"/>
        </w:rPr>
        <w:t xml:space="preserve">. Соответствующая информация, уведомление и тексты размещаются также в информационной системе общего пользования </w:t>
      </w:r>
      <w:r w:rsidR="004831EC" w:rsidRPr="004831EC">
        <w:rPr>
          <w:rFonts w:ascii="Times New Roman" w:hAnsi="Times New Roman" w:cs="Times New Roman"/>
          <w:i/>
          <w:sz w:val="24"/>
          <w:szCs w:val="28"/>
        </w:rPr>
        <w:t>–</w:t>
      </w:r>
      <w:r w:rsidRPr="004831EC">
        <w:rPr>
          <w:rFonts w:ascii="Times New Roman" w:hAnsi="Times New Roman" w:cs="Times New Roman"/>
          <w:i/>
          <w:sz w:val="24"/>
          <w:szCs w:val="28"/>
        </w:rPr>
        <w:t xml:space="preserve"> на официальном сайте Федерального агентства по техническому регулированию и метрологии в сети Интернет (www.gost.ru)</w:t>
      </w:r>
      <w:r w:rsidR="004831EC" w:rsidRPr="004831EC">
        <w:rPr>
          <w:rFonts w:ascii="Times New Roman" w:hAnsi="Times New Roman" w:cs="Times New Roman"/>
          <w:i/>
          <w:sz w:val="24"/>
          <w:szCs w:val="28"/>
        </w:rPr>
        <w:t>.</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Title"/>
        <w:ind w:firstLine="540"/>
        <w:jc w:val="both"/>
        <w:outlineLvl w:val="1"/>
        <w:rPr>
          <w:rFonts w:ascii="Times New Roman" w:hAnsi="Times New Roman" w:cs="Times New Roman"/>
          <w:sz w:val="28"/>
          <w:szCs w:val="28"/>
        </w:rPr>
      </w:pPr>
      <w:r w:rsidRPr="004831EC">
        <w:rPr>
          <w:rFonts w:ascii="Times New Roman" w:hAnsi="Times New Roman" w:cs="Times New Roman"/>
          <w:sz w:val="28"/>
          <w:szCs w:val="28"/>
        </w:rPr>
        <w:t>1</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Область применения</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Normal"/>
        <w:ind w:firstLine="540"/>
        <w:jc w:val="both"/>
        <w:rPr>
          <w:rFonts w:ascii="Times New Roman" w:hAnsi="Times New Roman" w:cs="Times New Roman"/>
          <w:sz w:val="28"/>
          <w:szCs w:val="28"/>
        </w:rPr>
      </w:pPr>
      <w:r w:rsidRPr="004831EC">
        <w:rPr>
          <w:rFonts w:ascii="Times New Roman" w:hAnsi="Times New Roman" w:cs="Times New Roman"/>
          <w:sz w:val="28"/>
          <w:szCs w:val="28"/>
        </w:rPr>
        <w:t>1.1</w:t>
      </w:r>
      <w:r w:rsidR="004831EC">
        <w:rPr>
          <w:rFonts w:ascii="Times New Roman" w:hAnsi="Times New Roman" w:cs="Times New Roman"/>
          <w:sz w:val="28"/>
          <w:szCs w:val="28"/>
        </w:rPr>
        <w:t>. </w:t>
      </w:r>
      <w:r w:rsidRPr="004831EC">
        <w:rPr>
          <w:rFonts w:ascii="Times New Roman" w:hAnsi="Times New Roman" w:cs="Times New Roman"/>
          <w:sz w:val="28"/>
          <w:szCs w:val="28"/>
        </w:rPr>
        <w:t xml:space="preserve">Настоящий стандарт распространяется </w:t>
      </w:r>
      <w:r w:rsidRPr="00D01543">
        <w:rPr>
          <w:rFonts w:ascii="Times New Roman" w:hAnsi="Times New Roman" w:cs="Times New Roman"/>
          <w:sz w:val="28"/>
          <w:szCs w:val="28"/>
        </w:rPr>
        <w:t xml:space="preserve">на </w:t>
      </w:r>
      <w:hyperlink r:id="rId5" w:history="1">
        <w:r w:rsidRPr="00D01543">
          <w:rPr>
            <w:rStyle w:val="a3"/>
            <w:rFonts w:ascii="Times New Roman" w:hAnsi="Times New Roman" w:cs="Times New Roman"/>
            <w:color w:val="auto"/>
            <w:sz w:val="28"/>
            <w:szCs w:val="28"/>
            <w:u w:val="none"/>
          </w:rPr>
          <w:t>медицинские средства защиты (МСЗ)</w:t>
        </w:r>
      </w:hyperlink>
      <w:r w:rsidRPr="00D01543">
        <w:rPr>
          <w:rFonts w:ascii="Times New Roman" w:hAnsi="Times New Roman" w:cs="Times New Roman"/>
          <w:sz w:val="28"/>
          <w:szCs w:val="28"/>
        </w:rPr>
        <w:t xml:space="preserve">, </w:t>
      </w:r>
      <w:r w:rsidRPr="004831EC">
        <w:rPr>
          <w:rFonts w:ascii="Times New Roman" w:hAnsi="Times New Roman" w:cs="Times New Roman"/>
          <w:sz w:val="28"/>
          <w:szCs w:val="28"/>
        </w:rPr>
        <w:t>предназначенные для оказания первой помощи (в порядке само- и взаимопомощи), первичной медико-санитарной помощи пораженным в условиях чрезвычай</w:t>
      </w:r>
      <w:bookmarkStart w:id="0" w:name="_GoBack"/>
      <w:bookmarkEnd w:id="0"/>
      <w:r w:rsidRPr="004831EC">
        <w:rPr>
          <w:rFonts w:ascii="Times New Roman" w:hAnsi="Times New Roman" w:cs="Times New Roman"/>
          <w:sz w:val="28"/>
          <w:szCs w:val="28"/>
        </w:rPr>
        <w:t>ных ситуаций (ЧС) населением, спасателями, медицинскими специалистами спасательных формирований, персоналом Всероссийской службы медицины катастроф и медицинскими силами гражданской обороны здравоохранения, и устанавливает их классификацию.</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1.2</w:t>
      </w:r>
      <w:r w:rsidR="004831EC">
        <w:rPr>
          <w:rFonts w:ascii="Times New Roman" w:hAnsi="Times New Roman" w:cs="Times New Roman"/>
          <w:sz w:val="28"/>
          <w:szCs w:val="28"/>
        </w:rPr>
        <w:t>. </w:t>
      </w:r>
      <w:r w:rsidRPr="004831EC">
        <w:rPr>
          <w:rFonts w:ascii="Times New Roman" w:hAnsi="Times New Roman" w:cs="Times New Roman"/>
          <w:sz w:val="28"/>
          <w:szCs w:val="28"/>
        </w:rPr>
        <w:t>Настоящий стандарт распространяется на существующие МСЗ, а также применяется при разработке новых и модернизации старых МСЗ, проведении закупочных и сертификационных процедур.</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Title"/>
        <w:ind w:firstLine="540"/>
        <w:jc w:val="both"/>
        <w:outlineLvl w:val="1"/>
        <w:rPr>
          <w:rFonts w:ascii="Times New Roman" w:hAnsi="Times New Roman" w:cs="Times New Roman"/>
          <w:sz w:val="28"/>
          <w:szCs w:val="28"/>
        </w:rPr>
      </w:pPr>
      <w:r w:rsidRPr="004831EC">
        <w:rPr>
          <w:rFonts w:ascii="Times New Roman" w:hAnsi="Times New Roman" w:cs="Times New Roman"/>
          <w:sz w:val="28"/>
          <w:szCs w:val="28"/>
        </w:rPr>
        <w:t>2</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Нормативные ссылки</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Normal"/>
        <w:ind w:firstLine="540"/>
        <w:jc w:val="both"/>
        <w:rPr>
          <w:rFonts w:ascii="Times New Roman" w:hAnsi="Times New Roman" w:cs="Times New Roman"/>
          <w:sz w:val="28"/>
          <w:szCs w:val="28"/>
        </w:rPr>
      </w:pPr>
      <w:r w:rsidRPr="004831EC">
        <w:rPr>
          <w:rFonts w:ascii="Times New Roman" w:hAnsi="Times New Roman" w:cs="Times New Roman"/>
          <w:sz w:val="28"/>
          <w:szCs w:val="28"/>
        </w:rPr>
        <w:t>В настоящем стандарте использована нормативная ссылка на следующий стандарт:</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ГОСТ Р 22.0.02-2016 Безопасность в чрезвычайных ситуациях. Термины и определения</w:t>
      </w:r>
      <w:r w:rsidR="004831EC">
        <w:rPr>
          <w:rFonts w:ascii="Times New Roman" w:hAnsi="Times New Roman" w:cs="Times New Roman"/>
          <w:sz w:val="28"/>
          <w:szCs w:val="28"/>
        </w:rPr>
        <w:t>.</w:t>
      </w:r>
    </w:p>
    <w:p w:rsidR="004C0493" w:rsidRPr="004831EC" w:rsidRDefault="004C0493">
      <w:pPr>
        <w:pStyle w:val="ConsPlusNormal"/>
        <w:spacing w:before="220"/>
        <w:ind w:firstLine="540"/>
        <w:jc w:val="both"/>
        <w:rPr>
          <w:rFonts w:ascii="Times New Roman" w:hAnsi="Times New Roman" w:cs="Times New Roman"/>
          <w:i/>
          <w:sz w:val="28"/>
          <w:szCs w:val="28"/>
        </w:rPr>
      </w:pPr>
      <w:r w:rsidRPr="004831EC">
        <w:rPr>
          <w:rFonts w:ascii="Times New Roman" w:hAnsi="Times New Roman" w:cs="Times New Roman"/>
          <w:b/>
          <w:i/>
          <w:sz w:val="24"/>
          <w:szCs w:val="28"/>
        </w:rPr>
        <w:t>Примечание</w:t>
      </w:r>
      <w:r w:rsidR="004831EC" w:rsidRPr="004831EC">
        <w:rPr>
          <w:rFonts w:ascii="Times New Roman" w:hAnsi="Times New Roman" w:cs="Times New Roman"/>
          <w:b/>
          <w:i/>
          <w:sz w:val="24"/>
          <w:szCs w:val="28"/>
        </w:rPr>
        <w:t>.</w:t>
      </w:r>
      <w:r w:rsidRPr="004831EC">
        <w:rPr>
          <w:rFonts w:ascii="Times New Roman" w:hAnsi="Times New Roman" w:cs="Times New Roman"/>
          <w:i/>
          <w:sz w:val="24"/>
          <w:szCs w:val="28"/>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w:t>
      </w:r>
      <w:r w:rsidR="004831EC">
        <w:rPr>
          <w:rFonts w:ascii="Times New Roman" w:hAnsi="Times New Roman" w:cs="Times New Roman"/>
          <w:i/>
          <w:sz w:val="24"/>
          <w:szCs w:val="28"/>
        </w:rPr>
        <w:t>–</w:t>
      </w:r>
      <w:r w:rsidRPr="004831EC">
        <w:rPr>
          <w:rFonts w:ascii="Times New Roman" w:hAnsi="Times New Roman" w:cs="Times New Roman"/>
          <w:i/>
          <w:sz w:val="24"/>
          <w:szCs w:val="28"/>
        </w:rPr>
        <w:t xml:space="preserve">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4831EC" w:rsidRPr="004831EC">
        <w:rPr>
          <w:rFonts w:ascii="Times New Roman" w:hAnsi="Times New Roman" w:cs="Times New Roman"/>
          <w:i/>
          <w:sz w:val="24"/>
          <w:szCs w:val="28"/>
        </w:rPr>
        <w:t>«</w:t>
      </w:r>
      <w:r w:rsidRPr="004831EC">
        <w:rPr>
          <w:rFonts w:ascii="Times New Roman" w:hAnsi="Times New Roman" w:cs="Times New Roman"/>
          <w:i/>
          <w:sz w:val="24"/>
          <w:szCs w:val="28"/>
        </w:rPr>
        <w:t>Национальные стандарты</w:t>
      </w:r>
      <w:r w:rsidR="004831EC" w:rsidRPr="004831EC">
        <w:rPr>
          <w:rFonts w:ascii="Times New Roman" w:hAnsi="Times New Roman" w:cs="Times New Roman"/>
          <w:i/>
          <w:sz w:val="24"/>
          <w:szCs w:val="28"/>
        </w:rPr>
        <w:t>»</w:t>
      </w:r>
      <w:r w:rsidRPr="004831EC">
        <w:rPr>
          <w:rFonts w:ascii="Times New Roman" w:hAnsi="Times New Roman" w:cs="Times New Roman"/>
          <w:i/>
          <w:sz w:val="24"/>
          <w:szCs w:val="28"/>
        </w:rPr>
        <w:t xml:space="preserve">, который опубликован по состоянию на 1 января текущего года, и по выпускам ежемесячного информационного указателя </w:t>
      </w:r>
      <w:r w:rsidR="004831EC" w:rsidRPr="004831EC">
        <w:rPr>
          <w:rFonts w:ascii="Times New Roman" w:hAnsi="Times New Roman" w:cs="Times New Roman"/>
          <w:i/>
          <w:sz w:val="24"/>
          <w:szCs w:val="28"/>
        </w:rPr>
        <w:t>«</w:t>
      </w:r>
      <w:r w:rsidRPr="004831EC">
        <w:rPr>
          <w:rFonts w:ascii="Times New Roman" w:hAnsi="Times New Roman" w:cs="Times New Roman"/>
          <w:i/>
          <w:sz w:val="24"/>
          <w:szCs w:val="28"/>
        </w:rPr>
        <w:t>Национальные стандарты</w:t>
      </w:r>
      <w:r w:rsidR="004831EC" w:rsidRPr="004831EC">
        <w:rPr>
          <w:rFonts w:ascii="Times New Roman" w:hAnsi="Times New Roman" w:cs="Times New Roman"/>
          <w:i/>
          <w:sz w:val="24"/>
          <w:szCs w:val="28"/>
        </w:rPr>
        <w:t>»</w:t>
      </w:r>
      <w:r w:rsidRPr="004831EC">
        <w:rPr>
          <w:rFonts w:ascii="Times New Roman" w:hAnsi="Times New Roman" w:cs="Times New Roman"/>
          <w:i/>
          <w:sz w:val="24"/>
          <w:szCs w:val="28"/>
        </w:rPr>
        <w:t xml:space="preserve">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w:t>
      </w:r>
      <w:r w:rsidRPr="004831EC">
        <w:rPr>
          <w:rFonts w:ascii="Times New Roman" w:hAnsi="Times New Roman" w:cs="Times New Roman"/>
          <w:i/>
          <w:sz w:val="24"/>
          <w:szCs w:val="28"/>
        </w:rPr>
        <w:lastRenderedPageBreak/>
        <w:t>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Title"/>
        <w:ind w:firstLine="540"/>
        <w:jc w:val="both"/>
        <w:outlineLvl w:val="1"/>
        <w:rPr>
          <w:rFonts w:ascii="Times New Roman" w:hAnsi="Times New Roman" w:cs="Times New Roman"/>
          <w:sz w:val="28"/>
          <w:szCs w:val="28"/>
        </w:rPr>
      </w:pPr>
      <w:r w:rsidRPr="004831EC">
        <w:rPr>
          <w:rFonts w:ascii="Times New Roman" w:hAnsi="Times New Roman" w:cs="Times New Roman"/>
          <w:sz w:val="28"/>
          <w:szCs w:val="28"/>
        </w:rPr>
        <w:t>3</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Термины и определения</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Normal"/>
        <w:ind w:firstLine="540"/>
        <w:jc w:val="both"/>
        <w:rPr>
          <w:rFonts w:ascii="Times New Roman" w:hAnsi="Times New Roman" w:cs="Times New Roman"/>
          <w:sz w:val="28"/>
          <w:szCs w:val="28"/>
        </w:rPr>
      </w:pPr>
      <w:r w:rsidRPr="004831EC">
        <w:rPr>
          <w:rFonts w:ascii="Times New Roman" w:hAnsi="Times New Roman" w:cs="Times New Roman"/>
          <w:sz w:val="28"/>
          <w:szCs w:val="28"/>
        </w:rPr>
        <w:t>3.1</w:t>
      </w:r>
      <w:r w:rsidR="00925B3B">
        <w:rPr>
          <w:rFonts w:ascii="Times New Roman" w:hAnsi="Times New Roman" w:cs="Times New Roman"/>
          <w:sz w:val="28"/>
          <w:szCs w:val="28"/>
        </w:rPr>
        <w:t>.</w:t>
      </w:r>
      <w:r w:rsidRPr="004831EC">
        <w:rPr>
          <w:rFonts w:ascii="Times New Roman" w:hAnsi="Times New Roman" w:cs="Times New Roman"/>
          <w:sz w:val="28"/>
          <w:szCs w:val="28"/>
        </w:rPr>
        <w:t xml:space="preserve"> В настоящем стандарте применены термины по ГОСТ Р 22.0.02 и [1], а также термины с соответствующими определениями:</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3.1.1</w:t>
      </w:r>
      <w:r w:rsidR="004831EC">
        <w:rPr>
          <w:rFonts w:ascii="Times New Roman" w:hAnsi="Times New Roman" w:cs="Times New Roman"/>
          <w:sz w:val="28"/>
          <w:szCs w:val="28"/>
        </w:rPr>
        <w:t>. </w:t>
      </w:r>
      <w:r w:rsidRPr="004831EC">
        <w:rPr>
          <w:rFonts w:ascii="Times New Roman" w:hAnsi="Times New Roman" w:cs="Times New Roman"/>
          <w:b/>
          <w:sz w:val="28"/>
          <w:szCs w:val="28"/>
        </w:rPr>
        <w:t>медицинские средства защиты,</w:t>
      </w:r>
      <w:r w:rsidRPr="004831EC">
        <w:rPr>
          <w:rFonts w:ascii="Times New Roman" w:hAnsi="Times New Roman" w:cs="Times New Roman"/>
          <w:sz w:val="28"/>
          <w:szCs w:val="28"/>
        </w:rPr>
        <w:t xml:space="preserve"> МСЗ: Лекарственные препараты, материалы, специальные средства, медицинские изделия, комплекты, наборы, аптечки и укладки из указанных средств, предназначенные для проведения мероприятий медицинской защиты, оказания первой помощи (в порядке само- и взаимопомощи), первичной медико-санитарной помощи на месте происшествия, в условиях ЧС (в очаге поражения, зоне загрязнения, заражения) и на этапах эвакуации с целью предупреждения поражения или снижения эффекта воздействия поражающих факторов и профилактики осложнений поражений.</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3.1.2</w:t>
      </w:r>
      <w:r w:rsidR="004831EC">
        <w:rPr>
          <w:rFonts w:ascii="Times New Roman" w:hAnsi="Times New Roman" w:cs="Times New Roman"/>
          <w:sz w:val="28"/>
          <w:szCs w:val="28"/>
        </w:rPr>
        <w:t>. </w:t>
      </w:r>
      <w:r w:rsidRPr="004831EC">
        <w:rPr>
          <w:rFonts w:ascii="Times New Roman" w:hAnsi="Times New Roman" w:cs="Times New Roman"/>
          <w:b/>
          <w:sz w:val="28"/>
          <w:szCs w:val="28"/>
        </w:rPr>
        <w:t>лекарственное средство (лекарственный препарат, медикамент, лекарство):</w:t>
      </w:r>
      <w:r w:rsidRPr="004831EC">
        <w:rPr>
          <w:rFonts w:ascii="Times New Roman" w:hAnsi="Times New Roman" w:cs="Times New Roman"/>
          <w:sz w:val="28"/>
          <w:szCs w:val="28"/>
        </w:rPr>
        <w:t xml:space="preserve"> Вещество или смесь веществ синтетического или природного происхождения в виде лекарственной формы (таблетки, капсулы, раствора, мази и т.п.), применяемые для защиты от поражающих факторов ЧС, профилактики, диагностики и лечения поражений (острых заболеваний).</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3.1.3</w:t>
      </w:r>
      <w:r w:rsidR="004831EC">
        <w:rPr>
          <w:rFonts w:ascii="Times New Roman" w:hAnsi="Times New Roman" w:cs="Times New Roman"/>
          <w:sz w:val="28"/>
          <w:szCs w:val="28"/>
        </w:rPr>
        <w:t>. </w:t>
      </w:r>
      <w:r w:rsidRPr="004831EC">
        <w:rPr>
          <w:rFonts w:ascii="Times New Roman" w:hAnsi="Times New Roman" w:cs="Times New Roman"/>
          <w:b/>
          <w:sz w:val="28"/>
          <w:szCs w:val="28"/>
        </w:rPr>
        <w:t>медицинские изделия:</w:t>
      </w:r>
      <w:r w:rsidRPr="004831EC">
        <w:rPr>
          <w:rFonts w:ascii="Times New Roman" w:hAnsi="Times New Roman" w:cs="Times New Roman"/>
          <w:sz w:val="28"/>
          <w:szCs w:val="28"/>
        </w:rPr>
        <w:t xml:space="preserve"> Любые материалы, специальные средства, инструменты, аппараты, приборы, оборудование, комплекты, наборы, аптечки и укладки из указанных средств,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4C0493" w:rsidRPr="004831EC" w:rsidRDefault="004C0493">
      <w:pPr>
        <w:pStyle w:val="ConsPlusNormal"/>
        <w:spacing w:before="220"/>
        <w:ind w:firstLine="540"/>
        <w:jc w:val="both"/>
        <w:rPr>
          <w:rFonts w:ascii="Times New Roman" w:hAnsi="Times New Roman" w:cs="Times New Roman"/>
          <w:i/>
          <w:sz w:val="28"/>
          <w:szCs w:val="28"/>
        </w:rPr>
      </w:pPr>
      <w:r w:rsidRPr="004831EC">
        <w:rPr>
          <w:rFonts w:ascii="Times New Roman" w:hAnsi="Times New Roman" w:cs="Times New Roman"/>
          <w:b/>
          <w:i/>
          <w:sz w:val="24"/>
          <w:szCs w:val="28"/>
        </w:rPr>
        <w:t>Примечание</w:t>
      </w:r>
      <w:r w:rsidR="004831EC" w:rsidRPr="004831EC">
        <w:rPr>
          <w:rFonts w:ascii="Times New Roman" w:hAnsi="Times New Roman" w:cs="Times New Roman"/>
          <w:b/>
          <w:i/>
          <w:sz w:val="24"/>
          <w:szCs w:val="28"/>
        </w:rPr>
        <w:t>.</w:t>
      </w:r>
      <w:r w:rsidRPr="004831EC">
        <w:rPr>
          <w:rFonts w:ascii="Times New Roman" w:hAnsi="Times New Roman" w:cs="Times New Roman"/>
          <w:i/>
          <w:sz w:val="24"/>
          <w:szCs w:val="28"/>
        </w:rPr>
        <w:t xml:space="preserve">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Normal"/>
        <w:ind w:firstLine="540"/>
        <w:jc w:val="both"/>
        <w:rPr>
          <w:rFonts w:ascii="Times New Roman" w:hAnsi="Times New Roman" w:cs="Times New Roman"/>
          <w:sz w:val="28"/>
          <w:szCs w:val="28"/>
        </w:rPr>
      </w:pPr>
      <w:r w:rsidRPr="004831EC">
        <w:rPr>
          <w:rFonts w:ascii="Times New Roman" w:hAnsi="Times New Roman" w:cs="Times New Roman"/>
          <w:sz w:val="28"/>
          <w:szCs w:val="28"/>
        </w:rPr>
        <w:t>3.1.4</w:t>
      </w:r>
      <w:r w:rsidR="004831EC">
        <w:rPr>
          <w:rFonts w:ascii="Times New Roman" w:hAnsi="Times New Roman" w:cs="Times New Roman"/>
          <w:sz w:val="28"/>
          <w:szCs w:val="28"/>
        </w:rPr>
        <w:t>. </w:t>
      </w:r>
      <w:r w:rsidRPr="004831EC">
        <w:rPr>
          <w:rFonts w:ascii="Times New Roman" w:hAnsi="Times New Roman" w:cs="Times New Roman"/>
          <w:b/>
          <w:sz w:val="28"/>
          <w:szCs w:val="28"/>
        </w:rPr>
        <w:t>первая помощь:</w:t>
      </w:r>
      <w:r w:rsidRPr="004831EC">
        <w:rPr>
          <w:rFonts w:ascii="Times New Roman" w:hAnsi="Times New Roman" w:cs="Times New Roman"/>
          <w:sz w:val="28"/>
          <w:szCs w:val="28"/>
        </w:rPr>
        <w:t xml:space="preserve"> Комплекс простейших мероприятий [2], выполняемых гражданами или специально подготовленным персоналом на месте происшествия в порядке само- и взаимопомощи, медицинскими изделиями и подручными средствами с целью сохранения и поддержания жизни пораженного, а также предупреждения развития тяжелых осложнений </w:t>
      </w:r>
      <w:r w:rsidRPr="004831EC">
        <w:rPr>
          <w:rFonts w:ascii="Times New Roman" w:hAnsi="Times New Roman" w:cs="Times New Roman"/>
          <w:sz w:val="28"/>
          <w:szCs w:val="28"/>
        </w:rPr>
        <w:lastRenderedPageBreak/>
        <w:t>до прибытия медицинского персонала или до госпитализации пораженного в ближайшее медицинское учреждение.</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Title"/>
        <w:ind w:firstLine="540"/>
        <w:jc w:val="both"/>
        <w:outlineLvl w:val="1"/>
        <w:rPr>
          <w:rFonts w:ascii="Times New Roman" w:hAnsi="Times New Roman" w:cs="Times New Roman"/>
          <w:sz w:val="28"/>
          <w:szCs w:val="28"/>
        </w:rPr>
      </w:pPr>
      <w:r w:rsidRPr="004831EC">
        <w:rPr>
          <w:rFonts w:ascii="Times New Roman" w:hAnsi="Times New Roman" w:cs="Times New Roman"/>
          <w:sz w:val="28"/>
          <w:szCs w:val="28"/>
        </w:rPr>
        <w:t>4</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Классификация</w:t>
      </w:r>
    </w:p>
    <w:p w:rsidR="004C0493" w:rsidRPr="004831EC" w:rsidRDefault="004C0493">
      <w:pPr>
        <w:pStyle w:val="ConsPlusNormal"/>
        <w:ind w:firstLine="540"/>
        <w:jc w:val="both"/>
        <w:rPr>
          <w:rFonts w:ascii="Times New Roman" w:hAnsi="Times New Roman" w:cs="Times New Roman"/>
          <w:sz w:val="28"/>
          <w:szCs w:val="28"/>
        </w:rPr>
      </w:pPr>
    </w:p>
    <w:p w:rsidR="004C0493" w:rsidRPr="004831EC" w:rsidRDefault="004C0493">
      <w:pPr>
        <w:pStyle w:val="ConsPlusNormal"/>
        <w:ind w:firstLine="540"/>
        <w:jc w:val="both"/>
        <w:rPr>
          <w:rFonts w:ascii="Times New Roman" w:hAnsi="Times New Roman" w:cs="Times New Roman"/>
          <w:sz w:val="28"/>
          <w:szCs w:val="28"/>
        </w:rPr>
      </w:pPr>
      <w:r w:rsidRPr="004831EC">
        <w:rPr>
          <w:rFonts w:ascii="Times New Roman" w:hAnsi="Times New Roman" w:cs="Times New Roman"/>
          <w:sz w:val="28"/>
          <w:szCs w:val="28"/>
        </w:rPr>
        <w:t>МСЗ классифицированы:</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1) по виду поражения (воздействия) как изделия, применяемые:</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при радиационных поражениях,</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химических поражениях,</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поражениях биологическими агентами,</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механических поражениях,</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термических поражениях,</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комбинированных поражениях,</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 xml:space="preserve">коррекции </w:t>
      </w:r>
      <w:proofErr w:type="spellStart"/>
      <w:r w:rsidRPr="004831EC">
        <w:rPr>
          <w:rFonts w:ascii="Times New Roman" w:hAnsi="Times New Roman" w:cs="Times New Roman"/>
          <w:sz w:val="28"/>
          <w:szCs w:val="28"/>
        </w:rPr>
        <w:t>психо</w:t>
      </w:r>
      <w:proofErr w:type="spellEnd"/>
      <w:r w:rsidRPr="004831EC">
        <w:rPr>
          <w:rFonts w:ascii="Times New Roman" w:hAnsi="Times New Roman" w:cs="Times New Roman"/>
          <w:sz w:val="28"/>
          <w:szCs w:val="28"/>
        </w:rPr>
        <w:t>-эмоционального состояния,</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поддержании умственной и физической работоспособности;</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2) по механизму защитного действия, как изделия:</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ослабляющие воздействие поражающего фактора либо снижающие тяжесть последствий,</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лечебные для купирования симптомов поражения и профилактики осложнений,</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применяемые для проведения частичной санитарной обработки;</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3) по виду оказываемой помощи как изделия:</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для проведения мероприятий первой помощи,</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оказания первичной доврачебной медико-санитарной помощи,</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оказания первичной врачебной медико-санитарной помощи (</w:t>
      </w:r>
      <w:proofErr w:type="spellStart"/>
      <w:r w:rsidRPr="004831EC">
        <w:rPr>
          <w:rFonts w:ascii="Times New Roman" w:hAnsi="Times New Roman" w:cs="Times New Roman"/>
          <w:sz w:val="28"/>
          <w:szCs w:val="28"/>
        </w:rPr>
        <w:t>догоспитальный</w:t>
      </w:r>
      <w:proofErr w:type="spellEnd"/>
      <w:r w:rsidRPr="004831EC">
        <w:rPr>
          <w:rFonts w:ascii="Times New Roman" w:hAnsi="Times New Roman" w:cs="Times New Roman"/>
          <w:sz w:val="28"/>
          <w:szCs w:val="28"/>
        </w:rPr>
        <w:t xml:space="preserve"> этап),</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оказания первичной специализированной медико-санитарной помощи (</w:t>
      </w:r>
      <w:proofErr w:type="spellStart"/>
      <w:r w:rsidRPr="004831EC">
        <w:rPr>
          <w:rFonts w:ascii="Times New Roman" w:hAnsi="Times New Roman" w:cs="Times New Roman"/>
          <w:sz w:val="28"/>
          <w:szCs w:val="28"/>
        </w:rPr>
        <w:t>догоспитальный</w:t>
      </w:r>
      <w:proofErr w:type="spellEnd"/>
      <w:r w:rsidRPr="004831EC">
        <w:rPr>
          <w:rFonts w:ascii="Times New Roman" w:hAnsi="Times New Roman" w:cs="Times New Roman"/>
          <w:sz w:val="28"/>
          <w:szCs w:val="28"/>
        </w:rPr>
        <w:t xml:space="preserve"> этап);</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4) по мобильности и способу транспортирования как изделия:</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стационарные персональные (с переносным модулем, с фиксированным модулем),</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lastRenderedPageBreak/>
        <w:t>бортовые персональные (автомобильные, вездеходные, судовые, авиационные),</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носимые, экипировочные (</w:t>
      </w:r>
      <w:proofErr w:type="spellStart"/>
      <w:r w:rsidRPr="004831EC">
        <w:rPr>
          <w:rFonts w:ascii="Times New Roman" w:hAnsi="Times New Roman" w:cs="Times New Roman"/>
          <w:sz w:val="28"/>
          <w:szCs w:val="28"/>
        </w:rPr>
        <w:t>наременного</w:t>
      </w:r>
      <w:proofErr w:type="spellEnd"/>
      <w:r w:rsidRPr="004831EC">
        <w:rPr>
          <w:rFonts w:ascii="Times New Roman" w:hAnsi="Times New Roman" w:cs="Times New Roman"/>
          <w:sz w:val="28"/>
          <w:szCs w:val="28"/>
        </w:rPr>
        <w:t xml:space="preserve"> ношения; наплечного ношения; лямочного ношения, ручного), </w:t>
      </w:r>
      <w:proofErr w:type="spellStart"/>
      <w:r w:rsidRPr="004831EC">
        <w:rPr>
          <w:rFonts w:ascii="Times New Roman" w:hAnsi="Times New Roman" w:cs="Times New Roman"/>
          <w:sz w:val="28"/>
          <w:szCs w:val="28"/>
        </w:rPr>
        <w:t>внутриобъемного</w:t>
      </w:r>
      <w:proofErr w:type="spellEnd"/>
      <w:r w:rsidRPr="004831EC">
        <w:rPr>
          <w:rFonts w:ascii="Times New Roman" w:hAnsi="Times New Roman" w:cs="Times New Roman"/>
          <w:sz w:val="28"/>
          <w:szCs w:val="28"/>
        </w:rPr>
        <w:t xml:space="preserve"> ношения.</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5) по функциональности:</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на монофункциональные,</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многофункциональные;</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6) по расчетному количеству пораженных как изделия:</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индивидуальные,</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групповые (комплекты, наборы, укладки);</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7) по группам медицинских средств:</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на лекарственные препараты,</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медицинские изделия:</w:t>
      </w:r>
    </w:p>
    <w:p w:rsidR="004C0493" w:rsidRPr="004831EC" w:rsidRDefault="004C0493" w:rsidP="004831EC">
      <w:pPr>
        <w:pStyle w:val="ConsPlusNormal"/>
        <w:numPr>
          <w:ilvl w:val="0"/>
          <w:numId w:val="2"/>
        </w:numPr>
        <w:tabs>
          <w:tab w:val="left" w:pos="1134"/>
        </w:tabs>
        <w:spacing w:before="220"/>
        <w:ind w:left="0" w:firstLine="900"/>
        <w:jc w:val="both"/>
        <w:rPr>
          <w:rFonts w:ascii="Times New Roman" w:hAnsi="Times New Roman" w:cs="Times New Roman"/>
          <w:sz w:val="28"/>
          <w:szCs w:val="28"/>
        </w:rPr>
      </w:pPr>
      <w:r w:rsidRPr="004831EC">
        <w:rPr>
          <w:rFonts w:ascii="Times New Roman" w:hAnsi="Times New Roman" w:cs="Times New Roman"/>
          <w:sz w:val="28"/>
          <w:szCs w:val="28"/>
        </w:rPr>
        <w:t>инструментарий и медицинские приспособления,</w:t>
      </w:r>
    </w:p>
    <w:p w:rsidR="004C0493" w:rsidRPr="004831EC" w:rsidRDefault="004C0493" w:rsidP="004831EC">
      <w:pPr>
        <w:pStyle w:val="ConsPlusNormal"/>
        <w:numPr>
          <w:ilvl w:val="0"/>
          <w:numId w:val="2"/>
        </w:numPr>
        <w:tabs>
          <w:tab w:val="left" w:pos="1134"/>
        </w:tabs>
        <w:spacing w:before="220"/>
        <w:ind w:left="0" w:firstLine="900"/>
        <w:jc w:val="both"/>
        <w:rPr>
          <w:rFonts w:ascii="Times New Roman" w:hAnsi="Times New Roman" w:cs="Times New Roman"/>
          <w:sz w:val="28"/>
          <w:szCs w:val="28"/>
        </w:rPr>
      </w:pPr>
      <w:r w:rsidRPr="004831EC">
        <w:rPr>
          <w:rFonts w:ascii="Times New Roman" w:hAnsi="Times New Roman" w:cs="Times New Roman"/>
          <w:sz w:val="28"/>
          <w:szCs w:val="28"/>
        </w:rPr>
        <w:t>медицинское оборудование,</w:t>
      </w:r>
    </w:p>
    <w:p w:rsidR="004C0493" w:rsidRPr="004831EC" w:rsidRDefault="004C0493" w:rsidP="004831EC">
      <w:pPr>
        <w:pStyle w:val="ConsPlusNormal"/>
        <w:numPr>
          <w:ilvl w:val="0"/>
          <w:numId w:val="2"/>
        </w:numPr>
        <w:tabs>
          <w:tab w:val="left" w:pos="1134"/>
        </w:tabs>
        <w:spacing w:before="220"/>
        <w:ind w:left="0" w:firstLine="900"/>
        <w:jc w:val="both"/>
        <w:rPr>
          <w:rFonts w:ascii="Times New Roman" w:hAnsi="Times New Roman" w:cs="Times New Roman"/>
          <w:sz w:val="28"/>
          <w:szCs w:val="28"/>
        </w:rPr>
      </w:pPr>
      <w:r w:rsidRPr="004831EC">
        <w:rPr>
          <w:rFonts w:ascii="Times New Roman" w:hAnsi="Times New Roman" w:cs="Times New Roman"/>
          <w:sz w:val="28"/>
          <w:szCs w:val="28"/>
        </w:rPr>
        <w:t>комплекты, наборы, укладки, аптечки,</w:t>
      </w:r>
    </w:p>
    <w:p w:rsidR="004C0493" w:rsidRPr="004831EC" w:rsidRDefault="004831EC" w:rsidP="004831EC">
      <w:pPr>
        <w:pStyle w:val="ConsPlusNormal"/>
        <w:numPr>
          <w:ilvl w:val="0"/>
          <w:numId w:val="2"/>
        </w:numPr>
        <w:tabs>
          <w:tab w:val="left" w:pos="1134"/>
        </w:tabs>
        <w:spacing w:before="220"/>
        <w:ind w:left="0" w:firstLine="900"/>
        <w:jc w:val="both"/>
        <w:rPr>
          <w:rFonts w:ascii="Times New Roman" w:hAnsi="Times New Roman" w:cs="Times New Roman"/>
          <w:sz w:val="28"/>
          <w:szCs w:val="28"/>
        </w:rPr>
      </w:pPr>
      <w:r>
        <w:rPr>
          <w:rFonts w:ascii="Times New Roman" w:hAnsi="Times New Roman" w:cs="Times New Roman"/>
          <w:sz w:val="28"/>
          <w:szCs w:val="28"/>
        </w:rPr>
        <w:t>ср</w:t>
      </w:r>
      <w:r w:rsidR="004C0493" w:rsidRPr="004831EC">
        <w:rPr>
          <w:rFonts w:ascii="Times New Roman" w:hAnsi="Times New Roman" w:cs="Times New Roman"/>
          <w:sz w:val="28"/>
          <w:szCs w:val="28"/>
        </w:rPr>
        <w:t>едства извлечения, перемещения и транспортирования пораженных;</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учебно-тренировочные средства обучения оказанию помощи;</w:t>
      </w:r>
    </w:p>
    <w:p w:rsidR="004C0493" w:rsidRPr="004831EC" w:rsidRDefault="004C0493">
      <w:pPr>
        <w:pStyle w:val="ConsPlusNormal"/>
        <w:spacing w:before="220"/>
        <w:ind w:firstLine="540"/>
        <w:jc w:val="both"/>
        <w:rPr>
          <w:rFonts w:ascii="Times New Roman" w:hAnsi="Times New Roman" w:cs="Times New Roman"/>
          <w:sz w:val="28"/>
          <w:szCs w:val="28"/>
        </w:rPr>
      </w:pPr>
      <w:r w:rsidRPr="004831EC">
        <w:rPr>
          <w:rFonts w:ascii="Times New Roman" w:hAnsi="Times New Roman" w:cs="Times New Roman"/>
          <w:sz w:val="28"/>
          <w:szCs w:val="28"/>
        </w:rPr>
        <w:t>8) по виду укладки:</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на подсумок,</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сумку,</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кофр,</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чемодан,</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ранец,</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рюкзак,</w:t>
      </w:r>
    </w:p>
    <w:p w:rsidR="004C0493" w:rsidRPr="004831EC" w:rsidRDefault="004C0493" w:rsidP="004831E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4831EC">
        <w:rPr>
          <w:rFonts w:ascii="Times New Roman" w:hAnsi="Times New Roman" w:cs="Times New Roman"/>
          <w:sz w:val="28"/>
          <w:szCs w:val="28"/>
        </w:rPr>
        <w:t>футляр.</w:t>
      </w:r>
    </w:p>
    <w:p w:rsidR="004C0493" w:rsidRPr="004831EC" w:rsidRDefault="004C0493">
      <w:pPr>
        <w:pStyle w:val="ConsPlusNormal"/>
        <w:spacing w:before="220"/>
        <w:ind w:firstLine="540"/>
        <w:jc w:val="both"/>
        <w:rPr>
          <w:rFonts w:ascii="Times New Roman" w:hAnsi="Times New Roman" w:cs="Times New Roman"/>
          <w:i/>
          <w:sz w:val="28"/>
          <w:szCs w:val="28"/>
        </w:rPr>
      </w:pPr>
      <w:r w:rsidRPr="004831EC">
        <w:rPr>
          <w:rFonts w:ascii="Times New Roman" w:hAnsi="Times New Roman" w:cs="Times New Roman"/>
          <w:b/>
          <w:i/>
          <w:sz w:val="24"/>
          <w:szCs w:val="28"/>
        </w:rPr>
        <w:t>Примечание</w:t>
      </w:r>
      <w:r w:rsidR="004831EC" w:rsidRPr="004831EC">
        <w:rPr>
          <w:rFonts w:ascii="Times New Roman" w:hAnsi="Times New Roman" w:cs="Times New Roman"/>
          <w:b/>
          <w:i/>
          <w:sz w:val="24"/>
          <w:szCs w:val="28"/>
        </w:rPr>
        <w:t>.</w:t>
      </w:r>
      <w:r w:rsidRPr="004831EC">
        <w:rPr>
          <w:rFonts w:ascii="Times New Roman" w:hAnsi="Times New Roman" w:cs="Times New Roman"/>
          <w:i/>
          <w:sz w:val="24"/>
          <w:szCs w:val="28"/>
        </w:rPr>
        <w:t xml:space="preserve"> Виды и формы МСЗ и их укладки могут располагаться в модульном </w:t>
      </w:r>
      <w:r w:rsidRPr="004831EC">
        <w:rPr>
          <w:rFonts w:ascii="Times New Roman" w:hAnsi="Times New Roman" w:cs="Times New Roman"/>
          <w:i/>
          <w:sz w:val="24"/>
          <w:szCs w:val="28"/>
        </w:rPr>
        <w:lastRenderedPageBreak/>
        <w:t>исполнении.</w:t>
      </w:r>
    </w:p>
    <w:p w:rsidR="004831EC" w:rsidRDefault="004831EC">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rsidR="004C0493" w:rsidRPr="004831EC" w:rsidRDefault="004C0493">
      <w:pPr>
        <w:pStyle w:val="ConsPlusTitle"/>
        <w:jc w:val="center"/>
        <w:outlineLvl w:val="0"/>
        <w:rPr>
          <w:rFonts w:ascii="Times New Roman" w:hAnsi="Times New Roman" w:cs="Times New Roman"/>
          <w:sz w:val="28"/>
          <w:szCs w:val="28"/>
        </w:rPr>
      </w:pPr>
      <w:r w:rsidRPr="004831EC">
        <w:rPr>
          <w:rFonts w:ascii="Times New Roman" w:hAnsi="Times New Roman" w:cs="Times New Roman"/>
          <w:sz w:val="28"/>
          <w:szCs w:val="28"/>
        </w:rPr>
        <w:lastRenderedPageBreak/>
        <w:t>БИБЛИОГРАФИЯ</w:t>
      </w:r>
    </w:p>
    <w:p w:rsidR="004C0493" w:rsidRPr="004831EC" w:rsidRDefault="004C0493">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288"/>
        <w:gridCol w:w="5271"/>
      </w:tblGrid>
      <w:tr w:rsidR="004C0493" w:rsidRPr="004831EC">
        <w:tc>
          <w:tcPr>
            <w:tcW w:w="510" w:type="dxa"/>
            <w:tcBorders>
              <w:top w:val="nil"/>
              <w:left w:val="nil"/>
              <w:bottom w:val="nil"/>
              <w:right w:val="nil"/>
            </w:tcBorders>
          </w:tcPr>
          <w:p w:rsidR="004C0493" w:rsidRPr="004831EC" w:rsidRDefault="004C0493">
            <w:pPr>
              <w:pStyle w:val="ConsPlusNormal"/>
              <w:rPr>
                <w:rFonts w:ascii="Times New Roman" w:hAnsi="Times New Roman" w:cs="Times New Roman"/>
                <w:sz w:val="28"/>
                <w:szCs w:val="28"/>
              </w:rPr>
            </w:pPr>
            <w:bookmarkStart w:id="1" w:name="P112"/>
            <w:bookmarkEnd w:id="1"/>
            <w:r w:rsidRPr="004831EC">
              <w:rPr>
                <w:rFonts w:ascii="Times New Roman" w:hAnsi="Times New Roman" w:cs="Times New Roman"/>
                <w:sz w:val="28"/>
                <w:szCs w:val="28"/>
              </w:rPr>
              <w:t>[1]</w:t>
            </w:r>
          </w:p>
        </w:tc>
        <w:tc>
          <w:tcPr>
            <w:tcW w:w="3288" w:type="dxa"/>
            <w:tcBorders>
              <w:top w:val="nil"/>
              <w:left w:val="nil"/>
              <w:bottom w:val="nil"/>
              <w:right w:val="nil"/>
            </w:tcBorders>
          </w:tcPr>
          <w:p w:rsidR="004C0493" w:rsidRPr="004831EC" w:rsidRDefault="004C0493">
            <w:pPr>
              <w:pStyle w:val="ConsPlusNormal"/>
              <w:rPr>
                <w:rFonts w:ascii="Times New Roman" w:hAnsi="Times New Roman" w:cs="Times New Roman"/>
                <w:sz w:val="28"/>
                <w:szCs w:val="28"/>
              </w:rPr>
            </w:pPr>
            <w:r w:rsidRPr="004831EC">
              <w:rPr>
                <w:rFonts w:ascii="Times New Roman" w:hAnsi="Times New Roman" w:cs="Times New Roman"/>
                <w:sz w:val="28"/>
                <w:szCs w:val="28"/>
              </w:rPr>
              <w:t xml:space="preserve">Федеральный закон от 21 ноября 2011 г. </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323-ФЗ</w:t>
            </w:r>
          </w:p>
        </w:tc>
        <w:tc>
          <w:tcPr>
            <w:tcW w:w="5271" w:type="dxa"/>
            <w:tcBorders>
              <w:top w:val="nil"/>
              <w:left w:val="nil"/>
              <w:bottom w:val="nil"/>
              <w:right w:val="nil"/>
            </w:tcBorders>
          </w:tcPr>
          <w:p w:rsidR="004C0493" w:rsidRPr="004831EC" w:rsidRDefault="004C0493">
            <w:pPr>
              <w:pStyle w:val="ConsPlusNormal"/>
              <w:jc w:val="both"/>
              <w:rPr>
                <w:rFonts w:ascii="Times New Roman" w:hAnsi="Times New Roman" w:cs="Times New Roman"/>
                <w:sz w:val="28"/>
                <w:szCs w:val="28"/>
              </w:rPr>
            </w:pPr>
            <w:r w:rsidRPr="004831EC">
              <w:rPr>
                <w:rFonts w:ascii="Times New Roman" w:hAnsi="Times New Roman" w:cs="Times New Roman"/>
                <w:sz w:val="28"/>
                <w:szCs w:val="28"/>
              </w:rPr>
              <w:t>Об основах охраны здоровья граждан в Российской Федерации</w:t>
            </w:r>
          </w:p>
        </w:tc>
      </w:tr>
      <w:tr w:rsidR="004C0493" w:rsidRPr="004831EC">
        <w:tc>
          <w:tcPr>
            <w:tcW w:w="510" w:type="dxa"/>
            <w:tcBorders>
              <w:top w:val="nil"/>
              <w:left w:val="nil"/>
              <w:bottom w:val="nil"/>
              <w:right w:val="nil"/>
            </w:tcBorders>
          </w:tcPr>
          <w:p w:rsidR="004C0493" w:rsidRPr="004831EC" w:rsidRDefault="004C0493">
            <w:pPr>
              <w:pStyle w:val="ConsPlusNormal"/>
              <w:rPr>
                <w:rFonts w:ascii="Times New Roman" w:hAnsi="Times New Roman" w:cs="Times New Roman"/>
                <w:sz w:val="28"/>
                <w:szCs w:val="28"/>
              </w:rPr>
            </w:pPr>
            <w:bookmarkStart w:id="2" w:name="P115"/>
            <w:bookmarkEnd w:id="2"/>
            <w:r w:rsidRPr="004831EC">
              <w:rPr>
                <w:rFonts w:ascii="Times New Roman" w:hAnsi="Times New Roman" w:cs="Times New Roman"/>
                <w:sz w:val="28"/>
                <w:szCs w:val="28"/>
              </w:rPr>
              <w:t>[2]</w:t>
            </w:r>
          </w:p>
        </w:tc>
        <w:tc>
          <w:tcPr>
            <w:tcW w:w="3288" w:type="dxa"/>
            <w:tcBorders>
              <w:top w:val="nil"/>
              <w:left w:val="nil"/>
              <w:bottom w:val="nil"/>
              <w:right w:val="nil"/>
            </w:tcBorders>
          </w:tcPr>
          <w:p w:rsidR="004C0493" w:rsidRPr="004831EC" w:rsidRDefault="004C0493">
            <w:pPr>
              <w:pStyle w:val="ConsPlusNormal"/>
              <w:rPr>
                <w:rFonts w:ascii="Times New Roman" w:hAnsi="Times New Roman" w:cs="Times New Roman"/>
                <w:sz w:val="28"/>
                <w:szCs w:val="28"/>
              </w:rPr>
            </w:pPr>
            <w:r w:rsidRPr="004831EC">
              <w:rPr>
                <w:rFonts w:ascii="Times New Roman" w:hAnsi="Times New Roman" w:cs="Times New Roman"/>
                <w:sz w:val="28"/>
                <w:szCs w:val="28"/>
              </w:rPr>
              <w:t xml:space="preserve">Приказ Минздравсоцразвития от 4 мая 2012 года </w:t>
            </w:r>
            <w:r w:rsidR="004831EC">
              <w:rPr>
                <w:rFonts w:ascii="Times New Roman" w:hAnsi="Times New Roman" w:cs="Times New Roman"/>
                <w:sz w:val="28"/>
                <w:szCs w:val="28"/>
              </w:rPr>
              <w:t>№</w:t>
            </w:r>
            <w:r w:rsidRPr="004831EC">
              <w:rPr>
                <w:rFonts w:ascii="Times New Roman" w:hAnsi="Times New Roman" w:cs="Times New Roman"/>
                <w:sz w:val="28"/>
                <w:szCs w:val="28"/>
              </w:rPr>
              <w:t xml:space="preserve"> 477н</w:t>
            </w:r>
          </w:p>
        </w:tc>
        <w:tc>
          <w:tcPr>
            <w:tcW w:w="5271" w:type="dxa"/>
            <w:tcBorders>
              <w:top w:val="nil"/>
              <w:left w:val="nil"/>
              <w:bottom w:val="nil"/>
              <w:right w:val="nil"/>
            </w:tcBorders>
          </w:tcPr>
          <w:p w:rsidR="004C0493" w:rsidRPr="004831EC" w:rsidRDefault="004C0493">
            <w:pPr>
              <w:pStyle w:val="ConsPlusNormal"/>
              <w:jc w:val="both"/>
              <w:rPr>
                <w:rFonts w:ascii="Times New Roman" w:hAnsi="Times New Roman" w:cs="Times New Roman"/>
                <w:sz w:val="28"/>
                <w:szCs w:val="28"/>
              </w:rPr>
            </w:pPr>
            <w:r w:rsidRPr="004831EC">
              <w:rPr>
                <w:rFonts w:ascii="Times New Roman" w:hAnsi="Times New Roman" w:cs="Times New Roman"/>
                <w:sz w:val="28"/>
                <w:szCs w:val="28"/>
              </w:rPr>
              <w:t>Об утверждении перечня состояний, при которых оказывается первая помощь, и перечня мероприятий по оказанию первой помощи</w:t>
            </w:r>
          </w:p>
        </w:tc>
      </w:tr>
    </w:tbl>
    <w:p w:rsidR="004C0493" w:rsidRPr="004831EC" w:rsidRDefault="004C0493" w:rsidP="004831EC">
      <w:pPr>
        <w:pStyle w:val="ConsPlusNormal"/>
        <w:jc w:val="both"/>
        <w:rPr>
          <w:rFonts w:ascii="Times New Roman" w:hAnsi="Times New Roman" w:cs="Times New Roman"/>
          <w:sz w:val="28"/>
          <w:szCs w:val="28"/>
        </w:rPr>
      </w:pPr>
    </w:p>
    <w:p w:rsidR="004C0493" w:rsidRPr="004831EC" w:rsidRDefault="004C0493" w:rsidP="004831EC">
      <w:pPr>
        <w:pStyle w:val="ConsPlusNormal"/>
        <w:jc w:val="both"/>
        <w:rPr>
          <w:rFonts w:ascii="Times New Roman" w:hAnsi="Times New Roman" w:cs="Times New Roman"/>
          <w:sz w:val="28"/>
          <w:szCs w:val="28"/>
        </w:rPr>
      </w:pPr>
    </w:p>
    <w:p w:rsidR="004C0493" w:rsidRPr="004831EC" w:rsidRDefault="004C0493" w:rsidP="004831EC">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4C0493" w:rsidRPr="004831EC">
        <w:tc>
          <w:tcPr>
            <w:tcW w:w="3023" w:type="dxa"/>
            <w:tcBorders>
              <w:top w:val="single" w:sz="4" w:space="0" w:color="auto"/>
              <w:left w:val="nil"/>
              <w:bottom w:val="nil"/>
              <w:right w:val="nil"/>
            </w:tcBorders>
          </w:tcPr>
          <w:p w:rsidR="004C0493" w:rsidRPr="004831EC" w:rsidRDefault="004C0493">
            <w:pPr>
              <w:pStyle w:val="ConsPlusNormal"/>
              <w:rPr>
                <w:rFonts w:ascii="Times New Roman" w:hAnsi="Times New Roman" w:cs="Times New Roman"/>
                <w:sz w:val="28"/>
                <w:szCs w:val="28"/>
              </w:rPr>
            </w:pPr>
            <w:r w:rsidRPr="004831EC">
              <w:rPr>
                <w:rFonts w:ascii="Times New Roman" w:hAnsi="Times New Roman" w:cs="Times New Roman"/>
                <w:sz w:val="28"/>
                <w:szCs w:val="28"/>
              </w:rPr>
              <w:t>УДК 614.894:006.354</w:t>
            </w:r>
          </w:p>
        </w:tc>
        <w:tc>
          <w:tcPr>
            <w:tcW w:w="3023" w:type="dxa"/>
            <w:tcBorders>
              <w:top w:val="single" w:sz="4" w:space="0" w:color="auto"/>
              <w:left w:val="nil"/>
              <w:bottom w:val="nil"/>
              <w:right w:val="nil"/>
            </w:tcBorders>
          </w:tcPr>
          <w:p w:rsidR="004C0493" w:rsidRPr="004831EC" w:rsidRDefault="004C0493">
            <w:pPr>
              <w:pStyle w:val="ConsPlusNormal"/>
              <w:jc w:val="right"/>
              <w:rPr>
                <w:rFonts w:ascii="Times New Roman" w:hAnsi="Times New Roman" w:cs="Times New Roman"/>
                <w:sz w:val="28"/>
                <w:szCs w:val="28"/>
              </w:rPr>
            </w:pPr>
            <w:r w:rsidRPr="004831EC">
              <w:rPr>
                <w:rFonts w:ascii="Times New Roman" w:hAnsi="Times New Roman" w:cs="Times New Roman"/>
                <w:sz w:val="28"/>
                <w:szCs w:val="28"/>
              </w:rPr>
              <w:t>ОКС 13.200</w:t>
            </w:r>
          </w:p>
        </w:tc>
        <w:tc>
          <w:tcPr>
            <w:tcW w:w="3023" w:type="dxa"/>
            <w:tcBorders>
              <w:top w:val="single" w:sz="4" w:space="0" w:color="auto"/>
              <w:left w:val="nil"/>
              <w:bottom w:val="nil"/>
              <w:right w:val="nil"/>
            </w:tcBorders>
          </w:tcPr>
          <w:p w:rsidR="004C0493" w:rsidRPr="004831EC" w:rsidRDefault="004C0493">
            <w:pPr>
              <w:pStyle w:val="ConsPlusNormal"/>
              <w:jc w:val="right"/>
              <w:rPr>
                <w:rFonts w:ascii="Times New Roman" w:hAnsi="Times New Roman" w:cs="Times New Roman"/>
                <w:sz w:val="28"/>
                <w:szCs w:val="28"/>
              </w:rPr>
            </w:pPr>
            <w:r w:rsidRPr="004831EC">
              <w:rPr>
                <w:rFonts w:ascii="Times New Roman" w:hAnsi="Times New Roman" w:cs="Times New Roman"/>
                <w:sz w:val="28"/>
                <w:szCs w:val="28"/>
              </w:rPr>
              <w:t>ОКП 80 2800</w:t>
            </w:r>
          </w:p>
        </w:tc>
      </w:tr>
      <w:tr w:rsidR="004C0493" w:rsidRPr="004831EC">
        <w:tc>
          <w:tcPr>
            <w:tcW w:w="9069" w:type="dxa"/>
            <w:gridSpan w:val="3"/>
            <w:tcBorders>
              <w:top w:val="nil"/>
              <w:left w:val="nil"/>
              <w:bottom w:val="single" w:sz="4" w:space="0" w:color="auto"/>
              <w:right w:val="nil"/>
            </w:tcBorders>
          </w:tcPr>
          <w:p w:rsidR="004C0493" w:rsidRPr="004831EC" w:rsidRDefault="004C0493">
            <w:pPr>
              <w:pStyle w:val="ConsPlusNormal"/>
              <w:jc w:val="both"/>
              <w:rPr>
                <w:rFonts w:ascii="Times New Roman" w:hAnsi="Times New Roman" w:cs="Times New Roman"/>
                <w:sz w:val="28"/>
                <w:szCs w:val="28"/>
              </w:rPr>
            </w:pPr>
            <w:r w:rsidRPr="004831EC">
              <w:rPr>
                <w:rFonts w:ascii="Times New Roman" w:hAnsi="Times New Roman" w:cs="Times New Roman"/>
                <w:sz w:val="28"/>
                <w:szCs w:val="28"/>
              </w:rPr>
              <w:t>Ключевые слова: медицинское средство защиты, чрезвычайная ситуация, классификация, группы</w:t>
            </w:r>
          </w:p>
        </w:tc>
      </w:tr>
    </w:tbl>
    <w:p w:rsidR="004C0493" w:rsidRPr="004831EC" w:rsidRDefault="004C0493" w:rsidP="004831EC">
      <w:pPr>
        <w:pStyle w:val="ConsPlusNormal"/>
        <w:jc w:val="both"/>
        <w:rPr>
          <w:rFonts w:ascii="Times New Roman" w:hAnsi="Times New Roman" w:cs="Times New Roman"/>
          <w:sz w:val="28"/>
          <w:szCs w:val="28"/>
        </w:rPr>
      </w:pPr>
    </w:p>
    <w:sectPr w:rsidR="004C0493" w:rsidRPr="004831EC" w:rsidSect="00644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3720"/>
    <w:multiLevelType w:val="hybridMultilevel"/>
    <w:tmpl w:val="1B448A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D2D5D00"/>
    <w:multiLevelType w:val="hybridMultilevel"/>
    <w:tmpl w:val="2EFAA3A4"/>
    <w:lvl w:ilvl="0" w:tplc="D3B2FC7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93"/>
    <w:rsid w:val="004831EC"/>
    <w:rsid w:val="004A65C6"/>
    <w:rsid w:val="004C0493"/>
    <w:rsid w:val="00614544"/>
    <w:rsid w:val="008A146A"/>
    <w:rsid w:val="00925B3B"/>
    <w:rsid w:val="00D01543"/>
    <w:rsid w:val="00F6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251A0-14A2-4D58-99F4-65E6AC21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049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D01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reman.club/inseklodepia/mediczinskie-sredstva-zashhity-ms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1308</Words>
  <Characters>7459</Characters>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2021-05-23T06:22:00Z</dcterms:created>
  <dcterms:modified xsi:type="dcterms:W3CDTF">2021-06-05T08:39:00Z</dcterms:modified>
</cp:coreProperties>
</file>