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CD" w:rsidRPr="0005262C" w:rsidRDefault="001619CD" w:rsidP="0005262C">
      <w:pPr>
        <w:pStyle w:val="ConsPlusNormal"/>
        <w:ind w:left="5529"/>
        <w:jc w:val="center"/>
        <w:rPr>
          <w:rFonts w:ascii="Times New Roman" w:hAnsi="Times New Roman" w:cs="Times New Roman"/>
          <w:sz w:val="28"/>
          <w:szCs w:val="28"/>
        </w:rPr>
      </w:pPr>
      <w:r w:rsidRPr="0005262C">
        <w:rPr>
          <w:rFonts w:ascii="Times New Roman" w:hAnsi="Times New Roman" w:cs="Times New Roman"/>
          <w:sz w:val="28"/>
          <w:szCs w:val="28"/>
        </w:rPr>
        <w:t>Утвержден и введен в действие</w:t>
      </w:r>
      <w:r w:rsidR="0005262C">
        <w:rPr>
          <w:rFonts w:ascii="Times New Roman" w:hAnsi="Times New Roman" w:cs="Times New Roman"/>
          <w:sz w:val="28"/>
          <w:szCs w:val="28"/>
        </w:rPr>
        <w:t xml:space="preserve"> </w:t>
      </w:r>
      <w:r w:rsidR="0005262C" w:rsidRPr="0005262C">
        <w:rPr>
          <w:rFonts w:ascii="Times New Roman" w:hAnsi="Times New Roman" w:cs="Times New Roman"/>
          <w:sz w:val="28"/>
          <w:szCs w:val="28"/>
        </w:rPr>
        <w:t xml:space="preserve">приказом </w:t>
      </w:r>
      <w:r w:rsidRPr="0005262C">
        <w:rPr>
          <w:rFonts w:ascii="Times New Roman" w:hAnsi="Times New Roman" w:cs="Times New Roman"/>
          <w:sz w:val="28"/>
          <w:szCs w:val="28"/>
        </w:rPr>
        <w:t>Федерального</w:t>
      </w:r>
      <w:r w:rsidR="0005262C">
        <w:rPr>
          <w:rFonts w:ascii="Times New Roman" w:hAnsi="Times New Roman" w:cs="Times New Roman"/>
          <w:sz w:val="28"/>
          <w:szCs w:val="28"/>
        </w:rPr>
        <w:t xml:space="preserve"> </w:t>
      </w:r>
      <w:r w:rsidRPr="0005262C">
        <w:rPr>
          <w:rFonts w:ascii="Times New Roman" w:hAnsi="Times New Roman" w:cs="Times New Roman"/>
          <w:sz w:val="28"/>
          <w:szCs w:val="28"/>
        </w:rPr>
        <w:t>агентства по техническому</w:t>
      </w:r>
      <w:r w:rsidR="0005262C">
        <w:rPr>
          <w:rFonts w:ascii="Times New Roman" w:hAnsi="Times New Roman" w:cs="Times New Roman"/>
          <w:sz w:val="28"/>
          <w:szCs w:val="28"/>
        </w:rPr>
        <w:t xml:space="preserve"> </w:t>
      </w:r>
      <w:r w:rsidRPr="0005262C">
        <w:rPr>
          <w:rFonts w:ascii="Times New Roman" w:hAnsi="Times New Roman" w:cs="Times New Roman"/>
          <w:sz w:val="28"/>
          <w:szCs w:val="28"/>
        </w:rPr>
        <w:t>регулированию и метрологии</w:t>
      </w:r>
      <w:r w:rsidR="0005262C">
        <w:rPr>
          <w:rFonts w:ascii="Times New Roman" w:hAnsi="Times New Roman" w:cs="Times New Roman"/>
          <w:sz w:val="28"/>
          <w:szCs w:val="28"/>
        </w:rPr>
        <w:t xml:space="preserve"> </w:t>
      </w:r>
      <w:r w:rsidRPr="0005262C">
        <w:rPr>
          <w:rFonts w:ascii="Times New Roman" w:hAnsi="Times New Roman" w:cs="Times New Roman"/>
          <w:sz w:val="28"/>
          <w:szCs w:val="28"/>
        </w:rPr>
        <w:t xml:space="preserve">от 7 апреля 2014 г.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313-ст</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Title"/>
        <w:jc w:val="center"/>
        <w:rPr>
          <w:rFonts w:ascii="Times New Roman" w:hAnsi="Times New Roman" w:cs="Times New Roman"/>
          <w:sz w:val="32"/>
          <w:szCs w:val="28"/>
        </w:rPr>
      </w:pPr>
      <w:r w:rsidRPr="0005262C">
        <w:rPr>
          <w:rFonts w:ascii="Times New Roman" w:hAnsi="Times New Roman" w:cs="Times New Roman"/>
          <w:sz w:val="32"/>
          <w:szCs w:val="28"/>
        </w:rPr>
        <w:t>НАЦИОНАЛЬНЫЙ СТАНДАРТ РОССИЙСКОЙ ФЕДЕРАЦИИ</w:t>
      </w:r>
    </w:p>
    <w:p w:rsidR="001619CD" w:rsidRPr="0005262C" w:rsidRDefault="001619CD">
      <w:pPr>
        <w:pStyle w:val="ConsPlusTitle"/>
        <w:jc w:val="center"/>
        <w:rPr>
          <w:rFonts w:ascii="Times New Roman" w:hAnsi="Times New Roman" w:cs="Times New Roman"/>
          <w:sz w:val="28"/>
          <w:szCs w:val="28"/>
        </w:rPr>
      </w:pPr>
    </w:p>
    <w:p w:rsidR="001619CD" w:rsidRPr="0005262C" w:rsidRDefault="001619CD">
      <w:pPr>
        <w:pStyle w:val="ConsPlusTitle"/>
        <w:jc w:val="center"/>
        <w:rPr>
          <w:rFonts w:ascii="Times New Roman" w:hAnsi="Times New Roman" w:cs="Times New Roman"/>
          <w:sz w:val="28"/>
          <w:szCs w:val="28"/>
        </w:rPr>
      </w:pPr>
      <w:r w:rsidRPr="0005262C">
        <w:rPr>
          <w:rFonts w:ascii="Times New Roman" w:hAnsi="Times New Roman" w:cs="Times New Roman"/>
          <w:sz w:val="28"/>
          <w:szCs w:val="28"/>
        </w:rPr>
        <w:t>БЕЗОПАСНОСТЬ В ЧРЕЗВЫЧАЙНЫХ СИТУАЦИЯХ</w:t>
      </w:r>
    </w:p>
    <w:p w:rsidR="001619CD" w:rsidRPr="0005262C" w:rsidRDefault="001619CD">
      <w:pPr>
        <w:pStyle w:val="ConsPlusTitle"/>
        <w:jc w:val="center"/>
        <w:rPr>
          <w:rFonts w:ascii="Times New Roman" w:hAnsi="Times New Roman" w:cs="Times New Roman"/>
          <w:sz w:val="28"/>
          <w:szCs w:val="28"/>
        </w:rPr>
      </w:pPr>
    </w:p>
    <w:p w:rsidR="001619CD" w:rsidRPr="0005262C" w:rsidRDefault="001619CD">
      <w:pPr>
        <w:pStyle w:val="ConsPlusTitle"/>
        <w:jc w:val="center"/>
        <w:rPr>
          <w:rFonts w:ascii="Times New Roman" w:hAnsi="Times New Roman" w:cs="Times New Roman"/>
          <w:sz w:val="28"/>
          <w:szCs w:val="28"/>
        </w:rPr>
      </w:pPr>
      <w:r w:rsidRPr="0005262C">
        <w:rPr>
          <w:rFonts w:ascii="Times New Roman" w:hAnsi="Times New Roman" w:cs="Times New Roman"/>
          <w:sz w:val="28"/>
          <w:szCs w:val="28"/>
        </w:rPr>
        <w:t>СРЕДСТВА ИНДИВИДУАЛЬНОЙ ЗАЩИТЫ ОРГАНОВ ДЫХАНИЯ</w:t>
      </w:r>
    </w:p>
    <w:p w:rsidR="001619CD" w:rsidRPr="0005262C" w:rsidRDefault="001619CD">
      <w:pPr>
        <w:pStyle w:val="ConsPlusTitle"/>
        <w:jc w:val="center"/>
        <w:rPr>
          <w:rFonts w:ascii="Times New Roman" w:hAnsi="Times New Roman" w:cs="Times New Roman"/>
          <w:sz w:val="28"/>
          <w:szCs w:val="28"/>
        </w:rPr>
      </w:pPr>
      <w:r w:rsidRPr="0005262C">
        <w:rPr>
          <w:rFonts w:ascii="Times New Roman" w:hAnsi="Times New Roman" w:cs="Times New Roman"/>
          <w:sz w:val="28"/>
          <w:szCs w:val="28"/>
        </w:rPr>
        <w:t>В ЧРЕЗВЫЧАЙНЫХ СИТУАЦИЯХ.</w:t>
      </w:r>
    </w:p>
    <w:p w:rsidR="001619CD" w:rsidRPr="0005262C" w:rsidRDefault="001619CD">
      <w:pPr>
        <w:pStyle w:val="ConsPlusTitle"/>
        <w:jc w:val="center"/>
        <w:rPr>
          <w:rFonts w:ascii="Times New Roman" w:hAnsi="Times New Roman" w:cs="Times New Roman"/>
          <w:sz w:val="28"/>
          <w:szCs w:val="28"/>
        </w:rPr>
      </w:pPr>
      <w:r w:rsidRPr="0005262C">
        <w:rPr>
          <w:rFonts w:ascii="Times New Roman" w:hAnsi="Times New Roman" w:cs="Times New Roman"/>
          <w:sz w:val="28"/>
          <w:szCs w:val="28"/>
        </w:rPr>
        <w:t>ПРОТИВОГАЗЫ И САМОСПАСАТЕЛИ ФИЛЬТРУЮЩИЕ</w:t>
      </w:r>
    </w:p>
    <w:p w:rsidR="001619CD" w:rsidRPr="0005262C" w:rsidRDefault="001619CD">
      <w:pPr>
        <w:pStyle w:val="ConsPlusTitle"/>
        <w:jc w:val="center"/>
        <w:rPr>
          <w:rFonts w:ascii="Times New Roman" w:hAnsi="Times New Roman" w:cs="Times New Roman"/>
          <w:sz w:val="28"/>
          <w:szCs w:val="28"/>
        </w:rPr>
      </w:pPr>
    </w:p>
    <w:p w:rsidR="001619CD" w:rsidRPr="0005262C" w:rsidRDefault="001619CD">
      <w:pPr>
        <w:pStyle w:val="ConsPlusTitle"/>
        <w:jc w:val="center"/>
        <w:rPr>
          <w:rFonts w:ascii="Times New Roman" w:hAnsi="Times New Roman" w:cs="Times New Roman"/>
          <w:sz w:val="28"/>
          <w:szCs w:val="28"/>
        </w:rPr>
      </w:pPr>
      <w:r w:rsidRPr="0005262C">
        <w:rPr>
          <w:rFonts w:ascii="Times New Roman" w:hAnsi="Times New Roman" w:cs="Times New Roman"/>
          <w:sz w:val="28"/>
          <w:szCs w:val="28"/>
        </w:rPr>
        <w:t>МЕТОДЫ ИСПЫТАНИЙ</w:t>
      </w:r>
    </w:p>
    <w:p w:rsidR="001619CD" w:rsidRPr="0005262C" w:rsidRDefault="001619CD">
      <w:pPr>
        <w:pStyle w:val="ConsPlusTitle"/>
        <w:jc w:val="center"/>
        <w:rPr>
          <w:rFonts w:ascii="Times New Roman" w:hAnsi="Times New Roman" w:cs="Times New Roman"/>
          <w:sz w:val="28"/>
          <w:szCs w:val="28"/>
        </w:rPr>
      </w:pPr>
    </w:p>
    <w:p w:rsidR="0005262C" w:rsidRPr="0084104D" w:rsidRDefault="001619CD">
      <w:pPr>
        <w:pStyle w:val="ConsPlusTitle"/>
        <w:jc w:val="center"/>
        <w:rPr>
          <w:rFonts w:ascii="Times New Roman" w:hAnsi="Times New Roman" w:cs="Times New Roman"/>
          <w:sz w:val="28"/>
          <w:szCs w:val="28"/>
          <w:lang w:val="en-US"/>
        </w:rPr>
      </w:pPr>
      <w:r w:rsidRPr="0084104D">
        <w:rPr>
          <w:rFonts w:ascii="Times New Roman" w:hAnsi="Times New Roman" w:cs="Times New Roman"/>
          <w:sz w:val="28"/>
          <w:szCs w:val="28"/>
          <w:lang w:val="en-US"/>
        </w:rPr>
        <w:t>Safety in emergencies.</w:t>
      </w:r>
    </w:p>
    <w:p w:rsidR="0005262C" w:rsidRPr="0084104D" w:rsidRDefault="001619CD">
      <w:pPr>
        <w:pStyle w:val="ConsPlusTitle"/>
        <w:jc w:val="center"/>
        <w:rPr>
          <w:rFonts w:ascii="Times New Roman" w:hAnsi="Times New Roman" w:cs="Times New Roman"/>
          <w:sz w:val="28"/>
          <w:szCs w:val="28"/>
          <w:lang w:val="en-US"/>
        </w:rPr>
      </w:pPr>
      <w:r w:rsidRPr="0084104D">
        <w:rPr>
          <w:rFonts w:ascii="Times New Roman" w:hAnsi="Times New Roman" w:cs="Times New Roman"/>
          <w:sz w:val="28"/>
          <w:szCs w:val="28"/>
          <w:lang w:val="en-US"/>
        </w:rPr>
        <w:t>Respiratory protective devices</w:t>
      </w:r>
      <w:r w:rsidR="0005262C" w:rsidRPr="0084104D">
        <w:rPr>
          <w:rFonts w:ascii="Times New Roman" w:hAnsi="Times New Roman" w:cs="Times New Roman"/>
          <w:sz w:val="28"/>
          <w:szCs w:val="28"/>
          <w:lang w:val="en-US"/>
        </w:rPr>
        <w:t xml:space="preserve"> </w:t>
      </w:r>
      <w:r w:rsidRPr="0084104D">
        <w:rPr>
          <w:rFonts w:ascii="Times New Roman" w:hAnsi="Times New Roman" w:cs="Times New Roman"/>
          <w:sz w:val="28"/>
          <w:szCs w:val="28"/>
          <w:lang w:val="en-US"/>
        </w:rPr>
        <w:t>in emergencies.</w:t>
      </w:r>
    </w:p>
    <w:p w:rsidR="001619CD" w:rsidRPr="0084104D" w:rsidRDefault="001619CD">
      <w:pPr>
        <w:pStyle w:val="ConsPlusTitle"/>
        <w:jc w:val="center"/>
        <w:rPr>
          <w:rFonts w:ascii="Times New Roman" w:hAnsi="Times New Roman" w:cs="Times New Roman"/>
          <w:sz w:val="28"/>
          <w:szCs w:val="28"/>
          <w:lang w:val="en-US"/>
        </w:rPr>
      </w:pPr>
      <w:r w:rsidRPr="0084104D">
        <w:rPr>
          <w:rFonts w:ascii="Times New Roman" w:hAnsi="Times New Roman" w:cs="Times New Roman"/>
          <w:sz w:val="28"/>
          <w:szCs w:val="28"/>
          <w:lang w:val="en-US"/>
        </w:rPr>
        <w:t>Filter gas masks and self-rescuer.</w:t>
      </w:r>
    </w:p>
    <w:p w:rsidR="001619CD" w:rsidRPr="0005262C" w:rsidRDefault="001619CD">
      <w:pPr>
        <w:pStyle w:val="ConsPlusTitle"/>
        <w:jc w:val="center"/>
        <w:rPr>
          <w:rFonts w:ascii="Times New Roman" w:hAnsi="Times New Roman" w:cs="Times New Roman"/>
          <w:sz w:val="28"/>
          <w:szCs w:val="28"/>
        </w:rPr>
      </w:pPr>
      <w:r w:rsidRPr="0084104D">
        <w:rPr>
          <w:rFonts w:ascii="Times New Roman" w:hAnsi="Times New Roman" w:cs="Times New Roman"/>
          <w:sz w:val="28"/>
          <w:szCs w:val="28"/>
          <w:lang w:val="en-US"/>
        </w:rPr>
        <w:t>Test methods</w:t>
      </w:r>
    </w:p>
    <w:p w:rsidR="001619CD" w:rsidRPr="0005262C" w:rsidRDefault="001619CD">
      <w:pPr>
        <w:pStyle w:val="ConsPlusTitle"/>
        <w:jc w:val="center"/>
        <w:rPr>
          <w:rFonts w:ascii="Times New Roman" w:hAnsi="Times New Roman" w:cs="Times New Roman"/>
          <w:sz w:val="28"/>
          <w:szCs w:val="28"/>
        </w:rPr>
      </w:pPr>
    </w:p>
    <w:p w:rsidR="001619CD" w:rsidRPr="0005262C" w:rsidRDefault="001619CD">
      <w:pPr>
        <w:pStyle w:val="ConsPlusTitle"/>
        <w:jc w:val="center"/>
        <w:rPr>
          <w:rFonts w:ascii="Times New Roman" w:hAnsi="Times New Roman" w:cs="Times New Roman"/>
          <w:sz w:val="28"/>
          <w:szCs w:val="28"/>
        </w:rPr>
      </w:pPr>
      <w:r w:rsidRPr="0005262C">
        <w:rPr>
          <w:rFonts w:ascii="Times New Roman" w:hAnsi="Times New Roman" w:cs="Times New Roman"/>
          <w:sz w:val="32"/>
          <w:szCs w:val="28"/>
        </w:rPr>
        <w:t>ГОСТ Р 22.9.20-2014</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jc w:val="right"/>
        <w:rPr>
          <w:rFonts w:ascii="Times New Roman" w:hAnsi="Times New Roman" w:cs="Times New Roman"/>
          <w:sz w:val="28"/>
          <w:szCs w:val="28"/>
        </w:rPr>
      </w:pPr>
      <w:r w:rsidRPr="0005262C">
        <w:rPr>
          <w:rFonts w:ascii="Times New Roman" w:hAnsi="Times New Roman" w:cs="Times New Roman"/>
          <w:sz w:val="28"/>
          <w:szCs w:val="28"/>
        </w:rPr>
        <w:t>ОКС 13.200,</w:t>
      </w:r>
    </w:p>
    <w:p w:rsidR="001619CD" w:rsidRPr="0005262C" w:rsidRDefault="001619CD">
      <w:pPr>
        <w:pStyle w:val="ConsPlusNormal"/>
        <w:jc w:val="right"/>
        <w:rPr>
          <w:rFonts w:ascii="Times New Roman" w:hAnsi="Times New Roman" w:cs="Times New Roman"/>
          <w:sz w:val="28"/>
          <w:szCs w:val="28"/>
        </w:rPr>
      </w:pPr>
      <w:r w:rsidRPr="0005262C">
        <w:rPr>
          <w:rFonts w:ascii="Times New Roman" w:hAnsi="Times New Roman" w:cs="Times New Roman"/>
          <w:sz w:val="28"/>
          <w:szCs w:val="28"/>
        </w:rPr>
        <w:t>13.340</w:t>
      </w:r>
    </w:p>
    <w:p w:rsidR="001619CD" w:rsidRPr="0005262C" w:rsidRDefault="001619CD">
      <w:pPr>
        <w:pStyle w:val="ConsPlusNormal"/>
        <w:jc w:val="right"/>
        <w:rPr>
          <w:rFonts w:ascii="Times New Roman" w:hAnsi="Times New Roman" w:cs="Times New Roman"/>
          <w:sz w:val="28"/>
          <w:szCs w:val="28"/>
        </w:rPr>
      </w:pPr>
    </w:p>
    <w:p w:rsidR="001619CD" w:rsidRPr="0005262C" w:rsidRDefault="001619CD">
      <w:pPr>
        <w:pStyle w:val="ConsPlusNormal"/>
        <w:jc w:val="right"/>
        <w:rPr>
          <w:rFonts w:ascii="Times New Roman" w:hAnsi="Times New Roman" w:cs="Times New Roman"/>
          <w:sz w:val="28"/>
          <w:szCs w:val="28"/>
        </w:rPr>
      </w:pPr>
      <w:r w:rsidRPr="0005262C">
        <w:rPr>
          <w:rFonts w:ascii="Times New Roman" w:hAnsi="Times New Roman" w:cs="Times New Roman"/>
          <w:sz w:val="28"/>
          <w:szCs w:val="28"/>
        </w:rPr>
        <w:t>ОКП 802720</w:t>
      </w:r>
    </w:p>
    <w:p w:rsidR="001619CD" w:rsidRPr="0005262C" w:rsidRDefault="001619CD">
      <w:pPr>
        <w:pStyle w:val="ConsPlusNormal"/>
        <w:jc w:val="right"/>
        <w:rPr>
          <w:rFonts w:ascii="Times New Roman" w:hAnsi="Times New Roman" w:cs="Times New Roman"/>
          <w:sz w:val="28"/>
          <w:szCs w:val="28"/>
        </w:rPr>
      </w:pPr>
    </w:p>
    <w:p w:rsidR="001619CD" w:rsidRPr="0005262C" w:rsidRDefault="001619CD">
      <w:pPr>
        <w:pStyle w:val="ConsPlusNormal"/>
        <w:spacing w:before="280"/>
        <w:jc w:val="right"/>
        <w:rPr>
          <w:rFonts w:ascii="Times New Roman" w:hAnsi="Times New Roman" w:cs="Times New Roman"/>
          <w:sz w:val="28"/>
          <w:szCs w:val="28"/>
        </w:rPr>
      </w:pPr>
      <w:r w:rsidRPr="0005262C">
        <w:rPr>
          <w:rFonts w:ascii="Times New Roman" w:hAnsi="Times New Roman" w:cs="Times New Roman"/>
          <w:sz w:val="28"/>
          <w:szCs w:val="28"/>
        </w:rPr>
        <w:t>Дата введения</w:t>
      </w:r>
    </w:p>
    <w:p w:rsidR="001619CD" w:rsidRPr="0005262C" w:rsidRDefault="001619CD">
      <w:pPr>
        <w:pStyle w:val="ConsPlusNormal"/>
        <w:jc w:val="right"/>
        <w:rPr>
          <w:rFonts w:ascii="Times New Roman" w:hAnsi="Times New Roman" w:cs="Times New Roman"/>
          <w:sz w:val="28"/>
          <w:szCs w:val="28"/>
        </w:rPr>
      </w:pPr>
      <w:r w:rsidRPr="0005262C">
        <w:rPr>
          <w:rFonts w:ascii="Times New Roman" w:hAnsi="Times New Roman" w:cs="Times New Roman"/>
          <w:sz w:val="28"/>
          <w:szCs w:val="28"/>
        </w:rPr>
        <w:t>1 апреля 2015 года</w:t>
      </w:r>
    </w:p>
    <w:p w:rsidR="001619CD" w:rsidRDefault="001619CD">
      <w:pPr>
        <w:pStyle w:val="ConsPlusNormal"/>
        <w:jc w:val="both"/>
        <w:rPr>
          <w:rFonts w:ascii="Times New Roman" w:hAnsi="Times New Roman" w:cs="Times New Roman"/>
          <w:sz w:val="28"/>
          <w:szCs w:val="28"/>
        </w:rPr>
      </w:pPr>
    </w:p>
    <w:p w:rsidR="0005262C" w:rsidRPr="00224EAE" w:rsidRDefault="00224EAE" w:rsidP="00224EAE">
      <w:pPr>
        <w:pStyle w:val="ConsPlusNormal"/>
        <w:ind w:firstLine="567"/>
        <w:jc w:val="both"/>
        <w:rPr>
          <w:rFonts w:ascii="Times New Roman" w:hAnsi="Times New Roman" w:cs="Times New Roman"/>
          <w:i/>
          <w:sz w:val="28"/>
          <w:szCs w:val="28"/>
        </w:rPr>
      </w:pPr>
      <w:r w:rsidRPr="00224EAE">
        <w:rPr>
          <w:rFonts w:ascii="Times New Roman" w:hAnsi="Times New Roman" w:cs="Times New Roman"/>
          <w:b/>
          <w:i/>
          <w:sz w:val="24"/>
          <w:szCs w:val="28"/>
        </w:rPr>
        <w:t>Примечание.</w:t>
      </w:r>
      <w:r w:rsidRPr="00224EAE">
        <w:rPr>
          <w:rFonts w:ascii="Times New Roman" w:hAnsi="Times New Roman" w:cs="Times New Roman"/>
          <w:i/>
          <w:sz w:val="24"/>
          <w:szCs w:val="28"/>
        </w:rPr>
        <w:t xml:space="preserve"> </w:t>
      </w:r>
      <w:r w:rsidR="0005262C" w:rsidRPr="00224EAE">
        <w:rPr>
          <w:rFonts w:ascii="Times New Roman" w:hAnsi="Times New Roman" w:cs="Times New Roman"/>
          <w:i/>
          <w:sz w:val="24"/>
          <w:szCs w:val="28"/>
        </w:rPr>
        <w:t xml:space="preserve">Приказом </w:t>
      </w:r>
      <w:proofErr w:type="spellStart"/>
      <w:r w:rsidR="0005262C" w:rsidRPr="00224EAE">
        <w:rPr>
          <w:rFonts w:ascii="Times New Roman" w:hAnsi="Times New Roman" w:cs="Times New Roman"/>
          <w:i/>
          <w:sz w:val="24"/>
          <w:szCs w:val="28"/>
        </w:rPr>
        <w:t>Росстандарта</w:t>
      </w:r>
      <w:proofErr w:type="spellEnd"/>
      <w:r w:rsidR="0005262C" w:rsidRPr="00224EAE">
        <w:rPr>
          <w:rFonts w:ascii="Times New Roman" w:hAnsi="Times New Roman" w:cs="Times New Roman"/>
          <w:i/>
          <w:sz w:val="24"/>
          <w:szCs w:val="28"/>
        </w:rPr>
        <w:t xml:space="preserve"> от 17.09.2015 № 1347-ст дата введения в действие перенесена на 1 июня 2016 года.</w:t>
      </w:r>
    </w:p>
    <w:p w:rsidR="0005262C" w:rsidRPr="0005262C" w:rsidRDefault="0005262C">
      <w:pPr>
        <w:pStyle w:val="ConsPlusNormal"/>
        <w:jc w:val="both"/>
        <w:rPr>
          <w:rFonts w:ascii="Times New Roman" w:hAnsi="Times New Roman" w:cs="Times New Roman"/>
          <w:sz w:val="28"/>
          <w:szCs w:val="28"/>
        </w:rPr>
      </w:pPr>
    </w:p>
    <w:p w:rsidR="001619CD" w:rsidRPr="0005262C" w:rsidRDefault="001619CD">
      <w:pPr>
        <w:pStyle w:val="ConsPlusNormal"/>
        <w:jc w:val="center"/>
        <w:outlineLvl w:val="0"/>
        <w:rPr>
          <w:rFonts w:ascii="Times New Roman" w:hAnsi="Times New Roman" w:cs="Times New Roman"/>
          <w:sz w:val="28"/>
          <w:szCs w:val="28"/>
        </w:rPr>
      </w:pPr>
      <w:r w:rsidRPr="0005262C">
        <w:rPr>
          <w:rFonts w:ascii="Times New Roman" w:hAnsi="Times New Roman" w:cs="Times New Roman"/>
          <w:b/>
          <w:sz w:val="28"/>
          <w:szCs w:val="28"/>
        </w:rPr>
        <w:t>Предисловие</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1. Разработан Федеральным государственным бюджетным учреждением </w:t>
      </w:r>
      <w:r w:rsidR="0005262C">
        <w:rPr>
          <w:rFonts w:ascii="Times New Roman" w:hAnsi="Times New Roman" w:cs="Times New Roman"/>
          <w:sz w:val="28"/>
          <w:szCs w:val="28"/>
        </w:rPr>
        <w:t>«</w:t>
      </w:r>
      <w:r w:rsidRPr="0005262C">
        <w:rPr>
          <w:rFonts w:ascii="Times New Roman" w:hAnsi="Times New Roman" w:cs="Times New Roman"/>
          <w:sz w:val="28"/>
          <w:szCs w:val="28"/>
        </w:rPr>
        <w:t>Всероссийский научно-исследовательский институт по проблемам гражданской обороны и чрезвычайных ситуаций МЧС России</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(Федеральный центр науки и высоких технологий) (ФГБУ ВНИИ ГОЧС (ФЦ)).</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2. Внесен Техническим комитетом по стандартизации ТК 71 </w:t>
      </w:r>
      <w:r w:rsidR="0005262C">
        <w:rPr>
          <w:rFonts w:ascii="Times New Roman" w:hAnsi="Times New Roman" w:cs="Times New Roman"/>
          <w:sz w:val="28"/>
          <w:szCs w:val="28"/>
        </w:rPr>
        <w:lastRenderedPageBreak/>
        <w:t>«</w:t>
      </w:r>
      <w:r w:rsidRPr="0005262C">
        <w:rPr>
          <w:rFonts w:ascii="Times New Roman" w:hAnsi="Times New Roman" w:cs="Times New Roman"/>
          <w:sz w:val="28"/>
          <w:szCs w:val="28"/>
        </w:rPr>
        <w:t>Гражданская оборона, предупреждение и ликвидация чрезвычайных ситуаций</w:t>
      </w:r>
      <w:r w:rsidR="0005262C">
        <w:rPr>
          <w:rFonts w:ascii="Times New Roman" w:hAnsi="Times New Roman" w:cs="Times New Roman"/>
          <w:sz w:val="28"/>
          <w:szCs w:val="28"/>
        </w:rPr>
        <w:t>»</w:t>
      </w:r>
      <w:r w:rsidRP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3. Утвержден и введен в действие Приказом Федерального агентства по техническому регулированию и метрологии от 7 апреля 2014 г.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313-ст.</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4. Введен впервые.</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Правила применения настоящего стандарта установлены в ГОСТ Р</w:t>
      </w:r>
      <w:r w:rsidR="00224EAE">
        <w:rPr>
          <w:rFonts w:ascii="Times New Roman" w:hAnsi="Times New Roman" w:cs="Times New Roman"/>
          <w:sz w:val="28"/>
          <w:szCs w:val="28"/>
        </w:rPr>
        <w:br/>
      </w:r>
      <w:r w:rsidRPr="0005262C">
        <w:rPr>
          <w:rFonts w:ascii="Times New Roman" w:hAnsi="Times New Roman" w:cs="Times New Roman"/>
          <w:sz w:val="28"/>
          <w:szCs w:val="28"/>
        </w:rPr>
        <w:t xml:space="preserve">1.0-2012 (раздел 8). Информация об изменениях к настоящему стандарту публикуется в ежегодном (по состоянию на 1 января текущего года) информационном указателе </w:t>
      </w:r>
      <w:r w:rsidR="0005262C">
        <w:rPr>
          <w:rFonts w:ascii="Times New Roman" w:hAnsi="Times New Roman" w:cs="Times New Roman"/>
          <w:sz w:val="28"/>
          <w:szCs w:val="28"/>
        </w:rPr>
        <w:t>«</w:t>
      </w:r>
      <w:r w:rsidRPr="0005262C">
        <w:rPr>
          <w:rFonts w:ascii="Times New Roman" w:hAnsi="Times New Roman" w:cs="Times New Roman"/>
          <w:sz w:val="28"/>
          <w:szCs w:val="28"/>
        </w:rPr>
        <w:t>Национальные стандарты</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а официальный текст изменений и поправок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в ежемесячном информационном указателе </w:t>
      </w:r>
      <w:r w:rsidR="0005262C">
        <w:rPr>
          <w:rFonts w:ascii="Times New Roman" w:hAnsi="Times New Roman" w:cs="Times New Roman"/>
          <w:sz w:val="28"/>
          <w:szCs w:val="28"/>
        </w:rPr>
        <w:t>«</w:t>
      </w:r>
      <w:r w:rsidRPr="0005262C">
        <w:rPr>
          <w:rFonts w:ascii="Times New Roman" w:hAnsi="Times New Roman" w:cs="Times New Roman"/>
          <w:sz w:val="28"/>
          <w:szCs w:val="28"/>
        </w:rPr>
        <w:t>Национальные стандарты</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w:t>
      </w:r>
      <w:r w:rsidR="0005262C">
        <w:rPr>
          <w:rFonts w:ascii="Times New Roman" w:hAnsi="Times New Roman" w:cs="Times New Roman"/>
          <w:sz w:val="28"/>
          <w:szCs w:val="28"/>
        </w:rPr>
        <w:t>«</w:t>
      </w:r>
      <w:r w:rsidRPr="0005262C">
        <w:rPr>
          <w:rFonts w:ascii="Times New Roman" w:hAnsi="Times New Roman" w:cs="Times New Roman"/>
          <w:sz w:val="28"/>
          <w:szCs w:val="28"/>
        </w:rPr>
        <w:t>Национальные стандарты</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Соответствующая информация, уведомление и тексты размещаются также в информационной системе общего пользования </w:t>
      </w:r>
      <w:r w:rsidR="00224EAE">
        <w:rPr>
          <w:rFonts w:ascii="Times New Roman" w:hAnsi="Times New Roman" w:cs="Times New Roman"/>
          <w:sz w:val="28"/>
          <w:szCs w:val="28"/>
        </w:rPr>
        <w:t>–</w:t>
      </w:r>
      <w:r w:rsidRPr="0005262C">
        <w:rPr>
          <w:rFonts w:ascii="Times New Roman" w:hAnsi="Times New Roman" w:cs="Times New Roman"/>
          <w:sz w:val="28"/>
          <w:szCs w:val="28"/>
        </w:rPr>
        <w:t xml:space="preserve"> на официальном сайте Федерального агентства по техническому регулированию и метрологии в сети Интернет (gost.ru).</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rsidP="0005262C">
      <w:pPr>
        <w:pStyle w:val="ConsPlusNormal"/>
        <w:ind w:firstLine="567"/>
        <w:outlineLvl w:val="0"/>
        <w:rPr>
          <w:rFonts w:ascii="Times New Roman" w:hAnsi="Times New Roman" w:cs="Times New Roman"/>
          <w:b/>
          <w:sz w:val="28"/>
          <w:szCs w:val="28"/>
        </w:rPr>
      </w:pPr>
      <w:r w:rsidRPr="0005262C">
        <w:rPr>
          <w:rFonts w:ascii="Times New Roman" w:hAnsi="Times New Roman" w:cs="Times New Roman"/>
          <w:b/>
          <w:sz w:val="28"/>
          <w:szCs w:val="28"/>
        </w:rPr>
        <w:t>1. Область приме</w:t>
      </w:r>
      <w:bookmarkStart w:id="0" w:name="_GoBack"/>
      <w:bookmarkEnd w:id="0"/>
      <w:r w:rsidRPr="0005262C">
        <w:rPr>
          <w:rFonts w:ascii="Times New Roman" w:hAnsi="Times New Roman" w:cs="Times New Roman"/>
          <w:b/>
          <w:sz w:val="28"/>
          <w:szCs w:val="28"/>
        </w:rPr>
        <w:t>нения</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1.1. Настоящий стандарт распространяется на гражданские противогазы фильтрующие (далее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гражданские противогазы) и фильтрующие </w:t>
      </w:r>
      <w:proofErr w:type="spellStart"/>
      <w:r w:rsidRPr="0005262C">
        <w:rPr>
          <w:rFonts w:ascii="Times New Roman" w:hAnsi="Times New Roman" w:cs="Times New Roman"/>
          <w:sz w:val="28"/>
          <w:szCs w:val="28"/>
        </w:rPr>
        <w:t>самоспасатели</w:t>
      </w:r>
      <w:proofErr w:type="spellEnd"/>
      <w:r w:rsidRPr="0005262C">
        <w:rPr>
          <w:rFonts w:ascii="Times New Roman" w:hAnsi="Times New Roman" w:cs="Times New Roman"/>
          <w:sz w:val="28"/>
          <w:szCs w:val="28"/>
        </w:rPr>
        <w:t xml:space="preserve"> (далее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w:t>
      </w:r>
      <w:hyperlink r:id="rId5" w:history="1">
        <w:proofErr w:type="spellStart"/>
        <w:r w:rsidRPr="00DE3A1E">
          <w:rPr>
            <w:rStyle w:val="a3"/>
            <w:rFonts w:ascii="Times New Roman" w:hAnsi="Times New Roman" w:cs="Times New Roman"/>
            <w:color w:val="auto"/>
            <w:sz w:val="28"/>
            <w:szCs w:val="28"/>
          </w:rPr>
          <w:t>самоспасатели</w:t>
        </w:r>
        <w:proofErr w:type="spellEnd"/>
      </w:hyperlink>
      <w:r w:rsidRP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Настоящий стандарт устанавливает методы испытаний гражданских противогазов и </w:t>
      </w:r>
      <w:proofErr w:type="spellStart"/>
      <w:r w:rsidRPr="0005262C">
        <w:rPr>
          <w:rFonts w:ascii="Times New Roman" w:hAnsi="Times New Roman" w:cs="Times New Roman"/>
          <w:sz w:val="28"/>
          <w:szCs w:val="28"/>
        </w:rPr>
        <w:t>самоспасателей</w:t>
      </w:r>
      <w:proofErr w:type="spellEnd"/>
      <w:r w:rsidRP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1.2. Настоящий стандарт не распространяется на следующие типы средств индивидуальной защиты органов дыхания:</w:t>
      </w:r>
    </w:p>
    <w:p w:rsidR="001619CD" w:rsidRPr="0005262C" w:rsidRDefault="001619CD" w:rsidP="0005262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05262C">
        <w:rPr>
          <w:rFonts w:ascii="Times New Roman" w:hAnsi="Times New Roman" w:cs="Times New Roman"/>
          <w:sz w:val="28"/>
          <w:szCs w:val="28"/>
        </w:rPr>
        <w:t>военные;</w:t>
      </w:r>
    </w:p>
    <w:p w:rsidR="001619CD" w:rsidRPr="0005262C" w:rsidRDefault="001619CD" w:rsidP="0005262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05262C">
        <w:rPr>
          <w:rFonts w:ascii="Times New Roman" w:hAnsi="Times New Roman" w:cs="Times New Roman"/>
          <w:sz w:val="28"/>
          <w:szCs w:val="28"/>
        </w:rPr>
        <w:t>пожарные (в том числе для эвакуации);</w:t>
      </w:r>
    </w:p>
    <w:p w:rsidR="001619CD" w:rsidRPr="0005262C" w:rsidRDefault="001619CD" w:rsidP="0005262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05262C">
        <w:rPr>
          <w:rFonts w:ascii="Times New Roman" w:hAnsi="Times New Roman" w:cs="Times New Roman"/>
          <w:sz w:val="28"/>
          <w:szCs w:val="28"/>
        </w:rPr>
        <w:t>медицинские;</w:t>
      </w:r>
    </w:p>
    <w:p w:rsidR="001619CD" w:rsidRPr="0005262C" w:rsidRDefault="001619CD" w:rsidP="0005262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05262C">
        <w:rPr>
          <w:rFonts w:ascii="Times New Roman" w:hAnsi="Times New Roman" w:cs="Times New Roman"/>
          <w:sz w:val="28"/>
          <w:szCs w:val="28"/>
        </w:rPr>
        <w:t>авиационные;</w:t>
      </w:r>
    </w:p>
    <w:p w:rsidR="001619CD" w:rsidRPr="0005262C" w:rsidRDefault="001619CD" w:rsidP="0005262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05262C">
        <w:rPr>
          <w:rFonts w:ascii="Times New Roman" w:hAnsi="Times New Roman" w:cs="Times New Roman"/>
          <w:sz w:val="28"/>
          <w:szCs w:val="28"/>
        </w:rPr>
        <w:t>промышленные;</w:t>
      </w:r>
    </w:p>
    <w:p w:rsidR="001619CD" w:rsidRPr="0005262C" w:rsidRDefault="001619CD" w:rsidP="0005262C">
      <w:pPr>
        <w:pStyle w:val="ConsPlusNormal"/>
        <w:numPr>
          <w:ilvl w:val="0"/>
          <w:numId w:val="1"/>
        </w:numPr>
        <w:tabs>
          <w:tab w:val="left" w:pos="851"/>
        </w:tabs>
        <w:spacing w:before="220"/>
        <w:ind w:left="0" w:firstLine="567"/>
        <w:jc w:val="both"/>
        <w:rPr>
          <w:rFonts w:ascii="Times New Roman" w:hAnsi="Times New Roman" w:cs="Times New Roman"/>
          <w:sz w:val="28"/>
          <w:szCs w:val="28"/>
        </w:rPr>
      </w:pPr>
      <w:r w:rsidRPr="0005262C">
        <w:rPr>
          <w:rFonts w:ascii="Times New Roman" w:hAnsi="Times New Roman" w:cs="Times New Roman"/>
          <w:sz w:val="28"/>
          <w:szCs w:val="28"/>
        </w:rPr>
        <w:t>детские.</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rsidP="0005262C">
      <w:pPr>
        <w:pStyle w:val="ConsPlusNormal"/>
        <w:ind w:firstLine="567"/>
        <w:outlineLvl w:val="0"/>
        <w:rPr>
          <w:rFonts w:ascii="Times New Roman" w:hAnsi="Times New Roman" w:cs="Times New Roman"/>
          <w:b/>
          <w:sz w:val="28"/>
          <w:szCs w:val="28"/>
        </w:rPr>
      </w:pPr>
      <w:r w:rsidRPr="0005262C">
        <w:rPr>
          <w:rFonts w:ascii="Times New Roman" w:hAnsi="Times New Roman" w:cs="Times New Roman"/>
          <w:b/>
          <w:sz w:val="28"/>
          <w:szCs w:val="28"/>
        </w:rPr>
        <w:t>2. Нормативные ссылки</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В настоящем стандарте использованы нормативные ссылки на </w:t>
      </w:r>
      <w:r w:rsidRPr="0005262C">
        <w:rPr>
          <w:rFonts w:ascii="Times New Roman" w:hAnsi="Times New Roman" w:cs="Times New Roman"/>
          <w:sz w:val="28"/>
          <w:szCs w:val="28"/>
        </w:rPr>
        <w:lastRenderedPageBreak/>
        <w:t>следующие документы:</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8762-75 Резьба круглая диаметром 40 мм для противогазов и калибры к ней. Основные размеры</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16600-72 Передача речи по телефонной связи. Требования к разборчивости и методы артикуляционных измерений</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12.4.082-80 Система стандартов безопасности труда. Метод определения остроты зрения человека в средствах индивидуальной защиты</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12.4.156-75 Система стандартов безопасности труда. Противогазы и респираторы промышленные фильтрующие. Нефелометрический метод определения коэффициента проницаемости фильтрующе-поглощающих коробок по масляному туману</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12.4.157-75 Система стандартов безопасности труда. Противогазы и респираторы промышленные фильтрующие. Нефелометрические методы определения коэффициента подсоса масляного тумана под лицевую часть</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12.4.166-85 Система стандартов безопасности труда. Лицевая часть ШМП для промышленных противогазов. Технические условия</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12.4.217-2001 Система стандартов безопасности труда. Средства индивидуальной защиты от радиоактивных веществ и ионизирующих излучений. Требования и методы испытаний</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12.4.235-2012 Система стандартов безопасности труда. Средства индивидуальной защиты органов дыхания. Фильтры противогазовые и комбинированные. Общие технические требования. Методы испытаний. Маркировка</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Р 12.4.189-99 Система стандартов безопасности труда. Средства индивидуальной защиты органов дыхания. Маски. Общие технические условия</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ГОСТ Р 12.4.194-99 Система стандартов безопасности труда. Средства индивидуальной защиты органов дыхания. Фильтры </w:t>
      </w:r>
      <w:proofErr w:type="spellStart"/>
      <w:r w:rsidRPr="0005262C">
        <w:rPr>
          <w:rFonts w:ascii="Times New Roman" w:hAnsi="Times New Roman" w:cs="Times New Roman"/>
          <w:sz w:val="28"/>
          <w:szCs w:val="28"/>
        </w:rPr>
        <w:t>противоаэрозольные</w:t>
      </w:r>
      <w:proofErr w:type="spellEnd"/>
      <w:r w:rsidRPr="0005262C">
        <w:rPr>
          <w:rFonts w:ascii="Times New Roman" w:hAnsi="Times New Roman" w:cs="Times New Roman"/>
          <w:sz w:val="28"/>
          <w:szCs w:val="28"/>
        </w:rPr>
        <w:t>. Общие технические условия</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Р 12.4.233-2007 Система стандартов безопасности труда. Средства индивидуальной защиты органов дыхания. Термины и определения</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Р 22.9.19-2014 Безопасность в чрезвычайных ситуациях. Средства индивидуальной защиты органов дыхания в чрезвычайных ситуациях. Противогазы гражданские фильтрующие. Общие технические требования</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ГОСТ Р 22.9.09-2014 Безопасность в чрезвычайных ситуациях. Средства индивидуальной защиты органов дыхания в чрезвычайных ситуациях. </w:t>
      </w:r>
      <w:proofErr w:type="spellStart"/>
      <w:r w:rsidRPr="0005262C">
        <w:rPr>
          <w:rFonts w:ascii="Times New Roman" w:hAnsi="Times New Roman" w:cs="Times New Roman"/>
          <w:sz w:val="28"/>
          <w:szCs w:val="28"/>
        </w:rPr>
        <w:lastRenderedPageBreak/>
        <w:t>Самоспасатели</w:t>
      </w:r>
      <w:proofErr w:type="spellEnd"/>
      <w:r w:rsidRPr="0005262C">
        <w:rPr>
          <w:rFonts w:ascii="Times New Roman" w:hAnsi="Times New Roman" w:cs="Times New Roman"/>
          <w:sz w:val="28"/>
          <w:szCs w:val="28"/>
        </w:rPr>
        <w:t xml:space="preserve"> фильтрующие. Общие технические требования</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ГОСТ Р 53261-2009 </w:t>
      </w:r>
      <w:proofErr w:type="spellStart"/>
      <w:r w:rsidRPr="0005262C">
        <w:rPr>
          <w:rFonts w:ascii="Times New Roman" w:hAnsi="Times New Roman" w:cs="Times New Roman"/>
          <w:sz w:val="28"/>
          <w:szCs w:val="28"/>
        </w:rPr>
        <w:t>Самоспасатели</w:t>
      </w:r>
      <w:proofErr w:type="spellEnd"/>
      <w:r w:rsidRPr="0005262C">
        <w:rPr>
          <w:rFonts w:ascii="Times New Roman" w:hAnsi="Times New Roman" w:cs="Times New Roman"/>
          <w:sz w:val="28"/>
          <w:szCs w:val="28"/>
        </w:rPr>
        <w:t xml:space="preserve">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r w:rsid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ГОСТ Р 55446-2013 Безопасность в чрезвычайных ситуациях. Средства индивидуальной защиты органов дыхания населения и спасателей в чрезвычайных ситуациях. Классификация.</w:t>
      </w:r>
    </w:p>
    <w:p w:rsidR="001619CD" w:rsidRPr="0005262C" w:rsidRDefault="001619CD">
      <w:pPr>
        <w:pStyle w:val="ConsPlusNormal"/>
        <w:spacing w:before="220"/>
        <w:ind w:firstLine="540"/>
        <w:jc w:val="both"/>
        <w:rPr>
          <w:rFonts w:ascii="Times New Roman" w:hAnsi="Times New Roman" w:cs="Times New Roman"/>
          <w:i/>
          <w:sz w:val="28"/>
          <w:szCs w:val="28"/>
        </w:rPr>
      </w:pPr>
      <w:r w:rsidRPr="0005262C">
        <w:rPr>
          <w:rFonts w:ascii="Times New Roman" w:hAnsi="Times New Roman" w:cs="Times New Roman"/>
          <w:b/>
          <w:i/>
          <w:sz w:val="24"/>
          <w:szCs w:val="28"/>
        </w:rPr>
        <w:t>Примечание.</w:t>
      </w:r>
      <w:r w:rsidRPr="0005262C">
        <w:rPr>
          <w:rFonts w:ascii="Times New Roman" w:hAnsi="Times New Roman" w:cs="Times New Roman"/>
          <w:i/>
          <w:sz w:val="24"/>
          <w:szCs w:val="28"/>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w:t>
      </w:r>
      <w:r w:rsidR="0005262C" w:rsidRPr="0005262C">
        <w:rPr>
          <w:rFonts w:ascii="Times New Roman" w:hAnsi="Times New Roman" w:cs="Times New Roman"/>
          <w:i/>
          <w:sz w:val="24"/>
          <w:szCs w:val="28"/>
        </w:rPr>
        <w:t>–</w:t>
      </w:r>
      <w:r w:rsidRPr="0005262C">
        <w:rPr>
          <w:rFonts w:ascii="Times New Roman" w:hAnsi="Times New Roman" w:cs="Times New Roman"/>
          <w:i/>
          <w:sz w:val="24"/>
          <w:szCs w:val="28"/>
        </w:rPr>
        <w:t xml:space="preserve">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05262C" w:rsidRPr="0005262C">
        <w:rPr>
          <w:rFonts w:ascii="Times New Roman" w:hAnsi="Times New Roman" w:cs="Times New Roman"/>
          <w:i/>
          <w:sz w:val="24"/>
          <w:szCs w:val="28"/>
        </w:rPr>
        <w:t>«</w:t>
      </w:r>
      <w:r w:rsidRPr="0005262C">
        <w:rPr>
          <w:rFonts w:ascii="Times New Roman" w:hAnsi="Times New Roman" w:cs="Times New Roman"/>
          <w:i/>
          <w:sz w:val="24"/>
          <w:szCs w:val="28"/>
        </w:rPr>
        <w:t>Национальные стандарты</w:t>
      </w:r>
      <w:r w:rsidR="0005262C" w:rsidRPr="0005262C">
        <w:rPr>
          <w:rFonts w:ascii="Times New Roman" w:hAnsi="Times New Roman" w:cs="Times New Roman"/>
          <w:i/>
          <w:sz w:val="24"/>
          <w:szCs w:val="28"/>
        </w:rPr>
        <w:t>»</w:t>
      </w:r>
      <w:r w:rsidRPr="0005262C">
        <w:rPr>
          <w:rFonts w:ascii="Times New Roman" w:hAnsi="Times New Roman" w:cs="Times New Roman"/>
          <w:i/>
          <w:sz w:val="24"/>
          <w:szCs w:val="28"/>
        </w:rPr>
        <w:t xml:space="preserve">, который опубликован по состоянию на 1 января текущего года, и по выпускам ежемесячного информационного указателя </w:t>
      </w:r>
      <w:r w:rsidR="0005262C" w:rsidRPr="0005262C">
        <w:rPr>
          <w:rFonts w:ascii="Times New Roman" w:hAnsi="Times New Roman" w:cs="Times New Roman"/>
          <w:i/>
          <w:sz w:val="24"/>
          <w:szCs w:val="28"/>
        </w:rPr>
        <w:t>«</w:t>
      </w:r>
      <w:r w:rsidRPr="0005262C">
        <w:rPr>
          <w:rFonts w:ascii="Times New Roman" w:hAnsi="Times New Roman" w:cs="Times New Roman"/>
          <w:i/>
          <w:sz w:val="24"/>
          <w:szCs w:val="28"/>
        </w:rPr>
        <w:t>Национальные стандарты</w:t>
      </w:r>
      <w:r w:rsidR="0005262C" w:rsidRPr="0005262C">
        <w:rPr>
          <w:rFonts w:ascii="Times New Roman" w:hAnsi="Times New Roman" w:cs="Times New Roman"/>
          <w:i/>
          <w:sz w:val="24"/>
          <w:szCs w:val="28"/>
        </w:rPr>
        <w:t>»</w:t>
      </w:r>
      <w:r w:rsidRPr="0005262C">
        <w:rPr>
          <w:rFonts w:ascii="Times New Roman" w:hAnsi="Times New Roman" w:cs="Times New Roman"/>
          <w:i/>
          <w:sz w:val="24"/>
          <w:szCs w:val="28"/>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rsidP="0005262C">
      <w:pPr>
        <w:pStyle w:val="ConsPlusNormal"/>
        <w:ind w:firstLine="567"/>
        <w:outlineLvl w:val="0"/>
        <w:rPr>
          <w:rFonts w:ascii="Times New Roman" w:hAnsi="Times New Roman" w:cs="Times New Roman"/>
          <w:b/>
          <w:sz w:val="28"/>
          <w:szCs w:val="28"/>
        </w:rPr>
      </w:pPr>
      <w:r w:rsidRPr="0005262C">
        <w:rPr>
          <w:rFonts w:ascii="Times New Roman" w:hAnsi="Times New Roman" w:cs="Times New Roman"/>
          <w:b/>
          <w:sz w:val="28"/>
          <w:szCs w:val="28"/>
        </w:rPr>
        <w:t>3. Термины и определения, сокращения</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В настоящем стандарте применены термины и определения по ГОСТ Р 12.4.233, ГОСТ Р 55446, ГОСТ Р 22.9.09, ГОСТ Р 22.9.19.</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В настоящем стандарте применены следующие сокращения:</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СИЗОД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средство индивидуальной защиты органов дыхания.</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rsidP="0005262C">
      <w:pPr>
        <w:pStyle w:val="ConsPlusNormal"/>
        <w:ind w:firstLine="567"/>
        <w:outlineLvl w:val="0"/>
        <w:rPr>
          <w:rFonts w:ascii="Times New Roman" w:hAnsi="Times New Roman" w:cs="Times New Roman"/>
          <w:b/>
          <w:sz w:val="28"/>
          <w:szCs w:val="28"/>
        </w:rPr>
      </w:pPr>
      <w:r w:rsidRPr="0005262C">
        <w:rPr>
          <w:rFonts w:ascii="Times New Roman" w:hAnsi="Times New Roman" w:cs="Times New Roman"/>
          <w:b/>
          <w:sz w:val="28"/>
          <w:szCs w:val="28"/>
        </w:rPr>
        <w:t>4. Общие требования к проведению испытаний</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4.1. Все значения, приведенные в настоящем стандарте, являются номинальными. Допускается отклонение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5% от указанного значения температуры, не оговоренного в настоящем стандарте как максимальное или минимальное. Если нет соответствующих указаний в стандарте или методике, то температура окружающей среды при испытаниях может изменяться в пределах от 16 °C до 32 °C.</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4.2. Взамен средств измерений и контроля, оговоренных в методиках испытаний, допускается применение других средств измерений и контроля, обеспечивающих требуемые режимы испытаний и заданную точность измерений.</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lastRenderedPageBreak/>
        <w:t>4.3. Если не оговорено применение специальных измерительных приборов и методов измерения, то испытания проводят с использованием средств измерений утвержденных типов на аттестованных испытательных установках.</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rsidP="0005262C">
      <w:pPr>
        <w:pStyle w:val="ConsPlusNormal"/>
        <w:ind w:firstLine="567"/>
        <w:outlineLvl w:val="0"/>
        <w:rPr>
          <w:rFonts w:ascii="Times New Roman" w:hAnsi="Times New Roman" w:cs="Times New Roman"/>
          <w:b/>
          <w:sz w:val="28"/>
          <w:szCs w:val="28"/>
        </w:rPr>
      </w:pPr>
      <w:r w:rsidRPr="0005262C">
        <w:rPr>
          <w:rFonts w:ascii="Times New Roman" w:hAnsi="Times New Roman" w:cs="Times New Roman"/>
          <w:b/>
          <w:sz w:val="28"/>
          <w:szCs w:val="28"/>
        </w:rPr>
        <w:t>5. Методы испытаний</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5.1. Проверка внешнего вида, комплектности и маркировки</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внешнего вида, комплектности и маркировки проводится визуальным осмотром. Результат проверки считают положительным, если при визуальном осмотре гражданского противогаза/</w:t>
      </w:r>
      <w:proofErr w:type="spellStart"/>
      <w:r w:rsidRPr="0005262C">
        <w:rPr>
          <w:rFonts w:ascii="Times New Roman" w:hAnsi="Times New Roman" w:cs="Times New Roman"/>
          <w:sz w:val="28"/>
          <w:szCs w:val="28"/>
        </w:rPr>
        <w:t>самоспасателя</w:t>
      </w:r>
      <w:proofErr w:type="spellEnd"/>
      <w:r w:rsidRPr="0005262C">
        <w:rPr>
          <w:rFonts w:ascii="Times New Roman" w:hAnsi="Times New Roman" w:cs="Times New Roman"/>
          <w:sz w:val="28"/>
          <w:szCs w:val="28"/>
        </w:rPr>
        <w:t xml:space="preserve"> установлено его соответствие требованиям нормативно-технической документации.</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5.2. Проверка устойчивости </w:t>
      </w:r>
      <w:proofErr w:type="spellStart"/>
      <w:r w:rsidRPr="0005262C">
        <w:rPr>
          <w:rFonts w:ascii="Times New Roman" w:hAnsi="Times New Roman" w:cs="Times New Roman"/>
          <w:sz w:val="28"/>
          <w:szCs w:val="28"/>
        </w:rPr>
        <w:t>самоспасателя</w:t>
      </w:r>
      <w:proofErr w:type="spellEnd"/>
      <w:r w:rsidRPr="0005262C">
        <w:rPr>
          <w:rFonts w:ascii="Times New Roman" w:hAnsi="Times New Roman" w:cs="Times New Roman"/>
          <w:sz w:val="28"/>
          <w:szCs w:val="28"/>
        </w:rPr>
        <w:t xml:space="preserve"> к воздействию вибрационных нагрузок</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Испытания проводятся в соответствии с требованиями ГОСТ Р 53261, п.</w:t>
      </w:r>
      <w:r w:rsidR="0005262C">
        <w:rPr>
          <w:rFonts w:ascii="Times New Roman" w:hAnsi="Times New Roman" w:cs="Times New Roman"/>
          <w:sz w:val="28"/>
          <w:szCs w:val="28"/>
        </w:rPr>
        <w:t> </w:t>
      </w:r>
      <w:r w:rsidRPr="0005262C">
        <w:rPr>
          <w:rFonts w:ascii="Times New Roman" w:hAnsi="Times New Roman" w:cs="Times New Roman"/>
          <w:sz w:val="28"/>
          <w:szCs w:val="28"/>
        </w:rPr>
        <w:t>7.7.1.</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5.3. Проверка резьбы соединительного узла лицевой части и горловины комбинированного фильтра противогаза</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осуществляется с использованием приемных резьбовых</w:t>
      </w:r>
      <w:r w:rsidR="0005262C">
        <w:rPr>
          <w:rFonts w:ascii="Times New Roman" w:hAnsi="Times New Roman" w:cs="Times New Roman"/>
          <w:sz w:val="28"/>
          <w:szCs w:val="28"/>
        </w:rPr>
        <w:br/>
      </w:r>
      <w:r w:rsidRPr="0005262C">
        <w:rPr>
          <w:rFonts w:ascii="Times New Roman" w:hAnsi="Times New Roman" w:cs="Times New Roman"/>
          <w:sz w:val="28"/>
          <w:szCs w:val="28"/>
        </w:rPr>
        <w:t>(П-ПР) и гладких (НЕ) калибров, изготовленных по ГОСТ 8762.</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Резьбовой калибр должен навинчиваться (ввинчиваться) от руки без заедания. Гладкие калибры не должны проваливаться под собственной массой.</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5.4. Проверка сопротивления СИЗОД в сборе и лицевой части противогаза</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Проверка сопротивления дыханию </w:t>
      </w:r>
      <w:proofErr w:type="spellStart"/>
      <w:r w:rsidRPr="0005262C">
        <w:rPr>
          <w:rFonts w:ascii="Times New Roman" w:hAnsi="Times New Roman" w:cs="Times New Roman"/>
          <w:sz w:val="28"/>
          <w:szCs w:val="28"/>
        </w:rPr>
        <w:t>самоспасателя</w:t>
      </w:r>
      <w:proofErr w:type="spellEnd"/>
      <w:r w:rsidRPr="0005262C">
        <w:rPr>
          <w:rFonts w:ascii="Times New Roman" w:hAnsi="Times New Roman" w:cs="Times New Roman"/>
          <w:sz w:val="28"/>
          <w:szCs w:val="28"/>
        </w:rPr>
        <w:t xml:space="preserve"> проводится в соответствии с требованиями ГОСТ Р 53261, п. 7.4.</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сопротивления противогаза и лицевой части проводится в соответствии с требованиями ГОСТ Р 12.4.189, п. 7.16.</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5.5. Проверка массы СИЗОД, лицевой части и комбинированного фильтра</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проводится путем взвешивания на весах, обеспечивающих точность измерения 1 г.</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5.6. Проверка разборчивости речи в СИЗОД</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Проверка проводится в соответствии с требованиями ГОСТ 16600, п. 2.8, </w:t>
      </w:r>
      <w:r w:rsidRPr="0005262C">
        <w:rPr>
          <w:rFonts w:ascii="Times New Roman" w:hAnsi="Times New Roman" w:cs="Times New Roman"/>
          <w:sz w:val="28"/>
          <w:szCs w:val="28"/>
        </w:rPr>
        <w:lastRenderedPageBreak/>
        <w:t>со следующими ограничениями:</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1. Определяется словесная разборчивость без использования контрольного артикуляционного тракта.</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2. Проверка проводится в условиях </w:t>
      </w:r>
      <w:r w:rsidR="0005262C">
        <w:rPr>
          <w:rFonts w:ascii="Times New Roman" w:hAnsi="Times New Roman" w:cs="Times New Roman"/>
          <w:sz w:val="28"/>
          <w:szCs w:val="28"/>
        </w:rPr>
        <w:t>«</w:t>
      </w:r>
      <w:r w:rsidRPr="0005262C">
        <w:rPr>
          <w:rFonts w:ascii="Times New Roman" w:hAnsi="Times New Roman" w:cs="Times New Roman"/>
          <w:sz w:val="28"/>
          <w:szCs w:val="28"/>
        </w:rPr>
        <w:t>белого</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шума равномерного спектра в 60 децибел.</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3. Расстояние между диктором в противогазе и членами артикуляционной бригады без противогазов </w:t>
      </w:r>
      <w:r w:rsidR="00224EAE">
        <w:rPr>
          <w:rFonts w:ascii="Times New Roman" w:hAnsi="Times New Roman" w:cs="Times New Roman"/>
          <w:sz w:val="28"/>
          <w:szCs w:val="28"/>
        </w:rPr>
        <w:t>–</w:t>
      </w:r>
      <w:r w:rsidRPr="0005262C">
        <w:rPr>
          <w:rFonts w:ascii="Times New Roman" w:hAnsi="Times New Roman" w:cs="Times New Roman"/>
          <w:sz w:val="28"/>
          <w:szCs w:val="28"/>
        </w:rPr>
        <w:t xml:space="preserve"> 1 м.</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5.7. Проверка коэффициента проникания СИЗОД и подсоса под лицевую часть</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Проверка коэффициента проникания </w:t>
      </w:r>
      <w:proofErr w:type="spellStart"/>
      <w:r w:rsidRPr="0005262C">
        <w:rPr>
          <w:rFonts w:ascii="Times New Roman" w:hAnsi="Times New Roman" w:cs="Times New Roman"/>
          <w:sz w:val="28"/>
          <w:szCs w:val="28"/>
        </w:rPr>
        <w:t>самоспасателя</w:t>
      </w:r>
      <w:proofErr w:type="spellEnd"/>
      <w:r w:rsidRPr="0005262C">
        <w:rPr>
          <w:rFonts w:ascii="Times New Roman" w:hAnsi="Times New Roman" w:cs="Times New Roman"/>
          <w:sz w:val="28"/>
          <w:szCs w:val="28"/>
        </w:rPr>
        <w:t xml:space="preserve"> и подсоса под лицевую часть по аэрозолю стандартного масляного тумана проводится в соответствии с требованиями ГОСТ Р 53261, п. 7.14.</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коэффициента проникания противогаза и подсоса под маску по аэрозолю хлорида натрия проводится в соответствии с ГОСТ Р 12.4.157.</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5.8. Проверка условной жесткости лицевой части противогаза</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Испытания проводятся в соответствии с требованиями ГОСТ 12.4.166 (приложение 5) со следующими дополнениями:</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1. Конструкция держателей лицевой части (позиция 2 и 4) определяется нормативной документацией разработчика лицевой части, согласованной с разработчиками настоящего стандарта.</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2. Пределы растяжения лицевой части в зависимости от роста лицевой части: для 1 роста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200 мм; для 2 роста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220 мм; для 3 роста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237 мм.</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3. Испытания проводятся при положениях лямок оголовья, рекомендованных разработчиком.</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5.9. Проверка герметичности лицевой части противогаза</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проводится в соответствии с требованиями ГОСТ Р 12.4.189, п.</w:t>
      </w:r>
      <w:r w:rsidR="0005262C">
        <w:rPr>
          <w:rFonts w:ascii="Times New Roman" w:hAnsi="Times New Roman" w:cs="Times New Roman"/>
          <w:sz w:val="28"/>
          <w:szCs w:val="28"/>
        </w:rPr>
        <w:t> </w:t>
      </w:r>
      <w:r w:rsidRPr="0005262C">
        <w:rPr>
          <w:rFonts w:ascii="Times New Roman" w:hAnsi="Times New Roman" w:cs="Times New Roman"/>
          <w:sz w:val="28"/>
          <w:szCs w:val="28"/>
        </w:rPr>
        <w:t>7.15.</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5.10. Проверка объемного содержания диоксида углерода во вдыхаемом воздухе</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проводится в соответствии с требованиями ГОСТ Р 12.4.189, п.</w:t>
      </w:r>
      <w:r w:rsidR="0005262C">
        <w:rPr>
          <w:rFonts w:ascii="Times New Roman" w:hAnsi="Times New Roman" w:cs="Times New Roman"/>
          <w:sz w:val="28"/>
          <w:szCs w:val="28"/>
        </w:rPr>
        <w:t> </w:t>
      </w:r>
      <w:r w:rsidRPr="0005262C">
        <w:rPr>
          <w:rFonts w:ascii="Times New Roman" w:hAnsi="Times New Roman" w:cs="Times New Roman"/>
          <w:sz w:val="28"/>
          <w:szCs w:val="28"/>
        </w:rPr>
        <w:t>7.15.</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5.11. Проверка площади поля зрения и углов обзора лицевой части</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Проверка проводится в соответствии с требованиями ГОСТ Р 12.4.189, </w:t>
      </w:r>
      <w:r w:rsidRPr="0005262C">
        <w:rPr>
          <w:rFonts w:ascii="Times New Roman" w:hAnsi="Times New Roman" w:cs="Times New Roman"/>
          <w:sz w:val="28"/>
          <w:szCs w:val="28"/>
        </w:rPr>
        <w:lastRenderedPageBreak/>
        <w:t>п.</w:t>
      </w:r>
      <w:r w:rsidR="0005262C">
        <w:rPr>
          <w:rFonts w:ascii="Times New Roman" w:hAnsi="Times New Roman" w:cs="Times New Roman"/>
          <w:sz w:val="28"/>
          <w:szCs w:val="28"/>
        </w:rPr>
        <w:t> </w:t>
      </w:r>
      <w:r w:rsidRPr="0005262C">
        <w:rPr>
          <w:rFonts w:ascii="Times New Roman" w:hAnsi="Times New Roman" w:cs="Times New Roman"/>
          <w:sz w:val="28"/>
          <w:szCs w:val="28"/>
        </w:rPr>
        <w:t>7.18.</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5.12. Проверка остроты зрения</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проводится в соответствии с требованиями ГОСТ 12.4.082.</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5.13. Проверка устойчивости лицевой части к воспламенению</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проводится в соответствии с ГОСТ Р 12.4.189, п. 7.6.</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5.14. Проверка времени защитного действия лицевой части противогаза по тест-веществам в капельножидком состоянии</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Испытание проводится в соответствии с требованиями технической документации на СИЗОД в лабораториях, имеющих соответствующую область аккредитации.</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5.15. Проверка устойчивости комбинированного фильтра противогаза к механическому воздействию</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проводится в соответствии с требованиями ГОСТ 12.4.235.</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5.16. Проверка устойчивости комбинированного фильтра противогаза к запылению</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проводится в соответствии с требованиями ГОСТ Р 12.4.194, п.</w:t>
      </w:r>
      <w:r w:rsidR="0005262C">
        <w:rPr>
          <w:rFonts w:ascii="Times New Roman" w:hAnsi="Times New Roman" w:cs="Times New Roman"/>
          <w:sz w:val="28"/>
          <w:szCs w:val="28"/>
        </w:rPr>
        <w:t> </w:t>
      </w:r>
      <w:r w:rsidRPr="0005262C">
        <w:rPr>
          <w:rFonts w:ascii="Times New Roman" w:hAnsi="Times New Roman" w:cs="Times New Roman"/>
          <w:sz w:val="28"/>
          <w:szCs w:val="28"/>
        </w:rPr>
        <w:t>8.7.</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5.17. Проверка сопротивления комбинированного фильтра противогаза</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проводится в соответствии с требованиями ГОСТ 12.4.235.</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5.18. Определение динамической активности комбинированных фильтров</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5.18.1. Динамическая активность комбинированных фильтров рассчитывается по соотношению: динамическая активность комбинированного фильтра связана с временем защитного действия соотношением:</w:t>
      </w:r>
    </w:p>
    <w:p w:rsidR="001619CD" w:rsidRPr="0005262C" w:rsidRDefault="001619CD">
      <w:pPr>
        <w:pStyle w:val="ConsPlusNormal"/>
        <w:jc w:val="both"/>
        <w:rPr>
          <w:rFonts w:ascii="Times New Roman" w:hAnsi="Times New Roman" w:cs="Times New Roman"/>
          <w:sz w:val="28"/>
          <w:szCs w:val="28"/>
        </w:rPr>
      </w:pPr>
    </w:p>
    <w:p w:rsidR="001619CD" w:rsidRPr="0005262C" w:rsidRDefault="00BE0A98">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25" style="width:116.05pt;height:21.5pt" coordsize="" o:spt="100" adj="0,,0" path="" filled="f" stroked="f">
            <v:stroke joinstyle="miter"/>
            <v:imagedata r:id="rId6" o:title="base_32876_7401_32768"/>
            <v:formulas/>
            <v:path o:connecttype="segments"/>
          </v:shape>
        </w:pict>
      </w:r>
      <w:r w:rsidR="001619CD" w:rsidRPr="0005262C">
        <w:rPr>
          <w:rFonts w:ascii="Times New Roman" w:hAnsi="Times New Roman" w:cs="Times New Roman"/>
          <w:sz w:val="28"/>
          <w:szCs w:val="28"/>
        </w:rPr>
        <w:t xml:space="preserve"> (5.1)</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где </w:t>
      </w:r>
      <w:proofErr w:type="spellStart"/>
      <w:r w:rsidRPr="0005262C">
        <w:rPr>
          <w:rFonts w:ascii="Times New Roman" w:hAnsi="Times New Roman" w:cs="Times New Roman"/>
          <w:sz w:val="28"/>
          <w:szCs w:val="28"/>
        </w:rPr>
        <w:t>D</w:t>
      </w:r>
      <w:r w:rsidRPr="0005262C">
        <w:rPr>
          <w:rFonts w:ascii="Times New Roman" w:hAnsi="Times New Roman" w:cs="Times New Roman"/>
          <w:sz w:val="28"/>
          <w:szCs w:val="28"/>
          <w:vertAlign w:val="subscript"/>
        </w:rPr>
        <w:t>a</w:t>
      </w:r>
      <w:proofErr w:type="spellEnd"/>
      <w:r w:rsidRPr="0005262C">
        <w:rPr>
          <w:rFonts w:ascii="Times New Roman" w:hAnsi="Times New Roman" w:cs="Times New Roman"/>
          <w:sz w:val="28"/>
          <w:szCs w:val="28"/>
        </w:rPr>
        <w:t xml:space="preserve">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динамическая активность комбинированного фильтра, г;</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 xml:space="preserve">C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концентрация вредного вещества в паровоздушной смеси, г/м</w:t>
      </w:r>
      <w:r w:rsidRPr="0005262C">
        <w:rPr>
          <w:rFonts w:ascii="Times New Roman" w:hAnsi="Times New Roman" w:cs="Times New Roman"/>
          <w:sz w:val="28"/>
          <w:szCs w:val="28"/>
          <w:vertAlign w:val="superscript"/>
        </w:rPr>
        <w:t>3</w:t>
      </w:r>
      <w:r w:rsidRP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proofErr w:type="spellStart"/>
      <w:r w:rsidRPr="0005262C">
        <w:rPr>
          <w:rFonts w:ascii="Times New Roman" w:hAnsi="Times New Roman" w:cs="Times New Roman"/>
          <w:sz w:val="28"/>
          <w:szCs w:val="28"/>
        </w:rPr>
        <w:t>t</w:t>
      </w:r>
      <w:r w:rsidRPr="0005262C">
        <w:rPr>
          <w:rFonts w:ascii="Times New Roman" w:hAnsi="Times New Roman" w:cs="Times New Roman"/>
          <w:sz w:val="28"/>
          <w:szCs w:val="28"/>
          <w:vertAlign w:val="subscript"/>
        </w:rPr>
        <w:t>з</w:t>
      </w:r>
      <w:proofErr w:type="spellEnd"/>
      <w:r w:rsidRPr="0005262C">
        <w:rPr>
          <w:rFonts w:ascii="Times New Roman" w:hAnsi="Times New Roman" w:cs="Times New Roman"/>
          <w:sz w:val="28"/>
          <w:szCs w:val="28"/>
        </w:rPr>
        <w:t xml:space="preserve">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время защитного действия, определяемое интервалом времени от начала поступления паровоздушной смеси в элемент до момента проявления за ним </w:t>
      </w:r>
      <w:proofErr w:type="spellStart"/>
      <w:r w:rsidRPr="0005262C">
        <w:rPr>
          <w:rFonts w:ascii="Times New Roman" w:hAnsi="Times New Roman" w:cs="Times New Roman"/>
          <w:sz w:val="28"/>
          <w:szCs w:val="28"/>
        </w:rPr>
        <w:t>проскоковой</w:t>
      </w:r>
      <w:proofErr w:type="spellEnd"/>
      <w:r w:rsidRPr="0005262C">
        <w:rPr>
          <w:rFonts w:ascii="Times New Roman" w:hAnsi="Times New Roman" w:cs="Times New Roman"/>
          <w:sz w:val="28"/>
          <w:szCs w:val="28"/>
        </w:rPr>
        <w:t xml:space="preserve"> концентрации, с;</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i/>
          <w:sz w:val="28"/>
          <w:szCs w:val="28"/>
        </w:rPr>
        <w:lastRenderedPageBreak/>
        <w:t>v</w:t>
      </w:r>
      <w:r w:rsidRPr="0005262C">
        <w:rPr>
          <w:rFonts w:ascii="Times New Roman" w:hAnsi="Times New Roman" w:cs="Times New Roman"/>
          <w:sz w:val="28"/>
          <w:szCs w:val="28"/>
        </w:rPr>
        <w:t xml:space="preserve"> </w:t>
      </w:r>
      <w:r w:rsidR="0005262C">
        <w:rPr>
          <w:rFonts w:ascii="Times New Roman" w:hAnsi="Times New Roman" w:cs="Times New Roman"/>
          <w:sz w:val="28"/>
          <w:szCs w:val="28"/>
        </w:rPr>
        <w:t>–</w:t>
      </w:r>
      <w:r w:rsidRPr="0005262C">
        <w:rPr>
          <w:rFonts w:ascii="Times New Roman" w:hAnsi="Times New Roman" w:cs="Times New Roman"/>
          <w:sz w:val="28"/>
          <w:szCs w:val="28"/>
        </w:rPr>
        <w:t xml:space="preserve"> объем легочной вентиляции, м</w:t>
      </w:r>
      <w:r w:rsidRPr="0005262C">
        <w:rPr>
          <w:rFonts w:ascii="Times New Roman" w:hAnsi="Times New Roman" w:cs="Times New Roman"/>
          <w:sz w:val="28"/>
          <w:szCs w:val="28"/>
          <w:vertAlign w:val="superscript"/>
        </w:rPr>
        <w:t>3</w:t>
      </w:r>
      <w:r w:rsidRPr="0005262C">
        <w:rPr>
          <w:rFonts w:ascii="Times New Roman" w:hAnsi="Times New Roman" w:cs="Times New Roman"/>
          <w:sz w:val="28"/>
          <w:szCs w:val="28"/>
        </w:rPr>
        <w:t>/с;</w:t>
      </w:r>
    </w:p>
    <w:p w:rsidR="001619CD" w:rsidRPr="0005262C" w:rsidRDefault="00BE0A98">
      <w:pPr>
        <w:pStyle w:val="ConsPlusNormal"/>
        <w:spacing w:before="22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26" style="width:19.35pt;height:21.5pt" coordsize="" o:spt="100" adj="0,,0" path="" filled="f" stroked="f">
            <v:stroke joinstyle="miter"/>
            <v:imagedata r:id="rId7" o:title="base_32876_7401_32769"/>
            <v:formulas/>
            <v:path o:connecttype="segments"/>
          </v:shape>
        </w:pict>
      </w:r>
      <w:r w:rsidR="001619CD" w:rsidRPr="0005262C">
        <w:rPr>
          <w:rFonts w:ascii="Times New Roman" w:hAnsi="Times New Roman" w:cs="Times New Roman"/>
          <w:sz w:val="28"/>
          <w:szCs w:val="28"/>
        </w:rPr>
        <w:t xml:space="preserve"> </w:t>
      </w:r>
      <w:r w:rsidR="0084104D">
        <w:rPr>
          <w:rFonts w:ascii="Times New Roman" w:hAnsi="Times New Roman" w:cs="Times New Roman"/>
          <w:sz w:val="28"/>
          <w:szCs w:val="28"/>
        </w:rPr>
        <w:t>–</w:t>
      </w:r>
      <w:r w:rsidR="001619CD" w:rsidRPr="0005262C">
        <w:rPr>
          <w:rFonts w:ascii="Times New Roman" w:hAnsi="Times New Roman" w:cs="Times New Roman"/>
          <w:sz w:val="28"/>
          <w:szCs w:val="28"/>
        </w:rPr>
        <w:t xml:space="preserve"> максимальная поглощаемая СИЗОД ингаляционная </w:t>
      </w:r>
      <w:proofErr w:type="spellStart"/>
      <w:r w:rsidR="001619CD" w:rsidRPr="0005262C">
        <w:rPr>
          <w:rFonts w:ascii="Times New Roman" w:hAnsi="Times New Roman" w:cs="Times New Roman"/>
          <w:sz w:val="28"/>
          <w:szCs w:val="28"/>
        </w:rPr>
        <w:t>токсодоза</w:t>
      </w:r>
      <w:proofErr w:type="spellEnd"/>
      <w:r w:rsidR="001619CD" w:rsidRPr="0005262C">
        <w:rPr>
          <w:rFonts w:ascii="Times New Roman" w:hAnsi="Times New Roman" w:cs="Times New Roman"/>
          <w:sz w:val="28"/>
          <w:szCs w:val="28"/>
        </w:rPr>
        <w:t xml:space="preserve">, </w:t>
      </w:r>
      <w:proofErr w:type="spellStart"/>
      <w:r w:rsidR="001619CD" w:rsidRPr="0005262C">
        <w:rPr>
          <w:rFonts w:ascii="Times New Roman" w:hAnsi="Times New Roman" w:cs="Times New Roman"/>
          <w:sz w:val="28"/>
          <w:szCs w:val="28"/>
        </w:rPr>
        <w:t>г·с</w:t>
      </w:r>
      <w:proofErr w:type="spellEnd"/>
      <w:r w:rsidR="001619CD" w:rsidRPr="0005262C">
        <w:rPr>
          <w:rFonts w:ascii="Times New Roman" w:hAnsi="Times New Roman" w:cs="Times New Roman"/>
          <w:sz w:val="28"/>
          <w:szCs w:val="28"/>
        </w:rPr>
        <w:t>/м</w:t>
      </w:r>
      <w:r w:rsidR="001619CD" w:rsidRPr="0005262C">
        <w:rPr>
          <w:rFonts w:ascii="Times New Roman" w:hAnsi="Times New Roman" w:cs="Times New Roman"/>
          <w:sz w:val="28"/>
          <w:szCs w:val="28"/>
          <w:vertAlign w:val="superscript"/>
        </w:rPr>
        <w:t>3</w:t>
      </w:r>
      <w:r w:rsidR="001619CD" w:rsidRPr="0005262C">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5.18.2. Концентрация веществ и время проведения испытания представлены в таблицах 1 и 2.</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jc w:val="right"/>
        <w:rPr>
          <w:rFonts w:ascii="Times New Roman" w:hAnsi="Times New Roman" w:cs="Times New Roman"/>
          <w:sz w:val="28"/>
          <w:szCs w:val="28"/>
        </w:rPr>
      </w:pPr>
      <w:r w:rsidRPr="0005262C">
        <w:rPr>
          <w:rFonts w:ascii="Times New Roman" w:hAnsi="Times New Roman" w:cs="Times New Roman"/>
          <w:sz w:val="28"/>
          <w:szCs w:val="28"/>
        </w:rPr>
        <w:t>Таблица 1</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Концентрация веществ и время проведения испытания</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при проверке</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соответствия динамической активности</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комбинированного фильтра</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противогаза требованиям</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по эффективности защиты</w:t>
      </w:r>
    </w:p>
    <w:p w:rsidR="001619CD" w:rsidRPr="0005262C" w:rsidRDefault="001619CD">
      <w:pPr>
        <w:pStyle w:val="ConsPlusNormal"/>
        <w:jc w:val="both"/>
        <w:rPr>
          <w:rFonts w:ascii="Times New Roman" w:hAnsi="Times New Roman" w:cs="Times New Roman"/>
          <w:sz w:val="28"/>
          <w:szCs w:val="28"/>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139"/>
        <w:gridCol w:w="1843"/>
        <w:gridCol w:w="1843"/>
        <w:gridCol w:w="1859"/>
      </w:tblGrid>
      <w:tr w:rsidR="001619CD" w:rsidRPr="0005262C" w:rsidTr="0084104D">
        <w:tc>
          <w:tcPr>
            <w:tcW w:w="4139" w:type="dxa"/>
            <w:vAlign w:val="center"/>
          </w:tcPr>
          <w:p w:rsidR="001619CD" w:rsidRPr="0005262C" w:rsidRDefault="001619CD" w:rsidP="00D433E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Наименование вещества</w:t>
            </w:r>
          </w:p>
        </w:tc>
        <w:tc>
          <w:tcPr>
            <w:tcW w:w="1843" w:type="dxa"/>
            <w:vAlign w:val="center"/>
          </w:tcPr>
          <w:p w:rsidR="001619CD" w:rsidRPr="0005262C" w:rsidRDefault="001619CD" w:rsidP="00D433E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Концентрация вещества при проведении испытания, г/м</w:t>
            </w:r>
            <w:r w:rsidRPr="0005262C">
              <w:rPr>
                <w:rFonts w:ascii="Times New Roman" w:hAnsi="Times New Roman" w:cs="Times New Roman"/>
                <w:sz w:val="28"/>
                <w:szCs w:val="28"/>
                <w:vertAlign w:val="superscript"/>
              </w:rPr>
              <w:t>3</w:t>
            </w:r>
          </w:p>
        </w:tc>
        <w:tc>
          <w:tcPr>
            <w:tcW w:w="1843" w:type="dxa"/>
            <w:vAlign w:val="center"/>
          </w:tcPr>
          <w:p w:rsidR="001619CD" w:rsidRPr="0005262C" w:rsidRDefault="001619CD" w:rsidP="00D433E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Время испытания (время защитного действия), мин</w:t>
            </w:r>
          </w:p>
        </w:tc>
        <w:tc>
          <w:tcPr>
            <w:tcW w:w="1859" w:type="dxa"/>
            <w:vAlign w:val="center"/>
          </w:tcPr>
          <w:p w:rsidR="001619CD" w:rsidRPr="0005262C" w:rsidRDefault="001619CD" w:rsidP="00D433ED">
            <w:pPr>
              <w:pStyle w:val="ConsPlusNormal"/>
              <w:jc w:val="center"/>
              <w:rPr>
                <w:rFonts w:ascii="Times New Roman" w:hAnsi="Times New Roman" w:cs="Times New Roman"/>
                <w:sz w:val="28"/>
                <w:szCs w:val="28"/>
              </w:rPr>
            </w:pPr>
            <w:proofErr w:type="spellStart"/>
            <w:r w:rsidRPr="0005262C">
              <w:rPr>
                <w:rFonts w:ascii="Times New Roman" w:hAnsi="Times New Roman" w:cs="Times New Roman"/>
                <w:sz w:val="28"/>
                <w:szCs w:val="28"/>
              </w:rPr>
              <w:t>Проскоковая</w:t>
            </w:r>
            <w:proofErr w:type="spellEnd"/>
            <w:r w:rsidRPr="0005262C">
              <w:rPr>
                <w:rFonts w:ascii="Times New Roman" w:hAnsi="Times New Roman" w:cs="Times New Roman"/>
                <w:sz w:val="28"/>
                <w:szCs w:val="28"/>
              </w:rPr>
              <w:t xml:space="preserve"> концентрация вещества, мг/м</w:t>
            </w:r>
            <w:r w:rsidRPr="0005262C">
              <w:rPr>
                <w:rFonts w:ascii="Times New Roman" w:hAnsi="Times New Roman" w:cs="Times New Roman"/>
                <w:sz w:val="28"/>
                <w:szCs w:val="28"/>
                <w:vertAlign w:val="superscript"/>
              </w:rPr>
              <w:t>3</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Аммиак</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1,1</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30</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20,0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proofErr w:type="spellStart"/>
            <w:r w:rsidRPr="0005262C">
              <w:rPr>
                <w:rFonts w:ascii="Times New Roman" w:hAnsi="Times New Roman" w:cs="Times New Roman"/>
                <w:sz w:val="28"/>
                <w:szCs w:val="28"/>
              </w:rPr>
              <w:t>Ацетонитрил</w:t>
            </w:r>
            <w:proofErr w:type="spellEnd"/>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0,2</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20</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Водород фтористый</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0,2</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45</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0,5</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Водород цианистый</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0,1</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14</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0,3</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proofErr w:type="spellStart"/>
            <w:r w:rsidRPr="0005262C">
              <w:rPr>
                <w:rFonts w:ascii="Times New Roman" w:hAnsi="Times New Roman" w:cs="Times New Roman"/>
                <w:sz w:val="28"/>
                <w:szCs w:val="28"/>
              </w:rPr>
              <w:t>Диметиламин</w:t>
            </w:r>
            <w:proofErr w:type="spellEnd"/>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0,4</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44</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Акрилонитрил</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0,8</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34</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1,5</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Диоксид серы</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0,7</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Сероводород</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1,4</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20</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Формальдегид</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0,4</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32</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0,6</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Фосген</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0,2</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13</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0,5</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Хлор</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0,5</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Хлорпикрин</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0,2</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0,5</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Хлорциан</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5,0</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12</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3,0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Циклогексан</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3,5</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47</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80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proofErr w:type="spellStart"/>
            <w:r w:rsidRPr="0005262C">
              <w:rPr>
                <w:rFonts w:ascii="Times New Roman" w:hAnsi="Times New Roman" w:cs="Times New Roman"/>
                <w:sz w:val="28"/>
                <w:szCs w:val="28"/>
              </w:rPr>
              <w:t>Диметиловый</w:t>
            </w:r>
            <w:proofErr w:type="spellEnd"/>
            <w:r w:rsidRPr="0005262C">
              <w:rPr>
                <w:rFonts w:ascii="Times New Roman" w:hAnsi="Times New Roman" w:cs="Times New Roman"/>
                <w:sz w:val="28"/>
                <w:szCs w:val="28"/>
              </w:rPr>
              <w:t xml:space="preserve"> эфир</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0,95</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17</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200</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О-</w:t>
            </w:r>
            <w:proofErr w:type="spellStart"/>
            <w:r w:rsidRPr="0005262C">
              <w:rPr>
                <w:rFonts w:ascii="Times New Roman" w:hAnsi="Times New Roman" w:cs="Times New Roman"/>
                <w:sz w:val="28"/>
                <w:szCs w:val="28"/>
              </w:rPr>
              <w:t>изопропилметилфторфосфонат</w:t>
            </w:r>
            <w:proofErr w:type="spellEnd"/>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0,075</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150</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&lt;*&gt;</w:t>
            </w:r>
          </w:p>
        </w:tc>
      </w:tr>
      <w:tr w:rsidR="001619CD" w:rsidRPr="0005262C" w:rsidTr="0084104D">
        <w:tc>
          <w:tcPr>
            <w:tcW w:w="4139"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Декан</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0,05</w:t>
            </w:r>
          </w:p>
        </w:tc>
        <w:tc>
          <w:tcPr>
            <w:tcW w:w="184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222</w:t>
            </w:r>
          </w:p>
        </w:tc>
        <w:tc>
          <w:tcPr>
            <w:tcW w:w="185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&lt;*&gt;</w:t>
            </w:r>
          </w:p>
        </w:tc>
      </w:tr>
      <w:tr w:rsidR="001619CD" w:rsidRPr="0005262C" w:rsidTr="00D433ED">
        <w:tc>
          <w:tcPr>
            <w:tcW w:w="9684" w:type="dxa"/>
            <w:gridSpan w:val="4"/>
          </w:tcPr>
          <w:p w:rsidR="001619CD" w:rsidRPr="00D433ED" w:rsidRDefault="001619CD">
            <w:pPr>
              <w:pStyle w:val="ConsPlusNormal"/>
              <w:ind w:firstLine="283"/>
              <w:jc w:val="both"/>
              <w:rPr>
                <w:rFonts w:ascii="Times New Roman" w:hAnsi="Times New Roman" w:cs="Times New Roman"/>
                <w:b/>
                <w:i/>
                <w:sz w:val="24"/>
                <w:szCs w:val="28"/>
              </w:rPr>
            </w:pPr>
            <w:r w:rsidRPr="00D433ED">
              <w:rPr>
                <w:rFonts w:ascii="Times New Roman" w:hAnsi="Times New Roman" w:cs="Times New Roman"/>
                <w:b/>
                <w:i/>
                <w:sz w:val="24"/>
                <w:szCs w:val="28"/>
              </w:rPr>
              <w:t>Примечания:</w:t>
            </w:r>
          </w:p>
          <w:p w:rsidR="001619CD" w:rsidRPr="00D433ED" w:rsidRDefault="001619CD">
            <w:pPr>
              <w:pStyle w:val="ConsPlusNormal"/>
              <w:ind w:firstLine="283"/>
              <w:jc w:val="both"/>
              <w:rPr>
                <w:rFonts w:ascii="Times New Roman" w:hAnsi="Times New Roman" w:cs="Times New Roman"/>
                <w:i/>
                <w:sz w:val="24"/>
                <w:szCs w:val="28"/>
              </w:rPr>
            </w:pPr>
            <w:r w:rsidRPr="00D433ED">
              <w:rPr>
                <w:rFonts w:ascii="Times New Roman" w:hAnsi="Times New Roman" w:cs="Times New Roman"/>
                <w:i/>
                <w:sz w:val="24"/>
                <w:szCs w:val="28"/>
              </w:rPr>
              <w:t>1. Испытания проводятся при величине объемного потока паровоздушной смеси 7,5·10</w:t>
            </w:r>
            <w:r w:rsidRPr="00D433ED">
              <w:rPr>
                <w:rFonts w:ascii="Times New Roman" w:hAnsi="Times New Roman" w:cs="Times New Roman"/>
                <w:i/>
                <w:sz w:val="24"/>
                <w:szCs w:val="28"/>
                <w:vertAlign w:val="superscript"/>
              </w:rPr>
              <w:t>-4</w:t>
            </w:r>
            <w:r w:rsidRPr="00D433ED">
              <w:rPr>
                <w:rFonts w:ascii="Times New Roman" w:hAnsi="Times New Roman" w:cs="Times New Roman"/>
                <w:i/>
                <w:sz w:val="24"/>
                <w:szCs w:val="28"/>
              </w:rPr>
              <w:t xml:space="preserve"> м</w:t>
            </w:r>
            <w:r w:rsidRPr="00D433ED">
              <w:rPr>
                <w:rFonts w:ascii="Times New Roman" w:hAnsi="Times New Roman" w:cs="Times New Roman"/>
                <w:i/>
                <w:sz w:val="24"/>
                <w:szCs w:val="28"/>
                <w:vertAlign w:val="superscript"/>
              </w:rPr>
              <w:t>3</w:t>
            </w:r>
            <w:r w:rsidRPr="00D433ED">
              <w:rPr>
                <w:rFonts w:ascii="Times New Roman" w:hAnsi="Times New Roman" w:cs="Times New Roman"/>
                <w:i/>
                <w:sz w:val="24"/>
                <w:szCs w:val="28"/>
              </w:rPr>
              <w:t xml:space="preserve">/с (45 л/мин). Характер потока: для ОВ </w:t>
            </w:r>
            <w:r w:rsidR="00D433ED" w:rsidRPr="00D433ED">
              <w:rPr>
                <w:rFonts w:ascii="Times New Roman" w:hAnsi="Times New Roman" w:cs="Times New Roman"/>
                <w:i/>
                <w:sz w:val="24"/>
                <w:szCs w:val="28"/>
              </w:rPr>
              <w:t>–</w:t>
            </w:r>
            <w:r w:rsidRPr="00D433ED">
              <w:rPr>
                <w:rFonts w:ascii="Times New Roman" w:hAnsi="Times New Roman" w:cs="Times New Roman"/>
                <w:i/>
                <w:sz w:val="24"/>
                <w:szCs w:val="28"/>
              </w:rPr>
              <w:t xml:space="preserve"> пульсирующий, для АХОВИД </w:t>
            </w:r>
            <w:r w:rsidR="00D433ED" w:rsidRPr="00D433ED">
              <w:rPr>
                <w:rFonts w:ascii="Times New Roman" w:hAnsi="Times New Roman" w:cs="Times New Roman"/>
                <w:i/>
                <w:sz w:val="24"/>
                <w:szCs w:val="28"/>
              </w:rPr>
              <w:t>–</w:t>
            </w:r>
            <w:r w:rsidRPr="00D433ED">
              <w:rPr>
                <w:rFonts w:ascii="Times New Roman" w:hAnsi="Times New Roman" w:cs="Times New Roman"/>
                <w:i/>
                <w:sz w:val="24"/>
                <w:szCs w:val="28"/>
              </w:rPr>
              <w:t xml:space="preserve"> постоянный.</w:t>
            </w:r>
          </w:p>
          <w:p w:rsidR="001619CD" w:rsidRPr="0005262C" w:rsidRDefault="001619CD" w:rsidP="00D433ED">
            <w:pPr>
              <w:pStyle w:val="ConsPlusNormal"/>
              <w:ind w:firstLine="283"/>
              <w:jc w:val="both"/>
              <w:rPr>
                <w:rFonts w:ascii="Times New Roman" w:hAnsi="Times New Roman" w:cs="Times New Roman"/>
                <w:sz w:val="28"/>
                <w:szCs w:val="28"/>
              </w:rPr>
            </w:pPr>
            <w:bookmarkStart w:id="1" w:name="P223"/>
            <w:bookmarkEnd w:id="1"/>
            <w:r w:rsidRPr="00D433ED">
              <w:rPr>
                <w:rFonts w:ascii="Times New Roman" w:hAnsi="Times New Roman" w:cs="Times New Roman"/>
                <w:i/>
                <w:sz w:val="24"/>
                <w:szCs w:val="28"/>
              </w:rPr>
              <w:t>&lt;*&gt;</w:t>
            </w:r>
            <w:r w:rsidR="00D433ED" w:rsidRPr="00D433ED">
              <w:rPr>
                <w:rFonts w:ascii="Times New Roman" w:hAnsi="Times New Roman" w:cs="Times New Roman"/>
                <w:i/>
                <w:sz w:val="24"/>
                <w:szCs w:val="28"/>
              </w:rPr>
              <w:t> </w:t>
            </w:r>
            <w:r w:rsidRPr="00D433ED">
              <w:rPr>
                <w:rFonts w:ascii="Times New Roman" w:hAnsi="Times New Roman" w:cs="Times New Roman"/>
                <w:i/>
                <w:sz w:val="24"/>
                <w:szCs w:val="28"/>
              </w:rPr>
              <w:t xml:space="preserve">Значения </w:t>
            </w:r>
            <w:proofErr w:type="spellStart"/>
            <w:r w:rsidRPr="00D433ED">
              <w:rPr>
                <w:rFonts w:ascii="Times New Roman" w:hAnsi="Times New Roman" w:cs="Times New Roman"/>
                <w:i/>
                <w:sz w:val="24"/>
                <w:szCs w:val="28"/>
              </w:rPr>
              <w:t>проскоковой</w:t>
            </w:r>
            <w:proofErr w:type="spellEnd"/>
            <w:r w:rsidRPr="00D433ED">
              <w:rPr>
                <w:rFonts w:ascii="Times New Roman" w:hAnsi="Times New Roman" w:cs="Times New Roman"/>
                <w:i/>
                <w:sz w:val="24"/>
                <w:szCs w:val="28"/>
              </w:rPr>
              <w:t xml:space="preserve"> концентрации для О-</w:t>
            </w:r>
            <w:proofErr w:type="spellStart"/>
            <w:r w:rsidRPr="00D433ED">
              <w:rPr>
                <w:rFonts w:ascii="Times New Roman" w:hAnsi="Times New Roman" w:cs="Times New Roman"/>
                <w:i/>
                <w:sz w:val="24"/>
                <w:szCs w:val="28"/>
              </w:rPr>
              <w:t>изопропилметилфторфосфоната</w:t>
            </w:r>
            <w:proofErr w:type="spellEnd"/>
            <w:r w:rsidRPr="00D433ED">
              <w:rPr>
                <w:rFonts w:ascii="Times New Roman" w:hAnsi="Times New Roman" w:cs="Times New Roman"/>
                <w:i/>
                <w:sz w:val="24"/>
                <w:szCs w:val="28"/>
              </w:rPr>
              <w:t xml:space="preserve"> и декана определяются методиками лабораторий, имеющих соответствующую область аккредитации.</w:t>
            </w:r>
          </w:p>
        </w:tc>
      </w:tr>
    </w:tbl>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jc w:val="right"/>
        <w:rPr>
          <w:rFonts w:ascii="Times New Roman" w:hAnsi="Times New Roman" w:cs="Times New Roman"/>
          <w:sz w:val="28"/>
          <w:szCs w:val="28"/>
        </w:rPr>
      </w:pPr>
      <w:r w:rsidRPr="0005262C">
        <w:rPr>
          <w:rFonts w:ascii="Times New Roman" w:hAnsi="Times New Roman" w:cs="Times New Roman"/>
          <w:sz w:val="28"/>
          <w:szCs w:val="28"/>
        </w:rPr>
        <w:t>Таблица 2</w:t>
      </w:r>
    </w:p>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jc w:val="center"/>
        <w:rPr>
          <w:rFonts w:ascii="Times New Roman" w:hAnsi="Times New Roman" w:cs="Times New Roman"/>
          <w:sz w:val="28"/>
          <w:szCs w:val="28"/>
        </w:rPr>
      </w:pPr>
      <w:bookmarkStart w:id="2" w:name="P227"/>
      <w:bookmarkEnd w:id="2"/>
      <w:r w:rsidRPr="0005262C">
        <w:rPr>
          <w:rFonts w:ascii="Times New Roman" w:hAnsi="Times New Roman" w:cs="Times New Roman"/>
          <w:sz w:val="28"/>
          <w:szCs w:val="28"/>
        </w:rPr>
        <w:t>Концентрация веществ и время проведения испытания</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при проверке</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соответствия динамической активности</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комбинированного фильтра</w:t>
      </w:r>
      <w:r w:rsidR="0084104D">
        <w:rPr>
          <w:rFonts w:ascii="Times New Roman" w:hAnsi="Times New Roman" w:cs="Times New Roman"/>
          <w:sz w:val="28"/>
          <w:szCs w:val="28"/>
        </w:rPr>
        <w:t xml:space="preserve"> </w:t>
      </w:r>
      <w:proofErr w:type="spellStart"/>
      <w:r w:rsidRPr="0005262C">
        <w:rPr>
          <w:rFonts w:ascii="Times New Roman" w:hAnsi="Times New Roman" w:cs="Times New Roman"/>
          <w:sz w:val="28"/>
          <w:szCs w:val="28"/>
        </w:rPr>
        <w:t>самоспасателя</w:t>
      </w:r>
      <w:proofErr w:type="spellEnd"/>
      <w:r w:rsidRPr="0005262C">
        <w:rPr>
          <w:rFonts w:ascii="Times New Roman" w:hAnsi="Times New Roman" w:cs="Times New Roman"/>
          <w:sz w:val="28"/>
          <w:szCs w:val="28"/>
        </w:rPr>
        <w:t xml:space="preserve"> требованиям</w:t>
      </w:r>
      <w:r w:rsidR="0084104D">
        <w:rPr>
          <w:rFonts w:ascii="Times New Roman" w:hAnsi="Times New Roman" w:cs="Times New Roman"/>
          <w:sz w:val="28"/>
          <w:szCs w:val="28"/>
        </w:rPr>
        <w:t xml:space="preserve"> </w:t>
      </w:r>
      <w:r w:rsidRPr="0005262C">
        <w:rPr>
          <w:rFonts w:ascii="Times New Roman" w:hAnsi="Times New Roman" w:cs="Times New Roman"/>
          <w:sz w:val="28"/>
          <w:szCs w:val="28"/>
        </w:rPr>
        <w:t>по эффективности защиты</w:t>
      </w:r>
    </w:p>
    <w:p w:rsidR="001619CD" w:rsidRPr="0005262C" w:rsidRDefault="001619CD">
      <w:pPr>
        <w:pStyle w:val="ConsPlusNormal"/>
        <w:jc w:val="both"/>
        <w:rPr>
          <w:rFonts w:ascii="Times New Roman" w:hAnsi="Times New Roman" w:cs="Times New Roman"/>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80"/>
        <w:gridCol w:w="2693"/>
        <w:gridCol w:w="2268"/>
        <w:gridCol w:w="2139"/>
      </w:tblGrid>
      <w:tr w:rsidR="001619CD" w:rsidRPr="0005262C" w:rsidTr="00D433ED">
        <w:tc>
          <w:tcPr>
            <w:tcW w:w="2580" w:type="dxa"/>
            <w:vAlign w:val="center"/>
          </w:tcPr>
          <w:p w:rsidR="001619CD" w:rsidRPr="0005262C" w:rsidRDefault="001619CD" w:rsidP="00D433E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Наименование вещества</w:t>
            </w:r>
          </w:p>
        </w:tc>
        <w:tc>
          <w:tcPr>
            <w:tcW w:w="2693" w:type="dxa"/>
            <w:vAlign w:val="center"/>
          </w:tcPr>
          <w:p w:rsidR="001619CD" w:rsidRPr="0005262C" w:rsidRDefault="001619CD" w:rsidP="00D433E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Концентрация вещества при проведении испытания, г/м</w:t>
            </w:r>
            <w:r w:rsidRPr="0005262C">
              <w:rPr>
                <w:rFonts w:ascii="Times New Roman" w:hAnsi="Times New Roman" w:cs="Times New Roman"/>
                <w:sz w:val="28"/>
                <w:szCs w:val="28"/>
                <w:vertAlign w:val="superscript"/>
              </w:rPr>
              <w:t>3</w:t>
            </w:r>
          </w:p>
        </w:tc>
        <w:tc>
          <w:tcPr>
            <w:tcW w:w="2268" w:type="dxa"/>
            <w:vAlign w:val="center"/>
          </w:tcPr>
          <w:p w:rsidR="001619CD" w:rsidRPr="0005262C" w:rsidRDefault="001619CD" w:rsidP="00D433E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Время испытания, (время защитного действия), мин</w:t>
            </w:r>
          </w:p>
        </w:tc>
        <w:tc>
          <w:tcPr>
            <w:tcW w:w="2139" w:type="dxa"/>
            <w:vAlign w:val="center"/>
          </w:tcPr>
          <w:p w:rsidR="001619CD" w:rsidRPr="0005262C" w:rsidRDefault="001619CD" w:rsidP="00D433ED">
            <w:pPr>
              <w:pStyle w:val="ConsPlusNormal"/>
              <w:jc w:val="center"/>
              <w:rPr>
                <w:rFonts w:ascii="Times New Roman" w:hAnsi="Times New Roman" w:cs="Times New Roman"/>
                <w:sz w:val="28"/>
                <w:szCs w:val="28"/>
              </w:rPr>
            </w:pPr>
            <w:proofErr w:type="spellStart"/>
            <w:r w:rsidRPr="0005262C">
              <w:rPr>
                <w:rFonts w:ascii="Times New Roman" w:hAnsi="Times New Roman" w:cs="Times New Roman"/>
                <w:sz w:val="28"/>
                <w:szCs w:val="28"/>
              </w:rPr>
              <w:t>Проскоковая</w:t>
            </w:r>
            <w:proofErr w:type="spellEnd"/>
            <w:r w:rsidRPr="0005262C">
              <w:rPr>
                <w:rFonts w:ascii="Times New Roman" w:hAnsi="Times New Roman" w:cs="Times New Roman"/>
                <w:sz w:val="28"/>
                <w:szCs w:val="28"/>
              </w:rPr>
              <w:t xml:space="preserve"> концентрация вещества, мг/м</w:t>
            </w:r>
            <w:r w:rsidRPr="0005262C">
              <w:rPr>
                <w:rFonts w:ascii="Times New Roman" w:hAnsi="Times New Roman" w:cs="Times New Roman"/>
                <w:sz w:val="28"/>
                <w:szCs w:val="28"/>
                <w:vertAlign w:val="superscript"/>
              </w:rPr>
              <w:t>3</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Аммиак</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0,70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47</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20,0</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proofErr w:type="spellStart"/>
            <w:r w:rsidRPr="0005262C">
              <w:rPr>
                <w:rFonts w:ascii="Times New Roman" w:hAnsi="Times New Roman" w:cs="Times New Roman"/>
                <w:sz w:val="28"/>
                <w:szCs w:val="28"/>
              </w:rPr>
              <w:t>Ацетонитрил</w:t>
            </w:r>
            <w:proofErr w:type="spellEnd"/>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0,20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10,0</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Акрилонитрил</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0,80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18</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1,5</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Водород фтористый</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0,20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25</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0,5</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Водород цианистый</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0,10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0,3</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proofErr w:type="spellStart"/>
            <w:r w:rsidRPr="0005262C">
              <w:rPr>
                <w:rFonts w:ascii="Times New Roman" w:hAnsi="Times New Roman" w:cs="Times New Roman"/>
                <w:sz w:val="28"/>
                <w:szCs w:val="28"/>
              </w:rPr>
              <w:t>Диметиламин</w:t>
            </w:r>
            <w:proofErr w:type="spellEnd"/>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0,40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23</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Диоксид серы</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0,70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10,0</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Сероводород</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0,70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10,0</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Формальдегид</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0,40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18</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0,6</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Фосген</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0,20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0,5</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Хлор</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0,50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Хлорпикрин</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0,20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0,5</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r w:rsidRPr="0005262C">
              <w:rPr>
                <w:rFonts w:ascii="Times New Roman" w:hAnsi="Times New Roman" w:cs="Times New Roman"/>
                <w:sz w:val="28"/>
                <w:szCs w:val="28"/>
              </w:rPr>
              <w:t>Циклогексан</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3,50</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80</w:t>
            </w:r>
          </w:p>
        </w:tc>
      </w:tr>
      <w:tr w:rsidR="001619CD" w:rsidRPr="0005262C" w:rsidTr="00D433ED">
        <w:tc>
          <w:tcPr>
            <w:tcW w:w="2580" w:type="dxa"/>
          </w:tcPr>
          <w:p w:rsidR="001619CD" w:rsidRPr="0005262C" w:rsidRDefault="001619CD">
            <w:pPr>
              <w:pStyle w:val="ConsPlusNormal"/>
              <w:rPr>
                <w:rFonts w:ascii="Times New Roman" w:hAnsi="Times New Roman" w:cs="Times New Roman"/>
                <w:sz w:val="28"/>
                <w:szCs w:val="28"/>
              </w:rPr>
            </w:pPr>
            <w:proofErr w:type="spellStart"/>
            <w:r w:rsidRPr="0005262C">
              <w:rPr>
                <w:rFonts w:ascii="Times New Roman" w:hAnsi="Times New Roman" w:cs="Times New Roman"/>
                <w:sz w:val="28"/>
                <w:szCs w:val="28"/>
              </w:rPr>
              <w:t>Диметиловый</w:t>
            </w:r>
            <w:proofErr w:type="spellEnd"/>
            <w:r w:rsidRPr="0005262C">
              <w:rPr>
                <w:rFonts w:ascii="Times New Roman" w:hAnsi="Times New Roman" w:cs="Times New Roman"/>
                <w:sz w:val="28"/>
                <w:szCs w:val="28"/>
              </w:rPr>
              <w:t xml:space="preserve"> эфир</w:t>
            </w:r>
          </w:p>
        </w:tc>
        <w:tc>
          <w:tcPr>
            <w:tcW w:w="2693"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0,95</w:t>
            </w:r>
          </w:p>
        </w:tc>
        <w:tc>
          <w:tcPr>
            <w:tcW w:w="2268"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10</w:t>
            </w:r>
          </w:p>
        </w:tc>
        <w:tc>
          <w:tcPr>
            <w:tcW w:w="2139" w:type="dxa"/>
          </w:tcPr>
          <w:p w:rsidR="001619CD" w:rsidRPr="0005262C" w:rsidRDefault="001619CD">
            <w:pPr>
              <w:pStyle w:val="ConsPlusNormal"/>
              <w:jc w:val="center"/>
              <w:rPr>
                <w:rFonts w:ascii="Times New Roman" w:hAnsi="Times New Roman" w:cs="Times New Roman"/>
                <w:sz w:val="28"/>
                <w:szCs w:val="28"/>
              </w:rPr>
            </w:pPr>
            <w:r w:rsidRPr="0005262C">
              <w:rPr>
                <w:rFonts w:ascii="Times New Roman" w:hAnsi="Times New Roman" w:cs="Times New Roman"/>
                <w:sz w:val="28"/>
                <w:szCs w:val="28"/>
              </w:rPr>
              <w:t>200</w:t>
            </w:r>
          </w:p>
        </w:tc>
      </w:tr>
      <w:tr w:rsidR="001619CD" w:rsidRPr="0005262C" w:rsidTr="00D433ED">
        <w:tc>
          <w:tcPr>
            <w:tcW w:w="9680" w:type="dxa"/>
            <w:gridSpan w:val="4"/>
          </w:tcPr>
          <w:p w:rsidR="001619CD" w:rsidRPr="00D433ED" w:rsidRDefault="001619CD">
            <w:pPr>
              <w:pStyle w:val="ConsPlusNormal"/>
              <w:ind w:firstLine="283"/>
              <w:jc w:val="both"/>
              <w:rPr>
                <w:rFonts w:ascii="Times New Roman" w:hAnsi="Times New Roman" w:cs="Times New Roman"/>
                <w:i/>
                <w:sz w:val="28"/>
                <w:szCs w:val="28"/>
              </w:rPr>
            </w:pPr>
            <w:r w:rsidRPr="00D433ED">
              <w:rPr>
                <w:rFonts w:ascii="Times New Roman" w:hAnsi="Times New Roman" w:cs="Times New Roman"/>
                <w:b/>
                <w:i/>
                <w:sz w:val="24"/>
                <w:szCs w:val="28"/>
              </w:rPr>
              <w:t>Примечание.</w:t>
            </w:r>
            <w:r w:rsidRPr="00D433ED">
              <w:rPr>
                <w:rFonts w:ascii="Times New Roman" w:hAnsi="Times New Roman" w:cs="Times New Roman"/>
                <w:i/>
                <w:sz w:val="24"/>
                <w:szCs w:val="28"/>
              </w:rPr>
              <w:t xml:space="preserve"> Испытания проводятся при величине постоянного объемного потока паровоздушной смеси 5,0·10</w:t>
            </w:r>
            <w:r w:rsidRPr="00D433ED">
              <w:rPr>
                <w:rFonts w:ascii="Times New Roman" w:hAnsi="Times New Roman" w:cs="Times New Roman"/>
                <w:i/>
                <w:sz w:val="24"/>
                <w:szCs w:val="28"/>
                <w:vertAlign w:val="superscript"/>
              </w:rPr>
              <w:t>-4</w:t>
            </w:r>
            <w:r w:rsidRPr="00D433ED">
              <w:rPr>
                <w:rFonts w:ascii="Times New Roman" w:hAnsi="Times New Roman" w:cs="Times New Roman"/>
                <w:i/>
                <w:sz w:val="24"/>
                <w:szCs w:val="28"/>
              </w:rPr>
              <w:t xml:space="preserve"> м</w:t>
            </w:r>
            <w:r w:rsidRPr="00D433ED">
              <w:rPr>
                <w:rFonts w:ascii="Times New Roman" w:hAnsi="Times New Roman" w:cs="Times New Roman"/>
                <w:i/>
                <w:sz w:val="24"/>
                <w:szCs w:val="28"/>
                <w:vertAlign w:val="superscript"/>
              </w:rPr>
              <w:t>3</w:t>
            </w:r>
            <w:r w:rsidRPr="00D433ED">
              <w:rPr>
                <w:rFonts w:ascii="Times New Roman" w:hAnsi="Times New Roman" w:cs="Times New Roman"/>
                <w:i/>
                <w:sz w:val="24"/>
                <w:szCs w:val="28"/>
              </w:rPr>
              <w:t>/с (30 л/мин).</w:t>
            </w:r>
          </w:p>
        </w:tc>
      </w:tr>
    </w:tbl>
    <w:p w:rsidR="001619CD" w:rsidRPr="0005262C" w:rsidRDefault="001619CD">
      <w:pPr>
        <w:pStyle w:val="ConsPlusNormal"/>
        <w:jc w:val="both"/>
        <w:rPr>
          <w:rFonts w:ascii="Times New Roman" w:hAnsi="Times New Roman" w:cs="Times New Roman"/>
          <w:sz w:val="28"/>
          <w:szCs w:val="28"/>
        </w:rPr>
      </w:pPr>
    </w:p>
    <w:p w:rsidR="001619CD" w:rsidRPr="0005262C" w:rsidRDefault="001619CD">
      <w:pPr>
        <w:pStyle w:val="ConsPlusNormal"/>
        <w:ind w:firstLine="540"/>
        <w:jc w:val="both"/>
        <w:rPr>
          <w:rFonts w:ascii="Times New Roman" w:hAnsi="Times New Roman" w:cs="Times New Roman"/>
          <w:sz w:val="28"/>
          <w:szCs w:val="28"/>
        </w:rPr>
      </w:pPr>
      <w:r w:rsidRPr="0005262C">
        <w:rPr>
          <w:rFonts w:ascii="Times New Roman" w:hAnsi="Times New Roman" w:cs="Times New Roman"/>
          <w:sz w:val="28"/>
          <w:szCs w:val="28"/>
        </w:rPr>
        <w:t>5.19. Проверка коэффициента проницаемости комбинированного фильтра</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Проверка коэффициента проницаемости по стандартному масляному туману осуществляется в соответствии с ГОСТ 12.4.156.</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5.20. Проверка коэффициента проницаемости комбинированного фильтра по радиоактивным веществам</w:t>
      </w:r>
      <w:r w:rsidR="00224EAE">
        <w:rPr>
          <w:rFonts w:ascii="Times New Roman" w:hAnsi="Times New Roman" w:cs="Times New Roman"/>
          <w:sz w:val="28"/>
          <w:szCs w:val="28"/>
        </w:rPr>
        <w:t>.</w:t>
      </w:r>
    </w:p>
    <w:p w:rsidR="001619CD" w:rsidRPr="0005262C" w:rsidRDefault="001619CD">
      <w:pPr>
        <w:pStyle w:val="ConsPlusNormal"/>
        <w:spacing w:before="220"/>
        <w:ind w:firstLine="540"/>
        <w:jc w:val="both"/>
        <w:rPr>
          <w:rFonts w:ascii="Times New Roman" w:hAnsi="Times New Roman" w:cs="Times New Roman"/>
          <w:sz w:val="28"/>
          <w:szCs w:val="28"/>
        </w:rPr>
      </w:pPr>
      <w:r w:rsidRPr="0005262C">
        <w:rPr>
          <w:rFonts w:ascii="Times New Roman" w:hAnsi="Times New Roman" w:cs="Times New Roman"/>
          <w:sz w:val="28"/>
          <w:szCs w:val="28"/>
        </w:rPr>
        <w:t>Испытание проводится в соответствии с требованиями ГОСТ 12.4.217.</w:t>
      </w:r>
    </w:p>
    <w:sectPr w:rsidR="001619CD" w:rsidRPr="0005262C" w:rsidSect="00D433ED">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3E87"/>
    <w:multiLevelType w:val="hybridMultilevel"/>
    <w:tmpl w:val="F70E829C"/>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CD"/>
    <w:rsid w:val="0005262C"/>
    <w:rsid w:val="001619CD"/>
    <w:rsid w:val="001B7E48"/>
    <w:rsid w:val="00224EAE"/>
    <w:rsid w:val="0084104D"/>
    <w:rsid w:val="00BE0A98"/>
    <w:rsid w:val="00D433ED"/>
    <w:rsid w:val="00DE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826020"/>
  <w15:docId w15:val="{7001E01B-AF3F-44AE-A1B2-589A4AC4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19C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DE3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fireman.club/statyi-polzovateley/samospasateli-osnovnyie-vidyi-i-primene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2173</Words>
  <Characters>12392</Characters>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2021-06-07T09:24:00Z</dcterms:created>
  <dcterms:modified xsi:type="dcterms:W3CDTF">2021-06-13T05:49:00Z</dcterms:modified>
</cp:coreProperties>
</file>