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54AA" w:rsidRPr="007B54AA" w:rsidTr="00D43D72">
        <w:trPr>
          <w:trHeight w:val="346"/>
        </w:trPr>
        <w:tc>
          <w:tcPr>
            <w:tcW w:w="3419" w:type="dxa"/>
            <w:hideMark/>
          </w:tcPr>
          <w:p w:rsidR="007B09B3" w:rsidRPr="007B54AA" w:rsidRDefault="002E5AE8" w:rsidP="003D58FA">
            <w:pPr>
              <w:pStyle w:val="30"/>
              <w:shd w:val="clear" w:color="auto" w:fill="auto"/>
              <w:spacing w:line="240" w:lineRule="auto"/>
              <w:jc w:val="left"/>
              <w:rPr>
                <w:b w:val="0"/>
                <w:sz w:val="28"/>
                <w:szCs w:val="28"/>
                <w:u w:val="single"/>
              </w:rPr>
            </w:pPr>
            <w:r>
              <w:rPr>
                <w:b w:val="0"/>
                <w:sz w:val="28"/>
                <w:szCs w:val="28"/>
                <w:u w:val="single"/>
              </w:rPr>
              <w:t>1</w:t>
            </w:r>
            <w:r w:rsidR="003D58FA">
              <w:rPr>
                <w:b w:val="0"/>
                <w:sz w:val="28"/>
                <w:szCs w:val="28"/>
                <w:u w:val="single"/>
              </w:rPr>
              <w:t>4</w:t>
            </w:r>
            <w:r w:rsidR="007577A2" w:rsidRPr="007B54AA">
              <w:rPr>
                <w:b w:val="0"/>
                <w:sz w:val="28"/>
                <w:szCs w:val="28"/>
                <w:u w:val="single"/>
              </w:rPr>
              <w:t>.</w:t>
            </w:r>
            <w:r w:rsidR="00A07E34">
              <w:rPr>
                <w:b w:val="0"/>
                <w:sz w:val="28"/>
                <w:szCs w:val="28"/>
                <w:u w:val="single"/>
              </w:rPr>
              <w:t>0</w:t>
            </w:r>
            <w:r w:rsidR="003D58FA">
              <w:rPr>
                <w:b w:val="0"/>
                <w:sz w:val="28"/>
                <w:szCs w:val="28"/>
                <w:u w:val="single"/>
              </w:rPr>
              <w:t>1</w:t>
            </w:r>
            <w:r w:rsidR="007B09B3" w:rsidRPr="007B54AA">
              <w:rPr>
                <w:b w:val="0"/>
                <w:sz w:val="28"/>
                <w:szCs w:val="28"/>
                <w:u w:val="single"/>
              </w:rPr>
              <w:t>.20</w:t>
            </w:r>
            <w:r w:rsidR="009747D6">
              <w:rPr>
                <w:b w:val="0"/>
                <w:sz w:val="28"/>
                <w:szCs w:val="28"/>
                <w:u w:val="single"/>
              </w:rPr>
              <w:t>2</w:t>
            </w:r>
            <w:r w:rsidR="00A07E34">
              <w:rPr>
                <w:b w:val="0"/>
                <w:sz w:val="28"/>
                <w:szCs w:val="28"/>
                <w:u w:val="single"/>
              </w:rPr>
              <w:t>1</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368" w:type="dxa"/>
            <w:hideMark/>
          </w:tcPr>
          <w:p w:rsidR="007B09B3" w:rsidRPr="00B64F1B" w:rsidRDefault="007B09B3" w:rsidP="003D58FA">
            <w:pPr>
              <w:pStyle w:val="30"/>
              <w:shd w:val="clear" w:color="auto" w:fill="auto"/>
              <w:spacing w:line="240" w:lineRule="auto"/>
              <w:jc w:val="right"/>
              <w:rPr>
                <w:b w:val="0"/>
                <w:sz w:val="28"/>
                <w:szCs w:val="28"/>
                <w:u w:val="single"/>
              </w:rPr>
            </w:pPr>
            <w:r w:rsidRPr="007B54AA">
              <w:rPr>
                <w:b w:val="0"/>
                <w:sz w:val="28"/>
                <w:szCs w:val="28"/>
              </w:rPr>
              <w:t xml:space="preserve">№ </w:t>
            </w:r>
            <w:r w:rsidR="00A07E34">
              <w:rPr>
                <w:b w:val="0"/>
                <w:sz w:val="28"/>
                <w:szCs w:val="28"/>
                <w:u w:val="single"/>
              </w:rPr>
              <w:t>1</w:t>
            </w:r>
            <w:r w:rsidR="009747D6">
              <w:rPr>
                <w:b w:val="0"/>
                <w:sz w:val="28"/>
                <w:szCs w:val="28"/>
                <w:u w:val="single"/>
              </w:rPr>
              <w:t>5</w:t>
            </w:r>
          </w:p>
        </w:tc>
      </w:tr>
    </w:tbl>
    <w:p w:rsidR="00AC053E" w:rsidRDefault="00AC053E" w:rsidP="00114794">
      <w:pPr>
        <w:spacing w:after="0" w:line="264" w:lineRule="auto"/>
        <w:jc w:val="center"/>
        <w:rPr>
          <w:rFonts w:ascii="Times New Roman" w:eastAsia="Times New Roman" w:hAnsi="Times New Roman" w:cs="Times New Roman"/>
          <w:b/>
          <w:bCs/>
          <w:sz w:val="28"/>
          <w:szCs w:val="28"/>
        </w:rPr>
      </w:pPr>
    </w:p>
    <w:p w:rsidR="008968DC" w:rsidRDefault="003D58FA" w:rsidP="003D58FA">
      <w:pPr>
        <w:spacing w:after="0" w:line="264" w:lineRule="auto"/>
        <w:jc w:val="center"/>
        <w:rPr>
          <w:rFonts w:ascii="Times New Roman" w:eastAsia="Times New Roman" w:hAnsi="Times New Roman" w:cs="Times New Roman"/>
          <w:b/>
          <w:bCs/>
          <w:sz w:val="28"/>
          <w:szCs w:val="26"/>
        </w:rPr>
      </w:pPr>
      <w:r w:rsidRPr="003D58FA">
        <w:rPr>
          <w:rFonts w:ascii="Times New Roman" w:eastAsia="Times New Roman" w:hAnsi="Times New Roman" w:cs="Times New Roman"/>
          <w:b/>
          <w:bCs/>
          <w:sz w:val="28"/>
          <w:szCs w:val="26"/>
        </w:rPr>
        <w:t>Об утверждении Административного регламента предоставления</w:t>
      </w:r>
      <w:r>
        <w:rPr>
          <w:rFonts w:ascii="Times New Roman" w:eastAsia="Times New Roman" w:hAnsi="Times New Roman" w:cs="Times New Roman"/>
          <w:b/>
          <w:bCs/>
          <w:sz w:val="28"/>
          <w:szCs w:val="26"/>
        </w:rPr>
        <w:t xml:space="preserve"> </w:t>
      </w:r>
      <w:r w:rsidRPr="003D58FA">
        <w:rPr>
          <w:rFonts w:ascii="Times New Roman" w:eastAsia="Times New Roman" w:hAnsi="Times New Roman" w:cs="Times New Roman"/>
          <w:b/>
          <w:bCs/>
          <w:sz w:val="28"/>
          <w:szCs w:val="26"/>
        </w:rPr>
        <w:t>Министерством Российской Федерации по делам гражданской обороны,</w:t>
      </w:r>
      <w:r>
        <w:rPr>
          <w:rFonts w:ascii="Times New Roman" w:eastAsia="Times New Roman" w:hAnsi="Times New Roman" w:cs="Times New Roman"/>
          <w:b/>
          <w:bCs/>
          <w:sz w:val="28"/>
          <w:szCs w:val="26"/>
        </w:rPr>
        <w:t xml:space="preserve"> </w:t>
      </w:r>
      <w:r w:rsidRPr="003D58FA">
        <w:rPr>
          <w:rFonts w:ascii="Times New Roman" w:eastAsia="Times New Roman" w:hAnsi="Times New Roman" w:cs="Times New Roman"/>
          <w:b/>
          <w:bCs/>
          <w:sz w:val="28"/>
          <w:szCs w:val="26"/>
        </w:rPr>
        <w:t>чрезвычайным ситуациям и ликвидации последствий стихийных бедствий</w:t>
      </w:r>
      <w:r>
        <w:rPr>
          <w:rFonts w:ascii="Times New Roman" w:eastAsia="Times New Roman" w:hAnsi="Times New Roman" w:cs="Times New Roman"/>
          <w:b/>
          <w:bCs/>
          <w:sz w:val="28"/>
          <w:szCs w:val="26"/>
        </w:rPr>
        <w:t xml:space="preserve"> </w:t>
      </w:r>
      <w:r w:rsidRPr="003D58FA">
        <w:rPr>
          <w:rFonts w:ascii="Times New Roman" w:eastAsia="Times New Roman" w:hAnsi="Times New Roman" w:cs="Times New Roman"/>
          <w:b/>
          <w:bCs/>
          <w:sz w:val="28"/>
          <w:szCs w:val="26"/>
        </w:rPr>
        <w:t>государственной услуги по регистрации в реестре общ</w:t>
      </w:r>
      <w:bookmarkStart w:id="1" w:name="_GoBack"/>
      <w:bookmarkEnd w:id="1"/>
      <w:r w:rsidRPr="003D58FA">
        <w:rPr>
          <w:rFonts w:ascii="Times New Roman" w:eastAsia="Times New Roman" w:hAnsi="Times New Roman" w:cs="Times New Roman"/>
          <w:b/>
          <w:bCs/>
          <w:sz w:val="28"/>
          <w:szCs w:val="26"/>
        </w:rPr>
        <w:t>ественных объединений</w:t>
      </w:r>
      <w:r>
        <w:rPr>
          <w:rFonts w:ascii="Times New Roman" w:eastAsia="Times New Roman" w:hAnsi="Times New Roman" w:cs="Times New Roman"/>
          <w:b/>
          <w:bCs/>
          <w:sz w:val="28"/>
          <w:szCs w:val="26"/>
        </w:rPr>
        <w:t xml:space="preserve"> </w:t>
      </w:r>
      <w:r w:rsidRPr="003D58FA">
        <w:rPr>
          <w:rFonts w:ascii="Times New Roman" w:eastAsia="Times New Roman" w:hAnsi="Times New Roman" w:cs="Times New Roman"/>
          <w:b/>
          <w:bCs/>
          <w:sz w:val="28"/>
          <w:szCs w:val="26"/>
        </w:rPr>
        <w:t xml:space="preserve">пожарной охраны и сводном реестре </w:t>
      </w:r>
      <w:hyperlink r:id="rId9" w:history="1">
        <w:r w:rsidRPr="002372DA">
          <w:rPr>
            <w:rStyle w:val="ae"/>
            <w:rFonts w:ascii="Times New Roman" w:eastAsia="Times New Roman" w:hAnsi="Times New Roman" w:cs="Times New Roman"/>
            <w:b/>
            <w:bCs/>
            <w:color w:val="auto"/>
            <w:sz w:val="28"/>
            <w:szCs w:val="26"/>
            <w:u w:val="none"/>
          </w:rPr>
          <w:t>добровольных пожарных</w:t>
        </w:r>
      </w:hyperlink>
    </w:p>
    <w:p w:rsidR="00454DDA" w:rsidRDefault="00454DDA" w:rsidP="009245F6">
      <w:pPr>
        <w:spacing w:after="0" w:line="288" w:lineRule="auto"/>
        <w:ind w:firstLine="709"/>
        <w:jc w:val="both"/>
        <w:rPr>
          <w:rFonts w:ascii="Times New Roman" w:eastAsia="Times New Roman" w:hAnsi="Times New Roman" w:cs="Times New Roman"/>
          <w:sz w:val="28"/>
          <w:szCs w:val="28"/>
        </w:rPr>
      </w:pPr>
    </w:p>
    <w:p w:rsidR="00CF704A" w:rsidRPr="00E073F4"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соответствии с Федеральным законом от 27 июля 2010 г. № 210-ФЗ «Об организации предоставления государственных и муниципальных услуг»</w:t>
      </w:r>
      <w:r>
        <w:rPr>
          <w:rStyle w:val="a6"/>
          <w:rFonts w:ascii="Times New Roman" w:eastAsia="Times New Roman" w:hAnsi="Times New Roman" w:cs="Times New Roman"/>
          <w:sz w:val="28"/>
          <w:szCs w:val="28"/>
        </w:rPr>
        <w:footnoteReference w:id="1"/>
      </w:r>
      <w:r w:rsidRPr="003D58FA">
        <w:rPr>
          <w:rFonts w:ascii="Times New Roman" w:eastAsia="Times New Roman" w:hAnsi="Times New Roman" w:cs="Times New Roman"/>
          <w:sz w:val="28"/>
          <w:szCs w:val="28"/>
        </w:rPr>
        <w:t>, статьей 13 Федерального закона от 6 мая 2011 г. № 100-ФЗ «О добровольной пожарной охране»</w:t>
      </w:r>
      <w:r>
        <w:rPr>
          <w:rStyle w:val="a6"/>
          <w:rFonts w:ascii="Times New Roman" w:eastAsia="Times New Roman" w:hAnsi="Times New Roman" w:cs="Times New Roman"/>
          <w:sz w:val="28"/>
          <w:szCs w:val="28"/>
        </w:rPr>
        <w:footnoteReference w:id="2"/>
      </w:r>
      <w:r w:rsidRPr="003D58FA">
        <w:rPr>
          <w:rFonts w:ascii="Times New Roman" w:eastAsia="Times New Roman" w:hAnsi="Times New Roman" w:cs="Times New Roman"/>
          <w:sz w:val="28"/>
          <w:szCs w:val="28"/>
        </w:rPr>
        <w:t>, абзацем двадцать шестым подпункта 2 пункта 8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 июля 2004 г. №</w:t>
      </w:r>
      <w:r w:rsidR="002372DA">
        <w:rPr>
          <w:rFonts w:ascii="Times New Roman" w:eastAsia="Times New Roman" w:hAnsi="Times New Roman" w:cs="Times New Roman"/>
          <w:sz w:val="28"/>
          <w:szCs w:val="28"/>
        </w:rPr>
        <w:t> </w:t>
      </w:r>
      <w:r w:rsidRPr="003D58FA">
        <w:rPr>
          <w:rFonts w:ascii="Times New Roman" w:eastAsia="Times New Roman" w:hAnsi="Times New Roman" w:cs="Times New Roman"/>
          <w:sz w:val="28"/>
          <w:szCs w:val="28"/>
        </w:rPr>
        <w:t>868</w:t>
      </w:r>
      <w:r>
        <w:rPr>
          <w:rStyle w:val="a6"/>
          <w:rFonts w:ascii="Times New Roman" w:eastAsia="Times New Roman" w:hAnsi="Times New Roman" w:cs="Times New Roman"/>
          <w:sz w:val="28"/>
          <w:szCs w:val="28"/>
        </w:rPr>
        <w:footnoteReference w:id="3"/>
      </w:r>
      <w:r w:rsidRPr="003D58FA">
        <w:rPr>
          <w:rFonts w:ascii="Times New Roman" w:eastAsia="Times New Roman" w:hAnsi="Times New Roman" w:cs="Times New Roman"/>
          <w:sz w:val="28"/>
          <w:szCs w:val="28"/>
        </w:rPr>
        <w:t>, и пунктом 2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 373</w:t>
      </w:r>
      <w:r>
        <w:rPr>
          <w:rStyle w:val="a6"/>
          <w:rFonts w:ascii="Times New Roman" w:eastAsia="Times New Roman" w:hAnsi="Times New Roman" w:cs="Times New Roman"/>
          <w:sz w:val="28"/>
          <w:szCs w:val="28"/>
        </w:rPr>
        <w:footnoteReference w:id="4"/>
      </w:r>
      <w:r w:rsidRPr="003D58FA">
        <w:rPr>
          <w:rFonts w:ascii="Times New Roman" w:eastAsia="Times New Roman" w:hAnsi="Times New Roman" w:cs="Times New Roman"/>
          <w:sz w:val="28"/>
          <w:szCs w:val="28"/>
        </w:rPr>
        <w:t>,</w:t>
      </w:r>
      <w:r w:rsidR="009747D6">
        <w:rPr>
          <w:rFonts w:ascii="Times New Roman" w:eastAsia="Times New Roman" w:hAnsi="Times New Roman" w:cs="Times New Roman"/>
          <w:sz w:val="28"/>
          <w:szCs w:val="28"/>
        </w:rPr>
        <w:t xml:space="preserve"> </w:t>
      </w:r>
      <w:r w:rsidR="00C94E64" w:rsidRPr="00C94E64">
        <w:rPr>
          <w:rFonts w:ascii="Times New Roman" w:eastAsia="Times New Roman" w:hAnsi="Times New Roman" w:cs="Times New Roman"/>
          <w:spacing w:val="60"/>
          <w:sz w:val="28"/>
          <w:szCs w:val="28"/>
        </w:rPr>
        <w:t>приказываю</w:t>
      </w:r>
      <w:r w:rsidR="00C94E64" w:rsidRPr="00C94E64">
        <w:rPr>
          <w:rFonts w:ascii="Times New Roman" w:eastAsia="Times New Roman" w:hAnsi="Times New Roman" w:cs="Times New Roman"/>
          <w:sz w:val="28"/>
          <w:szCs w:val="28"/>
        </w:rPr>
        <w:t>:</w:t>
      </w:r>
    </w:p>
    <w:p w:rsidR="003D58FA" w:rsidRPr="003D58FA" w:rsidRDefault="003D58FA" w:rsidP="003D58FA">
      <w:pPr>
        <w:pStyle w:val="a3"/>
        <w:numPr>
          <w:ilvl w:val="0"/>
          <w:numId w:val="18"/>
        </w:numPr>
        <w:tabs>
          <w:tab w:val="left" w:pos="993"/>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Утвердить прилагаемый Административный регламент предоставления Министерством Российской Федерации по делам гражданской обороны, чрезвычайным ситуациям и ликвидации последствий стихийных бедствий государственной услуги по регистрации в реестре общественных объединений пожарной охраны и сводном реестре добровольных пожарных.</w:t>
      </w:r>
    </w:p>
    <w:p w:rsidR="007C2FD6" w:rsidRPr="009747D6" w:rsidRDefault="003D58FA" w:rsidP="003D58FA">
      <w:pPr>
        <w:pStyle w:val="a3"/>
        <w:numPr>
          <w:ilvl w:val="0"/>
          <w:numId w:val="18"/>
        </w:numPr>
        <w:tabs>
          <w:tab w:val="left" w:pos="993"/>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Настоящий приказ вступает в силу по истечении тридцати дней после дня его официального опубликования.</w:t>
      </w:r>
    </w:p>
    <w:p w:rsidR="00B64F1B" w:rsidRDefault="00B64F1B" w:rsidP="003D58FA">
      <w:pPr>
        <w:spacing w:after="0" w:line="240" w:lineRule="auto"/>
        <w:jc w:val="both"/>
        <w:rPr>
          <w:rFonts w:ascii="Times New Roman" w:eastAsia="Times New Roman" w:hAnsi="Times New Roman" w:cs="Times New Roman"/>
          <w:sz w:val="28"/>
          <w:szCs w:val="28"/>
        </w:rPr>
      </w:pPr>
    </w:p>
    <w:p w:rsidR="009747D6" w:rsidRDefault="009747D6" w:rsidP="003D58FA">
      <w:pPr>
        <w:spacing w:after="0" w:line="240" w:lineRule="auto"/>
        <w:jc w:val="both"/>
        <w:rPr>
          <w:rFonts w:ascii="Times New Roman" w:eastAsia="Times New Roman" w:hAnsi="Times New Roman" w:cs="Times New Roman"/>
          <w:sz w:val="28"/>
          <w:szCs w:val="28"/>
        </w:rPr>
      </w:pPr>
    </w:p>
    <w:p w:rsidR="00363FB3" w:rsidRDefault="00215BBF" w:rsidP="003D58FA">
      <w:pPr>
        <w:spacing w:after="0" w:line="240"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t xml:space="preserve"> Е.Н. Зиничев</w:t>
      </w:r>
    </w:p>
    <w:p w:rsidR="003D58FA" w:rsidRDefault="003D58FA" w:rsidP="003D58FA">
      <w:pPr>
        <w:spacing w:after="0" w:line="240" w:lineRule="auto"/>
        <w:rPr>
          <w:rFonts w:ascii="Times New Roman" w:eastAsia="Times New Roman" w:hAnsi="Times New Roman" w:cs="Times New Roman"/>
          <w:sz w:val="28"/>
          <w:szCs w:val="28"/>
        </w:rPr>
        <w:sectPr w:rsidR="003D58FA" w:rsidSect="007D144B">
          <w:footnotePr>
            <w:numRestart w:val="eachSect"/>
          </w:footnotePr>
          <w:pgSz w:w="11900" w:h="16840"/>
          <w:pgMar w:top="851" w:right="567" w:bottom="709" w:left="1134" w:header="0" w:footer="6" w:gutter="0"/>
          <w:cols w:space="720"/>
          <w:noEndnote/>
          <w:docGrid w:linePitch="360"/>
        </w:sectPr>
      </w:pPr>
    </w:p>
    <w:p w:rsidR="003D58FA" w:rsidRDefault="003D58FA" w:rsidP="003D58FA">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w:t>
      </w:r>
    </w:p>
    <w:p w:rsidR="003D58FA" w:rsidRDefault="003D58FA" w:rsidP="003D58FA">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приказом МЧС России от 14.01.2021 № 15</w:t>
      </w:r>
    </w:p>
    <w:p w:rsidR="003D58FA" w:rsidRDefault="003D58FA" w:rsidP="003D58FA">
      <w:pPr>
        <w:spacing w:after="0" w:line="240" w:lineRule="auto"/>
        <w:rPr>
          <w:rFonts w:ascii="Times New Roman" w:eastAsia="Times New Roman" w:hAnsi="Times New Roman" w:cs="Times New Roman"/>
          <w:sz w:val="28"/>
          <w:szCs w:val="28"/>
        </w:rPr>
      </w:pPr>
    </w:p>
    <w:p w:rsidR="003D58FA" w:rsidRDefault="003D58FA" w:rsidP="003D58FA">
      <w:pPr>
        <w:spacing w:after="0" w:line="240" w:lineRule="auto"/>
        <w:jc w:val="center"/>
        <w:rPr>
          <w:rFonts w:ascii="Times New Roman" w:eastAsia="Times New Roman" w:hAnsi="Times New Roman" w:cs="Times New Roman"/>
          <w:b/>
          <w:sz w:val="28"/>
          <w:szCs w:val="28"/>
        </w:rPr>
      </w:pPr>
      <w:r w:rsidRPr="003D58FA">
        <w:rPr>
          <w:rFonts w:ascii="Times New Roman" w:eastAsia="Times New Roman" w:hAnsi="Times New Roman" w:cs="Times New Roman"/>
          <w:b/>
          <w:sz w:val="28"/>
          <w:szCs w:val="28"/>
        </w:rPr>
        <w:t>Административный регламент предоставления</w:t>
      </w:r>
    </w:p>
    <w:p w:rsidR="003D58FA" w:rsidRPr="003D58FA" w:rsidRDefault="003D58FA" w:rsidP="003D58FA">
      <w:pPr>
        <w:spacing w:after="0" w:line="240" w:lineRule="auto"/>
        <w:jc w:val="center"/>
        <w:rPr>
          <w:rFonts w:ascii="Times New Roman" w:eastAsia="Times New Roman" w:hAnsi="Times New Roman" w:cs="Times New Roman"/>
          <w:b/>
          <w:sz w:val="28"/>
          <w:szCs w:val="28"/>
        </w:rPr>
      </w:pPr>
      <w:r w:rsidRPr="003D58FA">
        <w:rPr>
          <w:rFonts w:ascii="Times New Roman" w:eastAsia="Times New Roman" w:hAnsi="Times New Roman" w:cs="Times New Roman"/>
          <w:b/>
          <w:sz w:val="28"/>
          <w:szCs w:val="28"/>
        </w:rPr>
        <w:t>Министерством Российской Федерации по делам гражданской обороны,</w:t>
      </w:r>
      <w:r>
        <w:rPr>
          <w:rFonts w:ascii="Times New Roman" w:eastAsia="Times New Roman" w:hAnsi="Times New Roman" w:cs="Times New Roman"/>
          <w:b/>
          <w:sz w:val="28"/>
          <w:szCs w:val="28"/>
        </w:rPr>
        <w:t xml:space="preserve"> </w:t>
      </w:r>
      <w:r w:rsidRPr="003D58FA">
        <w:rPr>
          <w:rFonts w:ascii="Times New Roman" w:eastAsia="Times New Roman" w:hAnsi="Times New Roman" w:cs="Times New Roman"/>
          <w:b/>
          <w:sz w:val="28"/>
          <w:szCs w:val="28"/>
        </w:rPr>
        <w:t>чрезвычайным ситуациям и ликвидации последствий стихийных бедствий</w:t>
      </w:r>
      <w:r>
        <w:rPr>
          <w:rFonts w:ascii="Times New Roman" w:eastAsia="Times New Roman" w:hAnsi="Times New Roman" w:cs="Times New Roman"/>
          <w:b/>
          <w:sz w:val="28"/>
          <w:szCs w:val="28"/>
        </w:rPr>
        <w:t xml:space="preserve"> </w:t>
      </w:r>
      <w:r w:rsidRPr="003D58FA">
        <w:rPr>
          <w:rFonts w:ascii="Times New Roman" w:eastAsia="Times New Roman" w:hAnsi="Times New Roman" w:cs="Times New Roman"/>
          <w:b/>
          <w:sz w:val="28"/>
          <w:szCs w:val="28"/>
        </w:rPr>
        <w:t>государственной услуги по регистрации в реестре общественных</w:t>
      </w:r>
      <w:r>
        <w:rPr>
          <w:rFonts w:ascii="Times New Roman" w:eastAsia="Times New Roman" w:hAnsi="Times New Roman" w:cs="Times New Roman"/>
          <w:b/>
          <w:sz w:val="28"/>
          <w:szCs w:val="28"/>
        </w:rPr>
        <w:t xml:space="preserve"> </w:t>
      </w:r>
      <w:r w:rsidRPr="003D58FA">
        <w:rPr>
          <w:rFonts w:ascii="Times New Roman" w:eastAsia="Times New Roman" w:hAnsi="Times New Roman" w:cs="Times New Roman"/>
          <w:b/>
          <w:sz w:val="28"/>
          <w:szCs w:val="28"/>
        </w:rPr>
        <w:t>объединений пожарной охраны и сводном реестре добровольных пожарных</w:t>
      </w:r>
    </w:p>
    <w:p w:rsidR="003D58FA" w:rsidRDefault="003D58FA" w:rsidP="003D58FA">
      <w:pPr>
        <w:spacing w:after="0" w:line="240" w:lineRule="auto"/>
        <w:jc w:val="both"/>
        <w:rPr>
          <w:rFonts w:ascii="Times New Roman" w:eastAsia="Times New Roman" w:hAnsi="Times New Roman" w:cs="Times New Roman"/>
          <w:sz w:val="28"/>
          <w:szCs w:val="28"/>
        </w:rPr>
      </w:pPr>
    </w:p>
    <w:p w:rsidR="003D58FA" w:rsidRPr="003D58FA" w:rsidRDefault="003D58FA" w:rsidP="003D58FA">
      <w:pPr>
        <w:pStyle w:val="a3"/>
        <w:numPr>
          <w:ilvl w:val="0"/>
          <w:numId w:val="19"/>
        </w:numPr>
        <w:tabs>
          <w:tab w:val="left" w:pos="284"/>
        </w:tabs>
        <w:spacing w:after="0" w:line="240" w:lineRule="auto"/>
        <w:ind w:left="0" w:firstLine="0"/>
        <w:jc w:val="center"/>
        <w:rPr>
          <w:rFonts w:ascii="Times New Roman" w:eastAsia="Times New Roman" w:hAnsi="Times New Roman" w:cs="Times New Roman"/>
          <w:b/>
          <w:sz w:val="28"/>
          <w:szCs w:val="28"/>
        </w:rPr>
      </w:pPr>
      <w:r w:rsidRPr="003D58FA">
        <w:rPr>
          <w:rFonts w:ascii="Times New Roman" w:eastAsia="Times New Roman" w:hAnsi="Times New Roman" w:cs="Times New Roman"/>
          <w:b/>
          <w:sz w:val="28"/>
          <w:szCs w:val="28"/>
        </w:rPr>
        <w:t>Общие положения</w:t>
      </w:r>
    </w:p>
    <w:p w:rsidR="003D58FA" w:rsidRDefault="003D58FA" w:rsidP="003D58FA">
      <w:pPr>
        <w:spacing w:after="0" w:line="240" w:lineRule="auto"/>
        <w:jc w:val="both"/>
        <w:rPr>
          <w:rFonts w:ascii="Times New Roman" w:eastAsia="Times New Roman" w:hAnsi="Times New Roman" w:cs="Times New Roman"/>
          <w:sz w:val="28"/>
          <w:szCs w:val="28"/>
        </w:rPr>
      </w:pPr>
    </w:p>
    <w:p w:rsidR="003D58FA" w:rsidRPr="003D58FA" w:rsidRDefault="003D58FA" w:rsidP="003D58FA">
      <w:pPr>
        <w:spacing w:after="0" w:line="240" w:lineRule="auto"/>
        <w:jc w:val="center"/>
        <w:rPr>
          <w:rFonts w:ascii="Times New Roman" w:eastAsia="Times New Roman" w:hAnsi="Times New Roman" w:cs="Times New Roman"/>
          <w:b/>
          <w:sz w:val="28"/>
          <w:szCs w:val="28"/>
        </w:rPr>
      </w:pPr>
      <w:r w:rsidRPr="003D58FA">
        <w:rPr>
          <w:rFonts w:ascii="Times New Roman" w:eastAsia="Times New Roman" w:hAnsi="Times New Roman" w:cs="Times New Roman"/>
          <w:b/>
          <w:sz w:val="28"/>
          <w:szCs w:val="28"/>
        </w:rPr>
        <w:t>Предмет регулирования регламента</w:t>
      </w:r>
    </w:p>
    <w:p w:rsidR="003D58FA" w:rsidRDefault="003D58FA" w:rsidP="003D58FA">
      <w:pPr>
        <w:spacing w:after="0" w:line="240" w:lineRule="auto"/>
        <w:jc w:val="both"/>
        <w:rPr>
          <w:rFonts w:ascii="Times New Roman" w:eastAsia="Times New Roman" w:hAnsi="Times New Roman" w:cs="Times New Roman"/>
          <w:sz w:val="28"/>
          <w:szCs w:val="28"/>
        </w:rPr>
      </w:pPr>
    </w:p>
    <w:p w:rsidR="003D58FA" w:rsidRPr="003D58FA" w:rsidRDefault="003D58FA" w:rsidP="003D58FA">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Административный регламент предоставления Министерством Российской Федерации по делам гражданской обороны, чрезвычайным ситуациям и ликвидации последствий стихийных бедствий государственной услуги по регистрации в реестре общественных объединений пожарной охраны и сводном реестре добровольных пожарных (далее </w:t>
      </w:r>
      <w:r w:rsidRPr="003D58FA">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Административный регламент) устанавливает сроки и последовательность административных процедур (действий) при предоставлении территориальными органами МЧС России, специально уполномоченными решать задачи в области гражданской обороны и задачи по предупреждению и ликвидации чрезвычайных ситуаций по субъектам Российской Федерации</w:t>
      </w:r>
      <w:r w:rsidR="002372DA">
        <w:rPr>
          <w:rFonts w:ascii="Times New Roman" w:eastAsia="Times New Roman" w:hAnsi="Times New Roman" w:cs="Times New Roman"/>
          <w:sz w:val="28"/>
          <w:szCs w:val="28"/>
        </w:rPr>
        <w:br/>
      </w:r>
      <w:r w:rsidRPr="003D58FA">
        <w:rPr>
          <w:rFonts w:ascii="Times New Roman" w:eastAsia="Times New Roman" w:hAnsi="Times New Roman" w:cs="Times New Roman"/>
          <w:sz w:val="28"/>
          <w:szCs w:val="28"/>
        </w:rPr>
        <w:t xml:space="preserve">(далее </w:t>
      </w:r>
      <w:r w:rsidRPr="003D58FA">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регистрирующие органы), государственной услуги по регистрации в реестре общественных объединений пожарной охраны и сводном реестре добровольных пожарных (далее </w:t>
      </w:r>
      <w:r w:rsidRPr="003D58FA">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государственная услуга).</w:t>
      </w:r>
    </w:p>
    <w:p w:rsid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Административный регламент также устанавливает порядок взаимодействия между регистрирующими органами, их должностными лицами и физическими или юридическими лицами, их уполномоченными представителями, иными заинтересованными органами и организациями в процессе предоставления государственной услуги.</w:t>
      </w:r>
    </w:p>
    <w:p w:rsidR="003D58FA" w:rsidRPr="003D58FA" w:rsidRDefault="003D58FA" w:rsidP="003D58FA">
      <w:pPr>
        <w:spacing w:after="0" w:line="240" w:lineRule="auto"/>
        <w:jc w:val="both"/>
        <w:rPr>
          <w:rFonts w:ascii="Times New Roman" w:eastAsia="Times New Roman" w:hAnsi="Times New Roman" w:cs="Times New Roman"/>
          <w:sz w:val="28"/>
          <w:szCs w:val="28"/>
        </w:rPr>
      </w:pPr>
    </w:p>
    <w:p w:rsidR="003D58FA" w:rsidRPr="003D58FA" w:rsidRDefault="003D58FA" w:rsidP="003D58FA">
      <w:pPr>
        <w:spacing w:after="0" w:line="240" w:lineRule="auto"/>
        <w:jc w:val="center"/>
        <w:rPr>
          <w:rFonts w:ascii="Times New Roman" w:eastAsia="Times New Roman" w:hAnsi="Times New Roman" w:cs="Times New Roman"/>
          <w:b/>
          <w:sz w:val="28"/>
          <w:szCs w:val="28"/>
        </w:rPr>
      </w:pPr>
      <w:r w:rsidRPr="003D58FA">
        <w:rPr>
          <w:rFonts w:ascii="Times New Roman" w:eastAsia="Times New Roman" w:hAnsi="Times New Roman" w:cs="Times New Roman"/>
          <w:b/>
          <w:sz w:val="28"/>
          <w:szCs w:val="28"/>
        </w:rPr>
        <w:t>Круг заявителей</w:t>
      </w:r>
    </w:p>
    <w:p w:rsidR="003D58FA" w:rsidRDefault="003D58FA" w:rsidP="003D58FA">
      <w:pPr>
        <w:spacing w:after="0" w:line="240" w:lineRule="auto"/>
        <w:jc w:val="both"/>
        <w:rPr>
          <w:rFonts w:ascii="Times New Roman" w:eastAsia="Times New Roman" w:hAnsi="Times New Roman" w:cs="Times New Roman"/>
          <w:sz w:val="28"/>
          <w:szCs w:val="28"/>
        </w:rPr>
      </w:pPr>
    </w:p>
    <w:p w:rsidR="003D58FA" w:rsidRPr="003D58FA" w:rsidRDefault="003D58FA" w:rsidP="003D58FA">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Заявителями на получение государственной услуги являются общественные объединения пожарной охраны, созданные в соответствии с Федеральным законом от 6 мая 2011 г. № 100-ФЗ «О добровольной пожарной охране»</w:t>
      </w:r>
      <w:r>
        <w:rPr>
          <w:rStyle w:val="a6"/>
          <w:rFonts w:ascii="Times New Roman" w:eastAsia="Times New Roman" w:hAnsi="Times New Roman" w:cs="Times New Roman"/>
          <w:sz w:val="28"/>
          <w:szCs w:val="28"/>
        </w:rPr>
        <w:footnoteReference w:id="5"/>
      </w:r>
      <w:r w:rsidRPr="003D58FA">
        <w:rPr>
          <w:rFonts w:ascii="Times New Roman" w:eastAsia="Times New Roman" w:hAnsi="Times New Roman" w:cs="Times New Roman"/>
          <w:sz w:val="28"/>
          <w:szCs w:val="28"/>
        </w:rPr>
        <w:t>, основной уставной целью которых является участие в профилактике и (или) тушении пожаров и проведении аварийно-спасательных работ, или их уполномоченные представители</w:t>
      </w:r>
      <w:r w:rsidR="00812270">
        <w:rPr>
          <w:rStyle w:val="a6"/>
          <w:rFonts w:ascii="Times New Roman" w:eastAsia="Times New Roman" w:hAnsi="Times New Roman" w:cs="Times New Roman"/>
          <w:sz w:val="28"/>
          <w:szCs w:val="28"/>
        </w:rPr>
        <w:footnoteReference w:id="6"/>
      </w:r>
      <w:r w:rsidRPr="003D58FA">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заявитель).    </w:t>
      </w:r>
    </w:p>
    <w:p w:rsidR="00812270" w:rsidRDefault="00812270" w:rsidP="00812270">
      <w:pPr>
        <w:spacing w:after="0" w:line="240" w:lineRule="auto"/>
        <w:jc w:val="both"/>
        <w:rPr>
          <w:rFonts w:ascii="Times New Roman" w:eastAsia="Times New Roman" w:hAnsi="Times New Roman" w:cs="Times New Roman"/>
          <w:sz w:val="28"/>
          <w:szCs w:val="28"/>
        </w:rPr>
      </w:pPr>
    </w:p>
    <w:p w:rsidR="00812270" w:rsidRDefault="00812270" w:rsidP="00812270">
      <w:pPr>
        <w:spacing w:after="0" w:line="240" w:lineRule="auto"/>
        <w:jc w:val="both"/>
        <w:rPr>
          <w:rFonts w:ascii="Times New Roman" w:eastAsia="Times New Roman" w:hAnsi="Times New Roman" w:cs="Times New Roman"/>
          <w:sz w:val="28"/>
          <w:szCs w:val="28"/>
        </w:rPr>
      </w:pPr>
    </w:p>
    <w:p w:rsidR="003D58FA" w:rsidRDefault="003D58FA" w:rsidP="00812270">
      <w:pPr>
        <w:spacing w:after="0" w:line="240" w:lineRule="auto"/>
        <w:jc w:val="center"/>
        <w:rPr>
          <w:rFonts w:ascii="Times New Roman" w:eastAsia="Times New Roman" w:hAnsi="Times New Roman" w:cs="Times New Roman"/>
          <w:b/>
          <w:sz w:val="28"/>
          <w:szCs w:val="28"/>
        </w:rPr>
      </w:pPr>
      <w:r w:rsidRPr="00812270">
        <w:rPr>
          <w:rFonts w:ascii="Times New Roman" w:eastAsia="Times New Roman" w:hAnsi="Times New Roman" w:cs="Times New Roman"/>
          <w:b/>
          <w:sz w:val="28"/>
          <w:szCs w:val="28"/>
        </w:rPr>
        <w:lastRenderedPageBreak/>
        <w:t>Требования к порядку информирования о предоставлении</w:t>
      </w:r>
      <w:r w:rsidR="00812270" w:rsidRPr="00812270">
        <w:rPr>
          <w:rFonts w:ascii="Times New Roman" w:eastAsia="Times New Roman" w:hAnsi="Times New Roman" w:cs="Times New Roman"/>
          <w:b/>
          <w:sz w:val="28"/>
          <w:szCs w:val="28"/>
        </w:rPr>
        <w:t xml:space="preserve"> </w:t>
      </w:r>
      <w:r w:rsidRPr="00812270">
        <w:rPr>
          <w:rFonts w:ascii="Times New Roman" w:eastAsia="Times New Roman" w:hAnsi="Times New Roman" w:cs="Times New Roman"/>
          <w:b/>
          <w:sz w:val="28"/>
          <w:szCs w:val="28"/>
        </w:rPr>
        <w:t>государственной услуги</w:t>
      </w:r>
    </w:p>
    <w:p w:rsidR="00812270" w:rsidRPr="00812270" w:rsidRDefault="00812270" w:rsidP="00812270">
      <w:pPr>
        <w:spacing w:after="0" w:line="240" w:lineRule="auto"/>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Информирование по вопросам предоставления государственной услуги (далее </w:t>
      </w:r>
      <w:r w:rsidR="00812270">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информирование) осуществляется при обращении заявителя для получения государственной услуги, за консультацией по вопросам предоставления государственной услуги (лично, письменно, посредством электронной почты), по справочным телефонам и телефонам-автоинформаторам (при наличии) регистрирующих органов, путем размещения информации на официальном сайте МЧС России (его территориальных органов) в информационно-телекоммуникационной сети «Интернет» (www.mchs.gov.ru) (далее соответственно </w:t>
      </w:r>
      <w:r w:rsidR="00812270">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официальный сайт МЧС России, официальные сайты регистрирующих органов, сеть «Интернет»), в федеральной государственной информационной системе «Федеральный реестр государственных и муниципальных услуг (функций)»</w:t>
      </w:r>
      <w:r w:rsidR="002372DA">
        <w:rPr>
          <w:rFonts w:ascii="Times New Roman" w:eastAsia="Times New Roman" w:hAnsi="Times New Roman" w:cs="Times New Roman"/>
          <w:sz w:val="28"/>
          <w:szCs w:val="28"/>
        </w:rPr>
        <w:br/>
      </w:r>
      <w:r w:rsidRPr="003D58FA">
        <w:rPr>
          <w:rFonts w:ascii="Times New Roman" w:eastAsia="Times New Roman" w:hAnsi="Times New Roman" w:cs="Times New Roman"/>
          <w:sz w:val="28"/>
          <w:szCs w:val="28"/>
        </w:rPr>
        <w:t xml:space="preserve">(далее </w:t>
      </w:r>
      <w:r w:rsidR="00812270">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Федеральный реестр), в федеральной государственной информационной системе «Единый портал государственных и муниципальных услуг (функций)» (www.gosuslugi.ru) (далее </w:t>
      </w:r>
      <w:r w:rsidR="00812270">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Единый портал), на информационных стендах в местах предоставления государственной услуги.</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Информирование заявителей о порядке предоставления государственной услуги осуществляется на безвозмездной основе.</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Информация о местонахождении (адресе), графике работы, справочных телефонах и телефонах-автоинформаторах (при наличии) регистрирующих органов, адресах официальных сайтов и электронной почты МЧС России (его территориальных органов) размещается на официальных сайтах, в Федеральном реестре, на Едином портале, а также на информационных стендах в местах предоставления государственных услуг в регистрирующих органах.</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На официальных сайтах, информационных стендах в местах предоставления государственных услуг в регистрирующих органах, а также на Едином портале размещается следующая информация:</w:t>
      </w:r>
    </w:p>
    <w:p w:rsidR="00812270" w:rsidRPr="00812270" w:rsidRDefault="003D58FA" w:rsidP="00812270">
      <w:pPr>
        <w:pStyle w:val="a3"/>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sidRPr="00812270">
        <w:rPr>
          <w:rFonts w:ascii="Times New Roman" w:eastAsia="Times New Roman" w:hAnsi="Times New Roman" w:cs="Times New Roman"/>
          <w:sz w:val="28"/>
          <w:szCs w:val="28"/>
        </w:rPr>
        <w:t>текст Административного регламента с приложениями;</w:t>
      </w:r>
    </w:p>
    <w:p w:rsidR="003D58FA" w:rsidRPr="003D58FA" w:rsidRDefault="003D58FA" w:rsidP="00812270">
      <w:pPr>
        <w:pStyle w:val="a3"/>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w:t>
      </w:r>
    </w:p>
    <w:p w:rsidR="003D58FA" w:rsidRPr="003D58FA" w:rsidRDefault="003D58FA" w:rsidP="00812270">
      <w:pPr>
        <w:pStyle w:val="a3"/>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время приема заявителей;</w:t>
      </w:r>
    </w:p>
    <w:p w:rsidR="003D58FA" w:rsidRPr="003D58FA" w:rsidRDefault="003D58FA" w:rsidP="00812270">
      <w:pPr>
        <w:pStyle w:val="a3"/>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перечень документов, представляемых заявителем для получения государственной услуги, требования, предъявляемые к таким документам и их оформлению, включая образцы заполнения форм документов;</w:t>
      </w:r>
    </w:p>
    <w:p w:rsidR="003D58FA" w:rsidRPr="003D58FA" w:rsidRDefault="003D58FA" w:rsidP="00812270">
      <w:pPr>
        <w:pStyle w:val="a3"/>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порядок и способы подачи документов, представляемых заявителем для получения государственной услуги;</w:t>
      </w:r>
    </w:p>
    <w:p w:rsidR="003D58FA" w:rsidRPr="003D58FA" w:rsidRDefault="003D58FA" w:rsidP="00812270">
      <w:pPr>
        <w:pStyle w:val="a3"/>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срок предоставления государственной услуги;</w:t>
      </w:r>
    </w:p>
    <w:p w:rsidR="003D58FA" w:rsidRPr="003D58FA" w:rsidRDefault="003D58FA" w:rsidP="00812270">
      <w:pPr>
        <w:pStyle w:val="a3"/>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результаты предоставления государственной услуги, порядок направления документа, являющегося результатом предоставления государственной услуги;</w:t>
      </w:r>
    </w:p>
    <w:p w:rsidR="003D58FA" w:rsidRPr="003D58FA" w:rsidRDefault="003D58FA" w:rsidP="00812270">
      <w:pPr>
        <w:pStyle w:val="a3"/>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основания для отказа в предоставлении государственной услуги;</w:t>
      </w:r>
    </w:p>
    <w:p w:rsidR="003D58FA" w:rsidRPr="003D58FA" w:rsidRDefault="003D58FA" w:rsidP="00812270">
      <w:pPr>
        <w:pStyle w:val="a3"/>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порядок получения заявителем информации по вопросам предоставления государственной услуги, сведений о ходе предоставления государственной услуги, в том числе с использованием Единого портала;</w:t>
      </w:r>
    </w:p>
    <w:p w:rsidR="003D58FA" w:rsidRPr="003D58FA" w:rsidRDefault="003D58FA" w:rsidP="00812270">
      <w:pPr>
        <w:pStyle w:val="a3"/>
        <w:numPr>
          <w:ilvl w:val="0"/>
          <w:numId w:val="2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lastRenderedPageBreak/>
        <w:t>порядок досудебного (внесудебного) обжалования решений и действий (бездействия) регистрирующего органа, а также его должностных лиц.</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 ответах на телефонные звонки и устные обращения по вопросам предоставления государственной услуги должностные лица регистрирующего органа подробно и в корректной форме информируют обратившихся по интересующим их вопросам. Ответ на телефонный звонок должен начинаться с информации о наименовании регистрирующего органа, фамилии, имени, отчестве (при наличии), должности и воинского (специального) звания (при наличии) лица, принявшего телефонный звонок.</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 невозможности самостоятельно ответить на поставленные вопросы лицо, принявшее телефонный звонок, должно переадресовать (перевести) его на другое должностное лицо или же сообщить обратившемуся лицу телефонный номер, по которому можно получить необходимую информацию.</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Информирование по вопросам предоставления государственной услуги осуществляется должностными лицами регистрирующего органа следующими способами:</w:t>
      </w:r>
    </w:p>
    <w:p w:rsidR="00812270" w:rsidRPr="00812270" w:rsidRDefault="003D58FA" w:rsidP="00812270">
      <w:pPr>
        <w:pStyle w:val="a3"/>
        <w:numPr>
          <w:ilvl w:val="0"/>
          <w:numId w:val="22"/>
        </w:numPr>
        <w:tabs>
          <w:tab w:val="left" w:pos="1134"/>
        </w:tabs>
        <w:spacing w:after="0" w:line="240" w:lineRule="auto"/>
        <w:ind w:left="0" w:firstLine="709"/>
        <w:jc w:val="both"/>
        <w:rPr>
          <w:rFonts w:ascii="Times New Roman" w:eastAsia="Times New Roman" w:hAnsi="Times New Roman" w:cs="Times New Roman"/>
          <w:sz w:val="28"/>
          <w:szCs w:val="28"/>
        </w:rPr>
      </w:pPr>
      <w:r w:rsidRPr="00812270">
        <w:rPr>
          <w:rFonts w:ascii="Times New Roman" w:eastAsia="Times New Roman" w:hAnsi="Times New Roman" w:cs="Times New Roman"/>
          <w:sz w:val="28"/>
          <w:szCs w:val="28"/>
        </w:rPr>
        <w:t>при личном обращении заявителя (консультирование), в том числе по вопросам:</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разъяснения прав и обязанностей должностных лиц регистрирующего органа, предоставляющего государственную услугу;</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порядка и сроков предоставления государственной услуги;</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порядка обжалования действий (бездействия), решений регистрирующего органа, а также его должностных лиц, принятых в ходе предоставления государственной услуги;</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результатов предоставления государственной услуги, за исключением сведений конфиденциального характера;</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перечня документов, необходимых для представления в регистрирующий орган с целью получения государственной услуги;</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 иным вопросам, отнесенным к компетенции регистрирующего органа;</w:t>
      </w:r>
    </w:p>
    <w:p w:rsidR="003D58FA" w:rsidRPr="003D58FA" w:rsidRDefault="003D58FA" w:rsidP="00812270">
      <w:pPr>
        <w:pStyle w:val="a3"/>
        <w:numPr>
          <w:ilvl w:val="0"/>
          <w:numId w:val="22"/>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посредством почтовой связи;</w:t>
      </w:r>
    </w:p>
    <w:p w:rsidR="003D58FA" w:rsidRPr="003D58FA" w:rsidRDefault="003D58FA" w:rsidP="00812270">
      <w:pPr>
        <w:pStyle w:val="a3"/>
        <w:numPr>
          <w:ilvl w:val="0"/>
          <w:numId w:val="22"/>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посредством телефонной связи;</w:t>
      </w:r>
    </w:p>
    <w:p w:rsidR="003D58FA" w:rsidRPr="003D58FA" w:rsidRDefault="003D58FA" w:rsidP="00812270">
      <w:pPr>
        <w:pStyle w:val="a3"/>
        <w:numPr>
          <w:ilvl w:val="0"/>
          <w:numId w:val="22"/>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посредством электронной почты.</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Информирование может осуществляться посредством телефона- автоинформатора (при наличии) в круглосуточном режиме. Заявителям предоставляется следующая информация:</w:t>
      </w:r>
    </w:p>
    <w:p w:rsidR="003D58FA" w:rsidRPr="003D58FA" w:rsidRDefault="003D58FA" w:rsidP="00812270">
      <w:pPr>
        <w:pStyle w:val="a3"/>
        <w:numPr>
          <w:ilvl w:val="0"/>
          <w:numId w:val="23"/>
        </w:numPr>
        <w:tabs>
          <w:tab w:val="left" w:pos="1134"/>
        </w:tabs>
        <w:spacing w:after="0" w:line="240" w:lineRule="auto"/>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 графике работы регистрирующего органа;</w:t>
      </w:r>
    </w:p>
    <w:p w:rsidR="003D58FA" w:rsidRPr="003D58FA" w:rsidRDefault="003D58FA" w:rsidP="00812270">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 местонахождении МЧС России, регистрирующего органа, адресе официального сайта МЧС России и адресе официального сайта регистрирующего органа;</w:t>
      </w:r>
    </w:p>
    <w:p w:rsidR="003D58FA" w:rsidRPr="00812270" w:rsidRDefault="003D58FA" w:rsidP="00AC34A4">
      <w:pPr>
        <w:pStyle w:val="a3"/>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rPr>
      </w:pPr>
      <w:r w:rsidRPr="00812270">
        <w:rPr>
          <w:rFonts w:ascii="Times New Roman" w:eastAsia="Times New Roman" w:hAnsi="Times New Roman" w:cs="Times New Roman"/>
          <w:sz w:val="28"/>
          <w:szCs w:val="28"/>
        </w:rPr>
        <w:t>о номерах справочных телефонов и адресах электронной почты МЧС</w:t>
      </w:r>
      <w:r w:rsidR="002372DA">
        <w:rPr>
          <w:rFonts w:ascii="Times New Roman" w:eastAsia="Times New Roman" w:hAnsi="Times New Roman" w:cs="Times New Roman"/>
          <w:sz w:val="28"/>
          <w:szCs w:val="28"/>
        </w:rPr>
        <w:t> </w:t>
      </w:r>
      <w:r w:rsidRPr="00812270">
        <w:rPr>
          <w:rFonts w:ascii="Times New Roman" w:eastAsia="Times New Roman" w:hAnsi="Times New Roman" w:cs="Times New Roman"/>
          <w:sz w:val="28"/>
          <w:szCs w:val="28"/>
        </w:rPr>
        <w:t>России, регистрирующего органа.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Регистрирующий орган осуществляет прием заявителей не реже двух раз в неделю по 4 часа в день.</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График приема заявителей утверждается начальником регистрирующего органа и размещается на официальном сайте регистрирующего органа, а также на информационных стендах в местах предоставления государственных услуг регистрирующим органом в доступном для ознакомления месте.</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lastRenderedPageBreak/>
        <w:t>Должностное лицо регистрирующего органа, осуществляющее личный прием заявителей (консультирование), дает с согласия заявителя устный ответ по существу каждого из поставленных вопросов или устное разъяснение, куда и в каком порядке ему следует обратиться для решения интересующих вопросов.</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случае необходимости подробного ознакомления с представленными или упомянутыми во время личного приема заявителя (консультирования) документами, проведение личного приема заявителя (консультирования) может быть перенесено. Дата повторного личного приема заявителя (консультирования) регистрируется в журнале учета консультаций.</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Требованиями к информированию о порядке предоставления государственной услуги являются:</w:t>
      </w:r>
    </w:p>
    <w:p w:rsidR="003D58FA" w:rsidRPr="003D58FA" w:rsidRDefault="003D58FA" w:rsidP="00812270">
      <w:pPr>
        <w:pStyle w:val="a3"/>
        <w:numPr>
          <w:ilvl w:val="0"/>
          <w:numId w:val="24"/>
        </w:numPr>
        <w:tabs>
          <w:tab w:val="left" w:pos="1134"/>
        </w:tabs>
        <w:spacing w:after="0" w:line="240" w:lineRule="auto"/>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достоверность предоставляемой информации;</w:t>
      </w:r>
    </w:p>
    <w:p w:rsidR="003D58FA" w:rsidRPr="003D58FA" w:rsidRDefault="00812270" w:rsidP="00812270">
      <w:pPr>
        <w:pStyle w:val="a3"/>
        <w:numPr>
          <w:ilvl w:val="0"/>
          <w:numId w:val="24"/>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3D58FA" w:rsidRPr="003D58FA">
        <w:rPr>
          <w:rFonts w:ascii="Times New Roman" w:eastAsia="Times New Roman" w:hAnsi="Times New Roman" w:cs="Times New Roman"/>
          <w:sz w:val="28"/>
          <w:szCs w:val="28"/>
        </w:rPr>
        <w:t>олнота информирования;</w:t>
      </w:r>
    </w:p>
    <w:p w:rsidR="003D58FA" w:rsidRPr="003D58FA" w:rsidRDefault="003D58FA" w:rsidP="00812270">
      <w:pPr>
        <w:pStyle w:val="a3"/>
        <w:numPr>
          <w:ilvl w:val="0"/>
          <w:numId w:val="24"/>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удобство и доступность получения информации;</w:t>
      </w:r>
    </w:p>
    <w:p w:rsidR="003D58FA" w:rsidRPr="003D58FA" w:rsidRDefault="003D58FA" w:rsidP="00812270">
      <w:pPr>
        <w:pStyle w:val="a3"/>
        <w:numPr>
          <w:ilvl w:val="0"/>
          <w:numId w:val="24"/>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оперативность предоставления информации.</w:t>
      </w:r>
    </w:p>
    <w:p w:rsidR="00812270" w:rsidRDefault="00812270" w:rsidP="00812270">
      <w:pPr>
        <w:spacing w:after="0" w:line="240" w:lineRule="auto"/>
        <w:jc w:val="both"/>
        <w:rPr>
          <w:rFonts w:ascii="Times New Roman" w:eastAsia="Times New Roman" w:hAnsi="Times New Roman" w:cs="Times New Roman"/>
          <w:sz w:val="28"/>
          <w:szCs w:val="28"/>
        </w:rPr>
      </w:pPr>
    </w:p>
    <w:p w:rsidR="00812270" w:rsidRDefault="003D58FA" w:rsidP="00812270">
      <w:pPr>
        <w:pStyle w:val="a3"/>
        <w:numPr>
          <w:ilvl w:val="0"/>
          <w:numId w:val="19"/>
        </w:numPr>
        <w:tabs>
          <w:tab w:val="left" w:pos="426"/>
        </w:tabs>
        <w:spacing w:after="0" w:line="240" w:lineRule="auto"/>
        <w:ind w:left="0" w:firstLine="0"/>
        <w:jc w:val="center"/>
        <w:rPr>
          <w:rFonts w:ascii="Times New Roman" w:eastAsia="Times New Roman" w:hAnsi="Times New Roman" w:cs="Times New Roman"/>
          <w:b/>
          <w:sz w:val="28"/>
          <w:szCs w:val="28"/>
        </w:rPr>
      </w:pPr>
      <w:r w:rsidRPr="00812270">
        <w:rPr>
          <w:rFonts w:ascii="Times New Roman" w:eastAsia="Times New Roman" w:hAnsi="Times New Roman" w:cs="Times New Roman"/>
          <w:b/>
          <w:sz w:val="28"/>
          <w:szCs w:val="28"/>
        </w:rPr>
        <w:t>Стандарт предоставления государственной услуги</w:t>
      </w:r>
    </w:p>
    <w:p w:rsidR="00812270" w:rsidRDefault="00812270" w:rsidP="00812270">
      <w:pPr>
        <w:pStyle w:val="a3"/>
        <w:tabs>
          <w:tab w:val="left" w:pos="426"/>
        </w:tabs>
        <w:spacing w:after="0" w:line="240" w:lineRule="auto"/>
        <w:ind w:left="0"/>
        <w:rPr>
          <w:rFonts w:ascii="Times New Roman" w:eastAsia="Times New Roman" w:hAnsi="Times New Roman" w:cs="Times New Roman"/>
          <w:b/>
          <w:sz w:val="28"/>
          <w:szCs w:val="28"/>
        </w:rPr>
      </w:pPr>
    </w:p>
    <w:p w:rsidR="003D58FA" w:rsidRPr="00812270" w:rsidRDefault="003D58FA" w:rsidP="00812270">
      <w:pPr>
        <w:pStyle w:val="a3"/>
        <w:spacing w:after="0" w:line="240" w:lineRule="auto"/>
        <w:ind w:left="0"/>
        <w:jc w:val="center"/>
        <w:rPr>
          <w:rFonts w:ascii="Times New Roman" w:eastAsia="Times New Roman" w:hAnsi="Times New Roman" w:cs="Times New Roman"/>
          <w:b/>
          <w:sz w:val="28"/>
          <w:szCs w:val="28"/>
        </w:rPr>
      </w:pPr>
      <w:r w:rsidRPr="00812270">
        <w:rPr>
          <w:rFonts w:ascii="Times New Roman" w:eastAsia="Times New Roman" w:hAnsi="Times New Roman" w:cs="Times New Roman"/>
          <w:b/>
          <w:sz w:val="28"/>
          <w:szCs w:val="28"/>
        </w:rPr>
        <w:t>Наименование государственной услуги</w:t>
      </w:r>
    </w:p>
    <w:p w:rsidR="00812270" w:rsidRDefault="00812270" w:rsidP="00812270">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Государственная услуга по регистрации в реестре общественных объединений пожарной охраны и сводном реестре добровольных пожарных (далее </w:t>
      </w:r>
      <w:r w:rsidR="00812270">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реестры).</w:t>
      </w:r>
    </w:p>
    <w:p w:rsidR="00812270" w:rsidRDefault="00812270" w:rsidP="00812270">
      <w:pPr>
        <w:spacing w:after="0" w:line="240" w:lineRule="auto"/>
        <w:jc w:val="both"/>
        <w:rPr>
          <w:rFonts w:ascii="Times New Roman" w:eastAsia="Times New Roman" w:hAnsi="Times New Roman" w:cs="Times New Roman"/>
          <w:sz w:val="28"/>
          <w:szCs w:val="28"/>
        </w:rPr>
      </w:pPr>
    </w:p>
    <w:p w:rsidR="003D58FA" w:rsidRPr="00812270" w:rsidRDefault="003D58FA" w:rsidP="00812270">
      <w:pPr>
        <w:spacing w:after="0" w:line="240" w:lineRule="auto"/>
        <w:jc w:val="center"/>
        <w:rPr>
          <w:rFonts w:ascii="Times New Roman" w:eastAsia="Times New Roman" w:hAnsi="Times New Roman" w:cs="Times New Roman"/>
          <w:b/>
          <w:sz w:val="28"/>
          <w:szCs w:val="28"/>
        </w:rPr>
      </w:pPr>
      <w:r w:rsidRPr="00812270">
        <w:rPr>
          <w:rFonts w:ascii="Times New Roman" w:eastAsia="Times New Roman" w:hAnsi="Times New Roman" w:cs="Times New Roman"/>
          <w:b/>
          <w:sz w:val="28"/>
          <w:szCs w:val="28"/>
        </w:rPr>
        <w:t>Наименование органа, предоставляющего государственную услугу</w:t>
      </w:r>
    </w:p>
    <w:p w:rsidR="00812270" w:rsidRPr="003D58FA" w:rsidRDefault="00812270" w:rsidP="00812270">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Государственную услугу предоставляет регистрирующий орган, который реализует свои полномочия на территории субъекта Российской Федерации, где создаются (осуществляют деятельность) общественные объединения пожарной охраны, добровольные пожарные.</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предоставлении государственной услуги участвуют организации, осуществляющие образовательную деятельность и реализующие основные программы профессионального обучения по программам профессиональной подготовки и программам повышения квалификации добровольных пожарных или деятельность по проведению независимой оценки квалификации добровольного пожарного в соответствии с Федеральным законом</w:t>
      </w:r>
      <w:r w:rsidR="00812270">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от 3 июля 2016 г. № 238-ФЗ</w:t>
      </w:r>
      <w:r w:rsidR="002372DA">
        <w:rPr>
          <w:rFonts w:ascii="Times New Roman" w:eastAsia="Times New Roman" w:hAnsi="Times New Roman" w:cs="Times New Roman"/>
          <w:sz w:val="28"/>
          <w:szCs w:val="28"/>
        </w:rPr>
        <w:br/>
      </w:r>
      <w:r w:rsidRPr="003D58FA">
        <w:rPr>
          <w:rFonts w:ascii="Times New Roman" w:eastAsia="Times New Roman" w:hAnsi="Times New Roman" w:cs="Times New Roman"/>
          <w:sz w:val="28"/>
          <w:szCs w:val="28"/>
        </w:rPr>
        <w:t>«О независимой оценке квалификации»</w:t>
      </w:r>
      <w:r w:rsidR="00812270">
        <w:rPr>
          <w:rStyle w:val="a6"/>
          <w:rFonts w:ascii="Times New Roman" w:eastAsia="Times New Roman" w:hAnsi="Times New Roman" w:cs="Times New Roman"/>
          <w:sz w:val="28"/>
          <w:szCs w:val="28"/>
        </w:rPr>
        <w:footnoteReference w:id="7"/>
      </w:r>
      <w:r w:rsidRPr="003D58FA">
        <w:rPr>
          <w:rFonts w:ascii="Times New Roman" w:eastAsia="Times New Roman" w:hAnsi="Times New Roman" w:cs="Times New Roman"/>
          <w:sz w:val="28"/>
          <w:szCs w:val="28"/>
        </w:rPr>
        <w:t xml:space="preserve"> (далее </w:t>
      </w:r>
      <w:r w:rsidR="00812270">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Федеральный закон № 238-ФЗ).</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 предоставлении государственной услуги регистрирующий орган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w:t>
      </w:r>
      <w:proofErr w:type="spellStart"/>
      <w:r w:rsidRPr="003D58FA">
        <w:rPr>
          <w:rFonts w:ascii="Times New Roman" w:eastAsia="Times New Roman" w:hAnsi="Times New Roman" w:cs="Times New Roman"/>
          <w:sz w:val="28"/>
          <w:szCs w:val="28"/>
        </w:rPr>
        <w:t>Росатом</w:t>
      </w:r>
      <w:proofErr w:type="spellEnd"/>
      <w:r w:rsidRPr="003D58FA">
        <w:rPr>
          <w:rFonts w:ascii="Times New Roman" w:eastAsia="Times New Roman" w:hAnsi="Times New Roman" w:cs="Times New Roman"/>
          <w:sz w:val="28"/>
          <w:szCs w:val="28"/>
        </w:rPr>
        <w:t xml:space="preserve">» государственных услуг и предоставляются организациями, участвующими в предоставлении </w:t>
      </w:r>
      <w:r w:rsidRPr="003D58FA">
        <w:rPr>
          <w:rFonts w:ascii="Times New Roman" w:eastAsia="Times New Roman" w:hAnsi="Times New Roman" w:cs="Times New Roman"/>
          <w:sz w:val="28"/>
          <w:szCs w:val="28"/>
        </w:rPr>
        <w:lastRenderedPageBreak/>
        <w:t>государственных услуг, утвержденный постановлением Правительства Российской Федерации от 6 мая 2011 г. № 352</w:t>
      </w:r>
      <w:r w:rsidR="00B556AD">
        <w:rPr>
          <w:rStyle w:val="a6"/>
          <w:rFonts w:ascii="Times New Roman" w:eastAsia="Times New Roman" w:hAnsi="Times New Roman" w:cs="Times New Roman"/>
          <w:sz w:val="28"/>
          <w:szCs w:val="28"/>
        </w:rPr>
        <w:footnoteReference w:id="8"/>
      </w:r>
      <w:r w:rsidRPr="003D58FA">
        <w:rPr>
          <w:rFonts w:ascii="Times New Roman" w:eastAsia="Times New Roman" w:hAnsi="Times New Roman" w:cs="Times New Roman"/>
          <w:sz w:val="28"/>
          <w:szCs w:val="28"/>
        </w:rPr>
        <w:t>.</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Описание результата предоставления государственной услуги</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Результатами предоставления государственной услуги являются:</w:t>
      </w:r>
    </w:p>
    <w:p w:rsidR="003D58FA" w:rsidRPr="003D58FA" w:rsidRDefault="003D58FA" w:rsidP="00B556AD">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внесение в реестры сведений об общественных объединениях пожарной охраны и (или) добровольных пожарных или отказ во внесении в реестры сведений об общественных объединениях пожарной охраны и (или) добровольных пожарных;</w:t>
      </w:r>
    </w:p>
    <w:p w:rsidR="003D58FA" w:rsidRPr="003D58FA" w:rsidRDefault="003D58FA" w:rsidP="00B556AD">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внесение изменений (корректировка) в содержащиеся в реестрах сведения об общественных объединениях пожарной охраны и (или) добровольных пожарных или отказ во внесении изменений (корректировке) в содержащиеся в реестрах сведения об общественных объединениях пожарной охраны (или) добровольных пожарных.</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Срок предоставления государственной услуги, в том числе с учетом</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необходимости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обращения в организации, участвующие в предоставлении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государственной услуги,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срок приостановления предоставления</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государственной услуги в случае, если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возможность приостановления</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предусмотрена законодательством Российской</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Федерации, срок выдачи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(направления) документов, являющихся результатом предоставления</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государственной услуги</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Предоставление государственной услуги осуществляется в срок, не превышающий 20 рабочих дней с даты регистрации в регистрирующем органе заявления о предоставлении государственной услуги.</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Нормативные правовые акты, регулирующие предоставление</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государственной услуги</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E153F9">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B556AD">
        <w:rPr>
          <w:rFonts w:ascii="Times New Roman" w:eastAsia="Times New Roman" w:hAnsi="Times New Roman" w:cs="Times New Roman"/>
          <w:sz w:val="28"/>
          <w:szCs w:val="28"/>
        </w:rPr>
        <w:t>Перечень нормативных правовых актов, регулирующих предоставление государственной услуги, размещается на официальном сайте</w:t>
      </w:r>
      <w:r w:rsidR="00B556AD">
        <w:rPr>
          <w:rFonts w:ascii="Times New Roman" w:eastAsia="Times New Roman" w:hAnsi="Times New Roman" w:cs="Times New Roman"/>
          <w:sz w:val="28"/>
          <w:szCs w:val="28"/>
        </w:rPr>
        <w:t xml:space="preserve"> </w:t>
      </w:r>
      <w:r w:rsidRPr="00B556AD">
        <w:rPr>
          <w:rFonts w:ascii="Times New Roman" w:eastAsia="Times New Roman" w:hAnsi="Times New Roman" w:cs="Times New Roman"/>
          <w:sz w:val="28"/>
          <w:szCs w:val="28"/>
        </w:rPr>
        <w:t>МЧС России и на официальных сайтах регистрирующих органов, в Федеральном реестре и на</w:t>
      </w:r>
      <w:r w:rsidR="002372DA">
        <w:rPr>
          <w:rFonts w:ascii="Times New Roman" w:eastAsia="Times New Roman" w:hAnsi="Times New Roman" w:cs="Times New Roman"/>
          <w:sz w:val="28"/>
          <w:szCs w:val="28"/>
        </w:rPr>
        <w:t xml:space="preserve"> </w:t>
      </w:r>
      <w:r w:rsidRPr="00B556AD">
        <w:rPr>
          <w:rFonts w:ascii="Times New Roman" w:eastAsia="Times New Roman" w:hAnsi="Times New Roman" w:cs="Times New Roman"/>
          <w:sz w:val="28"/>
          <w:szCs w:val="28"/>
        </w:rPr>
        <w:t>Едином</w:t>
      </w:r>
      <w:r w:rsidR="002372DA">
        <w:rPr>
          <w:rFonts w:ascii="Times New Roman" w:eastAsia="Times New Roman" w:hAnsi="Times New Roman" w:cs="Times New Roman"/>
          <w:sz w:val="28"/>
          <w:szCs w:val="28"/>
        </w:rPr>
        <w:t> </w:t>
      </w:r>
      <w:r w:rsidRPr="00B556AD">
        <w:rPr>
          <w:rFonts w:ascii="Times New Roman" w:eastAsia="Times New Roman" w:hAnsi="Times New Roman" w:cs="Times New Roman"/>
          <w:sz w:val="28"/>
          <w:szCs w:val="28"/>
        </w:rPr>
        <w:t>портале.</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Исчерпывающий перечень документов, необходимых в соответствии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с нормативными правовыми актами для предоставления государственной</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услуги и услуг, которые являются необходимыми и обязательными для</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предоставления государственной услуги, подлежащих представлению</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заявителем, способы их получения заявителем, в том числе в электронной</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форме, порядок их представления</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Для внесения в реестр общественных объединений пожарной охраны сведений об общественных объединениях пожарной охраны заявитель представляет </w:t>
      </w:r>
      <w:r w:rsidRPr="003D58FA">
        <w:rPr>
          <w:rFonts w:ascii="Times New Roman" w:eastAsia="Times New Roman" w:hAnsi="Times New Roman" w:cs="Times New Roman"/>
          <w:sz w:val="28"/>
          <w:szCs w:val="28"/>
        </w:rPr>
        <w:lastRenderedPageBreak/>
        <w:t>в регистрирующий орган заявление и документы в соответствии с пунктом 7 Порядка формирования и ведения реестра.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Для внесения в сводный реестр добровольных пожарных сведений о добровольных пожарных заявитель представляет в регистрирующий орган заявление и документы в соответствии с пунктом 8 Порядка формирования и ведения реестра.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Для внесения изменений (корректировки) в содержащиеся в реестрах сведения об общественном объединении пожарной охраны и (или) добровольном пожарном заявитель представляет в регистрирующий орган заявление и документы в соответствии с пунктом 10 Порядка формирования и ведения реестра.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На Едином портале заявителю предоставляется возможность подачи заявления и документов, необходимых для предоставления государственной услуги, в электронной форме.</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Исчерпывающий перечень документов, необходимых в соответствии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с нормативными правовыми актами для предоставления государственной</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услуги, которые находятся в распоряжении государственных органов,</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органов местного самоуправления и иных органов, участвующих</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в предоставлении государственных или муниципальных услуг, и которые</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заявитель вправе представить, а также способы их получения заявителями,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в том числе в электронной форме, порядок их представления</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Для предоставления государственной услуги представление документов, находящихся в распоряжении государственных органов, органов местного самоуправления и иных органов, не требуется.</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 предоставлении государственной услуги запрещается требовать от заявителя:</w:t>
      </w:r>
    </w:p>
    <w:p w:rsidR="003D58FA" w:rsidRPr="003D58FA" w:rsidRDefault="003D58FA" w:rsidP="00B556AD">
      <w:pPr>
        <w:pStyle w:val="a3"/>
        <w:numPr>
          <w:ilvl w:val="0"/>
          <w:numId w:val="26"/>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документы и информацию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w:t>
      </w:r>
    </w:p>
    <w:p w:rsidR="003D58FA" w:rsidRPr="003D58FA" w:rsidRDefault="003D58FA" w:rsidP="00B556AD">
      <w:pPr>
        <w:pStyle w:val="a3"/>
        <w:numPr>
          <w:ilvl w:val="0"/>
          <w:numId w:val="26"/>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документы и информацию,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w:t>
      </w:r>
      <w:r w:rsidR="00B556AD">
        <w:rPr>
          <w:rStyle w:val="a6"/>
          <w:rFonts w:ascii="Times New Roman" w:eastAsia="Times New Roman" w:hAnsi="Times New Roman" w:cs="Times New Roman"/>
          <w:sz w:val="28"/>
          <w:szCs w:val="28"/>
        </w:rPr>
        <w:footnoteReference w:id="9"/>
      </w:r>
      <w:r w:rsidR="00B556AD">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 xml:space="preserve">(далее </w:t>
      </w:r>
      <w:r w:rsidR="00B556AD">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Федеральный закон № 210-ФЗ);</w:t>
      </w:r>
    </w:p>
    <w:p w:rsidR="003D58FA" w:rsidRPr="003D58FA" w:rsidRDefault="003D58FA" w:rsidP="00B556AD">
      <w:pPr>
        <w:pStyle w:val="a3"/>
        <w:numPr>
          <w:ilvl w:val="0"/>
          <w:numId w:val="26"/>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документы и информацию, отсутствие и (или) недостоверность которых не указывались при первоначальном отказе в предоставлении государственной услуги, за исключением случаев, предусмотренных пунктом 4 части 1 статьи 7 Федерального закона № 210-ФЗ.</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Исчерпывающий перечень оснований для отказа в приеме документов,</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необходимых для предоставления государственной услуги</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Основания для отказа в приеме заявления и документов, необходимых для предоставления государственной услуги, отсутствуют.</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Исчерпывающий перечень оснований для приостановления или отказа</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в предоставлении государственной услуги</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Основания для приостановления предоставления государственной услуги отсутствуют.</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Основанием для отказа в предоставлении государственной услуги является представление заявления и документов, необходимых для предоставления государственной услуги, лицом, не соответствующим требованиям пункта 2 Административного регламента.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После устранения оснований для отказа в предоставлении государственной услуги заявитель вправе повторно обратиться в регистрирующий орган с заявлением для получения государственной услуги в порядке, установленном Административным регламентом.</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Перечень услуг, которые являются необходимыми и обязательными для</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предоставления государственной услуги, в том числе сведения о документе</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(документах), выдаваемом (выдаваемых) организациями, участвующими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в предоставлении государственной услуги</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802D34">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B556AD">
        <w:rPr>
          <w:rFonts w:ascii="Times New Roman" w:eastAsia="Times New Roman" w:hAnsi="Times New Roman" w:cs="Times New Roman"/>
          <w:sz w:val="28"/>
          <w:szCs w:val="28"/>
        </w:rPr>
        <w:t>К услуге, необходимой и обязательной для предоставления государственной услуги, относится прохождение специальной подготовки, в том</w:t>
      </w:r>
      <w:r w:rsidR="00B556AD">
        <w:rPr>
          <w:rFonts w:ascii="Times New Roman" w:eastAsia="Times New Roman" w:hAnsi="Times New Roman" w:cs="Times New Roman"/>
          <w:sz w:val="28"/>
          <w:szCs w:val="28"/>
        </w:rPr>
        <w:t xml:space="preserve"> </w:t>
      </w:r>
      <w:r w:rsidRPr="00B556AD">
        <w:rPr>
          <w:rFonts w:ascii="Times New Roman" w:eastAsia="Times New Roman" w:hAnsi="Times New Roman" w:cs="Times New Roman"/>
          <w:sz w:val="28"/>
          <w:szCs w:val="28"/>
        </w:rPr>
        <w:t>числе выдача документа, подтверждающего ее прохождение, необходимого и обязательного для предоставления государственной услуги федеральными органами исполнительной власти</w:t>
      </w:r>
      <w:r w:rsidR="00B556AD">
        <w:rPr>
          <w:rStyle w:val="a6"/>
          <w:rFonts w:ascii="Times New Roman" w:eastAsia="Times New Roman" w:hAnsi="Times New Roman" w:cs="Times New Roman"/>
          <w:sz w:val="28"/>
          <w:szCs w:val="28"/>
        </w:rPr>
        <w:footnoteReference w:id="10"/>
      </w:r>
      <w:r w:rsidRPr="00B556AD">
        <w:rPr>
          <w:rFonts w:ascii="Times New Roman" w:eastAsia="Times New Roman" w:hAnsi="Times New Roman" w:cs="Times New Roman"/>
          <w:sz w:val="28"/>
          <w:szCs w:val="28"/>
        </w:rPr>
        <w:t xml:space="preserve"> (профессиональное обучение по программам профессиональной подготовки и программам повышения квалификации добровольных пожарных и (или) прохождение независимой оценки квалификации добровольного пожарного в соответствии с Федеральным законом № 238-ФЗ).</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Порядок, размер и основания взимания государственной пошлины или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иной платы, взимаемой за предоставление государственной услуги</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 предоставление государственной услуги государственная пошлина или иная плата не взимается.</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Порядок, размер и основания взимания платы за предоставление услуг,</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которые являются необходимыми и обязательными для предоставления</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lastRenderedPageBreak/>
        <w:t>государственной услуги, включая информацию о методике расчета размера</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такой платы</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Размер платы за услугу, указанную в пункте 30 Административного регламента, определяется договорными отношениями между организацией, предоставляющей услугу, и лицом, заинтересованным в ее получении.</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Максимальный срок ожидания в очереди при подаче запроса о</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предоставлении государственной услуги, услуги, предоставляемой</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организацией, участвующей в предоставлении государственной услуги,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и при получении результата предоставления таких услуг</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Максимальный срок ожидания в очереди заявителя при подаче заявления и документов, необходимых для предоставления государственной услуги, а также при получении результата предоставления государственной услуги составляет не более 15 минут.</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Срок и порядок регистрации запроса заявителя о предоставлении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государственной услуги и услуги, предоставляемой организацией,</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участвующей в предоставлении государственной услуги, в том числе</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в электронной форме</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927D09">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B556AD">
        <w:rPr>
          <w:rFonts w:ascii="Times New Roman" w:eastAsia="Times New Roman" w:hAnsi="Times New Roman" w:cs="Times New Roman"/>
          <w:sz w:val="28"/>
          <w:szCs w:val="28"/>
        </w:rPr>
        <w:t xml:space="preserve">Заявления и документы, указанные в пунктах 20 </w:t>
      </w:r>
      <w:r w:rsidR="00B556AD" w:rsidRPr="00B556AD">
        <w:rPr>
          <w:rFonts w:ascii="Times New Roman" w:eastAsia="Times New Roman" w:hAnsi="Times New Roman" w:cs="Times New Roman"/>
          <w:sz w:val="28"/>
          <w:szCs w:val="28"/>
        </w:rPr>
        <w:t>–</w:t>
      </w:r>
      <w:r w:rsidRPr="00B556AD">
        <w:rPr>
          <w:rFonts w:ascii="Times New Roman" w:eastAsia="Times New Roman" w:hAnsi="Times New Roman" w:cs="Times New Roman"/>
          <w:sz w:val="28"/>
          <w:szCs w:val="28"/>
        </w:rPr>
        <w:t xml:space="preserve"> 22 Административного регламента, могут быть поданы заявителем лично, направлены заказным почтовым отправлением с уведомлением о вручении или</w:t>
      </w:r>
      <w:r w:rsidR="00B556AD">
        <w:rPr>
          <w:rFonts w:ascii="Times New Roman" w:eastAsia="Times New Roman" w:hAnsi="Times New Roman" w:cs="Times New Roman"/>
          <w:sz w:val="28"/>
          <w:szCs w:val="28"/>
        </w:rPr>
        <w:t xml:space="preserve"> </w:t>
      </w:r>
      <w:r w:rsidRPr="00B556AD">
        <w:rPr>
          <w:rFonts w:ascii="Times New Roman" w:eastAsia="Times New Roman" w:hAnsi="Times New Roman" w:cs="Times New Roman"/>
          <w:sz w:val="28"/>
          <w:szCs w:val="28"/>
        </w:rPr>
        <w:t>направлены в форме электронных документов, подписанных электронной подписью заявителя, виды которой предусмотрены Федеральным законом от 6 апреля 2011 г. № 63-ФЗ</w:t>
      </w:r>
      <w:r w:rsidR="002372DA">
        <w:rPr>
          <w:rFonts w:ascii="Times New Roman" w:eastAsia="Times New Roman" w:hAnsi="Times New Roman" w:cs="Times New Roman"/>
          <w:sz w:val="28"/>
          <w:szCs w:val="28"/>
        </w:rPr>
        <w:br/>
      </w:r>
      <w:r w:rsidRPr="00B556AD">
        <w:rPr>
          <w:rFonts w:ascii="Times New Roman" w:eastAsia="Times New Roman" w:hAnsi="Times New Roman" w:cs="Times New Roman"/>
          <w:sz w:val="28"/>
          <w:szCs w:val="28"/>
        </w:rPr>
        <w:t>«Об электронной подписи»</w:t>
      </w:r>
      <w:r w:rsidR="00B556AD">
        <w:rPr>
          <w:rStyle w:val="a6"/>
          <w:rFonts w:ascii="Times New Roman" w:eastAsia="Times New Roman" w:hAnsi="Times New Roman" w:cs="Times New Roman"/>
          <w:sz w:val="28"/>
          <w:szCs w:val="28"/>
        </w:rPr>
        <w:footnoteReference w:id="11"/>
      </w:r>
      <w:r w:rsidRPr="00B556AD">
        <w:rPr>
          <w:rFonts w:ascii="Times New Roman" w:eastAsia="Times New Roman" w:hAnsi="Times New Roman" w:cs="Times New Roman"/>
          <w:sz w:val="28"/>
          <w:szCs w:val="28"/>
        </w:rPr>
        <w:t>, в том числе через Единый портал.</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Регистрация заявления и документов, поступивших в регистрирующий орган, осуществляется в структурном подразделении регистрирующего органа, ответственном за ведение делопроизводства, в течение одного рабочего дня с даты их поступления.</w:t>
      </w:r>
    </w:p>
    <w:p w:rsidR="00B556AD" w:rsidRDefault="00B556AD" w:rsidP="00B556AD">
      <w:pPr>
        <w:spacing w:after="0" w:line="240" w:lineRule="auto"/>
        <w:jc w:val="both"/>
        <w:rPr>
          <w:rFonts w:ascii="Times New Roman" w:eastAsia="Times New Roman" w:hAnsi="Times New Roman" w:cs="Times New Roman"/>
          <w:sz w:val="28"/>
          <w:szCs w:val="28"/>
        </w:rPr>
      </w:pPr>
    </w:p>
    <w:p w:rsidR="003D58FA" w:rsidRPr="00B556AD" w:rsidRDefault="003D58FA" w:rsidP="00B556AD">
      <w:pPr>
        <w:spacing w:after="0" w:line="240" w:lineRule="auto"/>
        <w:jc w:val="center"/>
        <w:rPr>
          <w:rFonts w:ascii="Times New Roman" w:eastAsia="Times New Roman" w:hAnsi="Times New Roman" w:cs="Times New Roman"/>
          <w:b/>
          <w:sz w:val="28"/>
          <w:szCs w:val="28"/>
        </w:rPr>
      </w:pPr>
      <w:r w:rsidRPr="00B556AD">
        <w:rPr>
          <w:rFonts w:ascii="Times New Roman" w:eastAsia="Times New Roman" w:hAnsi="Times New Roman" w:cs="Times New Roman"/>
          <w:b/>
          <w:sz w:val="28"/>
          <w:szCs w:val="28"/>
        </w:rPr>
        <w:t>Требования к помещениям, в которых предоставляется государственная</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услуга, к залу ожидания, местам для заполнения запросов о предоставлении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государственной услуги, информационным стендам с образцами их</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заполнения и перечнем документов, необходимых для предоставления</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каждой государственной услуги, размещению и оформлению визуальной,</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текстовой и мультимедийной информации о порядке предоставления такой</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услуги, в том числе к обеспечению доступности для инвалидов указанных</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объектов в соответствии с законодательством Российской Федерации</w:t>
      </w:r>
      <w:r w:rsidR="00B556AD" w:rsidRPr="00B556AD">
        <w:rPr>
          <w:rFonts w:ascii="Times New Roman" w:eastAsia="Times New Roman" w:hAnsi="Times New Roman" w:cs="Times New Roman"/>
          <w:b/>
          <w:sz w:val="28"/>
          <w:szCs w:val="28"/>
        </w:rPr>
        <w:t xml:space="preserve"> </w:t>
      </w:r>
      <w:r w:rsidRPr="00B556AD">
        <w:rPr>
          <w:rFonts w:ascii="Times New Roman" w:eastAsia="Times New Roman" w:hAnsi="Times New Roman" w:cs="Times New Roman"/>
          <w:b/>
          <w:sz w:val="28"/>
          <w:szCs w:val="28"/>
        </w:rPr>
        <w:t>о социальной защите инвалидов</w:t>
      </w:r>
    </w:p>
    <w:p w:rsidR="00B556AD" w:rsidRPr="003D58FA" w:rsidRDefault="00B556AD" w:rsidP="00B556AD">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Помещение, в котором предоставляется государственная услуга, должно обеспечиваться необходимым для предоставления государственной услуги </w:t>
      </w:r>
      <w:r w:rsidRPr="003D58FA">
        <w:rPr>
          <w:rFonts w:ascii="Times New Roman" w:eastAsia="Times New Roman" w:hAnsi="Times New Roman" w:cs="Times New Roman"/>
          <w:sz w:val="28"/>
          <w:szCs w:val="28"/>
        </w:rPr>
        <w:lastRenderedPageBreak/>
        <w:t>оборудованием, канцелярскими принадлежностями, офисной мебелью, системой кондиционирования воздуха, доступом к гардеробу, телефоном, компьютером с возможностью печати и выхода в сеть «Интернет», а также доступом к следующей документации в электронном виде и (или) на бумажном носителе:</w:t>
      </w:r>
    </w:p>
    <w:p w:rsidR="00B556AD" w:rsidRPr="00B556AD" w:rsidRDefault="003D58FA" w:rsidP="00B556AD">
      <w:pPr>
        <w:pStyle w:val="a3"/>
        <w:numPr>
          <w:ilvl w:val="0"/>
          <w:numId w:val="27"/>
        </w:numPr>
        <w:tabs>
          <w:tab w:val="left" w:pos="1134"/>
        </w:tabs>
        <w:spacing w:after="0" w:line="240" w:lineRule="auto"/>
        <w:ind w:left="0" w:firstLine="709"/>
        <w:jc w:val="both"/>
        <w:rPr>
          <w:rFonts w:ascii="Times New Roman" w:eastAsia="Times New Roman" w:hAnsi="Times New Roman" w:cs="Times New Roman"/>
          <w:sz w:val="28"/>
          <w:szCs w:val="28"/>
        </w:rPr>
      </w:pPr>
      <w:r w:rsidRPr="00B556AD">
        <w:rPr>
          <w:rFonts w:ascii="Times New Roman" w:eastAsia="Times New Roman" w:hAnsi="Times New Roman" w:cs="Times New Roman"/>
          <w:sz w:val="28"/>
          <w:szCs w:val="28"/>
        </w:rPr>
        <w:t>копии нормативных правовых актов, регулирующих деятельность по предоставлению государственной услуги;</w:t>
      </w:r>
    </w:p>
    <w:p w:rsidR="003D58FA" w:rsidRPr="003D58FA" w:rsidRDefault="003D58FA" w:rsidP="00B556AD">
      <w:pPr>
        <w:pStyle w:val="a3"/>
        <w:numPr>
          <w:ilvl w:val="0"/>
          <w:numId w:val="27"/>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текст Административного регламента с приложениями;</w:t>
      </w:r>
    </w:p>
    <w:p w:rsidR="003D58FA" w:rsidRPr="003D58FA" w:rsidRDefault="00B556AD" w:rsidP="00B556AD">
      <w:pPr>
        <w:pStyle w:val="a3"/>
        <w:numPr>
          <w:ilvl w:val="0"/>
          <w:numId w:val="27"/>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3D58FA" w:rsidRPr="003D58FA">
        <w:rPr>
          <w:rFonts w:ascii="Times New Roman" w:eastAsia="Times New Roman" w:hAnsi="Times New Roman" w:cs="Times New Roman"/>
          <w:sz w:val="28"/>
          <w:szCs w:val="28"/>
        </w:rPr>
        <w:t>бразцы оформления заявлений;</w:t>
      </w:r>
    </w:p>
    <w:p w:rsidR="003D58FA" w:rsidRPr="003D58FA" w:rsidRDefault="003D58FA" w:rsidP="00B556AD">
      <w:pPr>
        <w:pStyle w:val="a3"/>
        <w:numPr>
          <w:ilvl w:val="0"/>
          <w:numId w:val="27"/>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порядок обжалования действий (бездействия) и решений регистрирующего органа, а также его должностных лиц.</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3D58FA" w:rsidRPr="003D58FA" w:rsidRDefault="003D58FA" w:rsidP="00B556AD">
      <w:pPr>
        <w:pStyle w:val="a3"/>
        <w:numPr>
          <w:ilvl w:val="0"/>
          <w:numId w:val="28"/>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3D58FA" w:rsidRPr="00B556AD" w:rsidRDefault="003D58FA" w:rsidP="008D7039">
      <w:pPr>
        <w:pStyle w:val="a3"/>
        <w:numPr>
          <w:ilvl w:val="0"/>
          <w:numId w:val="28"/>
        </w:numPr>
        <w:tabs>
          <w:tab w:val="left" w:pos="1134"/>
        </w:tabs>
        <w:spacing w:after="0" w:line="240" w:lineRule="auto"/>
        <w:ind w:left="0" w:firstLine="709"/>
        <w:jc w:val="both"/>
        <w:rPr>
          <w:rFonts w:ascii="Times New Roman" w:eastAsia="Times New Roman" w:hAnsi="Times New Roman" w:cs="Times New Roman"/>
          <w:sz w:val="28"/>
          <w:szCs w:val="28"/>
        </w:rPr>
      </w:pPr>
      <w:r w:rsidRPr="00B556AD">
        <w:rPr>
          <w:rFonts w:ascii="Times New Roman" w:eastAsia="Times New Roman" w:hAnsi="Times New Roman" w:cs="Times New Roman"/>
          <w:sz w:val="28"/>
          <w:szCs w:val="28"/>
        </w:rPr>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w:t>
      </w:r>
      <w:r w:rsidR="00B556AD">
        <w:rPr>
          <w:rFonts w:ascii="Times New Roman" w:eastAsia="Times New Roman" w:hAnsi="Times New Roman" w:cs="Times New Roman"/>
          <w:sz w:val="28"/>
          <w:szCs w:val="28"/>
        </w:rPr>
        <w:t xml:space="preserve"> </w:t>
      </w:r>
      <w:r w:rsidRPr="00B556AD">
        <w:rPr>
          <w:rFonts w:ascii="Times New Roman" w:eastAsia="Times New Roman" w:hAnsi="Times New Roman" w:cs="Times New Roman"/>
          <w:sz w:val="28"/>
          <w:szCs w:val="28"/>
        </w:rPr>
        <w:t>с использованием кресла-коляски;</w:t>
      </w:r>
    </w:p>
    <w:p w:rsidR="003D58FA" w:rsidRPr="003D58FA" w:rsidRDefault="003D58FA" w:rsidP="00B556AD">
      <w:pPr>
        <w:pStyle w:val="a3"/>
        <w:numPr>
          <w:ilvl w:val="0"/>
          <w:numId w:val="28"/>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3D58FA" w:rsidRPr="003D58FA" w:rsidRDefault="003D58FA" w:rsidP="00B556AD">
      <w:pPr>
        <w:pStyle w:val="a3"/>
        <w:numPr>
          <w:ilvl w:val="0"/>
          <w:numId w:val="28"/>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3D58FA" w:rsidRPr="003D58FA" w:rsidRDefault="003D58FA" w:rsidP="00B556AD">
      <w:pPr>
        <w:pStyle w:val="a3"/>
        <w:numPr>
          <w:ilvl w:val="0"/>
          <w:numId w:val="28"/>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D58FA" w:rsidRPr="003D58FA" w:rsidRDefault="003D58FA" w:rsidP="00B556AD">
      <w:pPr>
        <w:pStyle w:val="a3"/>
        <w:numPr>
          <w:ilvl w:val="0"/>
          <w:numId w:val="28"/>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допуск сурдопереводчика и тифлосурдопереводчика;</w:t>
      </w:r>
    </w:p>
    <w:p w:rsidR="003D58FA" w:rsidRPr="003D58FA" w:rsidRDefault="003D58FA" w:rsidP="00B556AD">
      <w:pPr>
        <w:pStyle w:val="a3"/>
        <w:numPr>
          <w:ilvl w:val="0"/>
          <w:numId w:val="28"/>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допуск собаки-проводника на объекты (в здания, помещения), в которых предоставляется государственная услуга;</w:t>
      </w:r>
    </w:p>
    <w:p w:rsidR="003D58FA" w:rsidRPr="003D58FA" w:rsidRDefault="003D58FA" w:rsidP="00B556AD">
      <w:pPr>
        <w:pStyle w:val="a3"/>
        <w:numPr>
          <w:ilvl w:val="0"/>
          <w:numId w:val="28"/>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оказание инвалидам помощи в преодолении барьеров, мешающих получению ими государственной услуги наравне с другими лицами.</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случае невозможности полностью приспособить помещения с учетом потребностей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C033E4" w:rsidRDefault="00C033E4" w:rsidP="00C033E4">
      <w:pPr>
        <w:spacing w:after="0" w:line="240" w:lineRule="auto"/>
        <w:jc w:val="both"/>
        <w:rPr>
          <w:rFonts w:ascii="Times New Roman" w:eastAsia="Times New Roman" w:hAnsi="Times New Roman" w:cs="Times New Roman"/>
          <w:sz w:val="28"/>
          <w:szCs w:val="28"/>
        </w:rPr>
      </w:pPr>
    </w:p>
    <w:p w:rsidR="003D58FA" w:rsidRPr="00C033E4" w:rsidRDefault="003D58FA" w:rsidP="00C033E4">
      <w:pPr>
        <w:spacing w:after="0" w:line="240" w:lineRule="auto"/>
        <w:jc w:val="center"/>
        <w:rPr>
          <w:rFonts w:ascii="Times New Roman" w:eastAsia="Times New Roman" w:hAnsi="Times New Roman" w:cs="Times New Roman"/>
          <w:b/>
          <w:sz w:val="28"/>
          <w:szCs w:val="28"/>
        </w:rPr>
      </w:pPr>
      <w:r w:rsidRPr="00C033E4">
        <w:rPr>
          <w:rFonts w:ascii="Times New Roman" w:eastAsia="Times New Roman" w:hAnsi="Times New Roman" w:cs="Times New Roman"/>
          <w:b/>
          <w:sz w:val="28"/>
          <w:szCs w:val="28"/>
        </w:rPr>
        <w:t>Показатели доступности и качества государственной услуги, в том числе</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количество взаимодействий заявителя с должностными лицами при</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предоставлении государственной услуги и их продолжительность,</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возможность получения информации о ходе предоставления</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государственной услуги, в том числе с использованием информационно-коммуникационных технологий, возможность либо невозможность</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 xml:space="preserve">получения государственной услуги в </w:t>
      </w:r>
      <w:r w:rsidRPr="00C033E4">
        <w:rPr>
          <w:rFonts w:ascii="Times New Roman" w:eastAsia="Times New Roman" w:hAnsi="Times New Roman" w:cs="Times New Roman"/>
          <w:b/>
          <w:sz w:val="28"/>
          <w:szCs w:val="28"/>
        </w:rPr>
        <w:lastRenderedPageBreak/>
        <w:t>многофункциональном центре</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предоставления государственных и муниципальных услуг (в том числе</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в полном объеме), в любом территориальном подразделении органа,</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предоставляющего государственную услугу, по выбору заявителя</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(экстерриториальный принцип), посредством запроса о предоставлении</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нескольких государственных и (или) муниципальных услуг</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в многофункциональных центрах предоставления государственных</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и муниципальных услуг, предусмотренного статьей 151</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Федерального закона № 210-ФЗ</w:t>
      </w:r>
    </w:p>
    <w:p w:rsidR="00C033E4" w:rsidRPr="003D58FA" w:rsidRDefault="00C033E4" w:rsidP="00C033E4">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Показателями доступности и качества предоставления государственной услуги являются:</w:t>
      </w:r>
    </w:p>
    <w:p w:rsidR="00C033E4" w:rsidRPr="00C033E4" w:rsidRDefault="003D58FA" w:rsidP="00C033E4">
      <w:pPr>
        <w:pStyle w:val="a3"/>
        <w:numPr>
          <w:ilvl w:val="0"/>
          <w:numId w:val="29"/>
        </w:numPr>
        <w:tabs>
          <w:tab w:val="left" w:pos="1134"/>
        </w:tabs>
        <w:spacing w:after="0" w:line="240" w:lineRule="auto"/>
        <w:ind w:left="0" w:firstLine="709"/>
        <w:jc w:val="both"/>
        <w:rPr>
          <w:rFonts w:ascii="Times New Roman" w:eastAsia="Times New Roman" w:hAnsi="Times New Roman" w:cs="Times New Roman"/>
          <w:sz w:val="28"/>
          <w:szCs w:val="28"/>
        </w:rPr>
      </w:pPr>
      <w:r w:rsidRPr="00C033E4">
        <w:rPr>
          <w:rFonts w:ascii="Times New Roman" w:eastAsia="Times New Roman" w:hAnsi="Times New Roman" w:cs="Times New Roman"/>
          <w:sz w:val="28"/>
          <w:szCs w:val="28"/>
        </w:rPr>
        <w:t>полнота и доступность информации о местах, порядке и сроках предоставления государственной услуги;</w:t>
      </w:r>
    </w:p>
    <w:p w:rsidR="003D58FA" w:rsidRPr="003D58FA" w:rsidRDefault="003D58FA" w:rsidP="00C033E4">
      <w:pPr>
        <w:pStyle w:val="a3"/>
        <w:numPr>
          <w:ilvl w:val="0"/>
          <w:numId w:val="29"/>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предоставление заявителю возможности выбора способа представления заявления и документов, необходимых для предоставления государственной услуги, в том числе в электронной форме с использованием Единого портала;</w:t>
      </w:r>
    </w:p>
    <w:p w:rsidR="003D58FA" w:rsidRPr="00C033E4" w:rsidRDefault="003D58FA" w:rsidP="00F85FAB">
      <w:pPr>
        <w:pStyle w:val="a3"/>
        <w:numPr>
          <w:ilvl w:val="0"/>
          <w:numId w:val="29"/>
        </w:numPr>
        <w:tabs>
          <w:tab w:val="left" w:pos="1134"/>
        </w:tabs>
        <w:spacing w:after="0" w:line="240" w:lineRule="auto"/>
        <w:ind w:left="0" w:firstLine="709"/>
        <w:jc w:val="both"/>
        <w:rPr>
          <w:rFonts w:ascii="Times New Roman" w:eastAsia="Times New Roman" w:hAnsi="Times New Roman" w:cs="Times New Roman"/>
          <w:sz w:val="28"/>
          <w:szCs w:val="28"/>
        </w:rPr>
      </w:pPr>
      <w:r w:rsidRPr="00C033E4">
        <w:rPr>
          <w:rFonts w:ascii="Times New Roman" w:eastAsia="Times New Roman" w:hAnsi="Times New Roman" w:cs="Times New Roman"/>
          <w:sz w:val="28"/>
          <w:szCs w:val="28"/>
        </w:rPr>
        <w:t xml:space="preserve">отсутствие очередей при приеме заявления и документов и выдаче  </w:t>
      </w:r>
      <w:r w:rsidR="00C033E4">
        <w:rPr>
          <w:rFonts w:ascii="Times New Roman" w:eastAsia="Times New Roman" w:hAnsi="Times New Roman" w:cs="Times New Roman"/>
          <w:sz w:val="28"/>
          <w:szCs w:val="28"/>
        </w:rPr>
        <w:t xml:space="preserve"> </w:t>
      </w:r>
      <w:r w:rsidRPr="00C033E4">
        <w:rPr>
          <w:rFonts w:ascii="Times New Roman" w:eastAsia="Times New Roman" w:hAnsi="Times New Roman" w:cs="Times New Roman"/>
          <w:sz w:val="28"/>
          <w:szCs w:val="28"/>
        </w:rPr>
        <w:t>результатов предоставления государственной услуги;</w:t>
      </w:r>
    </w:p>
    <w:p w:rsidR="003D58FA" w:rsidRPr="003D58FA" w:rsidRDefault="003D58FA" w:rsidP="00C033E4">
      <w:pPr>
        <w:pStyle w:val="a3"/>
        <w:numPr>
          <w:ilvl w:val="0"/>
          <w:numId w:val="29"/>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отсутствие нарушений срока предоставления государственной услуги.</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Взаимодействие заявителя с должностными лицами регистрирующего органа при предоставлении государственной услуги осуществляется при непосредственном обращении заявителя в регистрирующий орган:</w:t>
      </w:r>
    </w:p>
    <w:p w:rsidR="003D58FA" w:rsidRPr="003D58FA" w:rsidRDefault="003D58FA" w:rsidP="00C033E4">
      <w:pPr>
        <w:pStyle w:val="a3"/>
        <w:numPr>
          <w:ilvl w:val="0"/>
          <w:numId w:val="3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для получения информации по вопросам предоставления государственной услуги;</w:t>
      </w:r>
    </w:p>
    <w:p w:rsidR="003D58FA" w:rsidRPr="003D58FA" w:rsidRDefault="003D58FA" w:rsidP="00C033E4">
      <w:pPr>
        <w:pStyle w:val="a3"/>
        <w:numPr>
          <w:ilvl w:val="0"/>
          <w:numId w:val="3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для подачи заявления и документов, необходимых для предоставления государственной услуги;</w:t>
      </w:r>
    </w:p>
    <w:p w:rsidR="003D58FA" w:rsidRPr="003D58FA" w:rsidRDefault="003D58FA" w:rsidP="00C033E4">
      <w:pPr>
        <w:pStyle w:val="a3"/>
        <w:numPr>
          <w:ilvl w:val="0"/>
          <w:numId w:val="3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для получения информации о ходе предоставления государственной услуги;</w:t>
      </w:r>
    </w:p>
    <w:p w:rsidR="003D58FA" w:rsidRPr="003D58FA" w:rsidRDefault="003D58FA" w:rsidP="00C033E4">
      <w:pPr>
        <w:pStyle w:val="a3"/>
        <w:numPr>
          <w:ilvl w:val="0"/>
          <w:numId w:val="3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для получения результата предоставления государственной услуги.</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Продолжительность взаимодействия заявителя с должностными лицами регистрирующего органа при предоставлении государственной услуги по каждому из указанных видов взаимодействия </w:t>
      </w:r>
      <w:r w:rsidR="00C033E4">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не более 15 минут.</w:t>
      </w:r>
    </w:p>
    <w:p w:rsidR="003D58FA" w:rsidRPr="00C033E4" w:rsidRDefault="003D58FA" w:rsidP="00E7495E">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C033E4">
        <w:rPr>
          <w:rFonts w:ascii="Times New Roman" w:eastAsia="Times New Roman" w:hAnsi="Times New Roman" w:cs="Times New Roman"/>
          <w:sz w:val="28"/>
          <w:szCs w:val="28"/>
        </w:rPr>
        <w:t>При информировании по телефону должностные лица</w:t>
      </w:r>
      <w:r w:rsidR="00C033E4" w:rsidRPr="00C033E4">
        <w:rPr>
          <w:rFonts w:ascii="Times New Roman" w:eastAsia="Times New Roman" w:hAnsi="Times New Roman" w:cs="Times New Roman"/>
          <w:sz w:val="28"/>
          <w:szCs w:val="28"/>
        </w:rPr>
        <w:t xml:space="preserve"> </w:t>
      </w:r>
      <w:r w:rsidRPr="00C033E4">
        <w:rPr>
          <w:rFonts w:ascii="Times New Roman" w:eastAsia="Times New Roman" w:hAnsi="Times New Roman" w:cs="Times New Roman"/>
          <w:sz w:val="28"/>
          <w:szCs w:val="28"/>
        </w:rPr>
        <w:t>регистрирующего органа в соответствии с</w:t>
      </w:r>
      <w:r w:rsidR="00C033E4" w:rsidRPr="00C033E4">
        <w:rPr>
          <w:rFonts w:ascii="Times New Roman" w:eastAsia="Times New Roman" w:hAnsi="Times New Roman" w:cs="Times New Roman"/>
          <w:sz w:val="28"/>
          <w:szCs w:val="28"/>
        </w:rPr>
        <w:t xml:space="preserve"> </w:t>
      </w:r>
      <w:r w:rsidRPr="00C033E4">
        <w:rPr>
          <w:rFonts w:ascii="Times New Roman" w:eastAsia="Times New Roman" w:hAnsi="Times New Roman" w:cs="Times New Roman"/>
          <w:sz w:val="28"/>
          <w:szCs w:val="28"/>
        </w:rPr>
        <w:t>поступившим запросом</w:t>
      </w:r>
      <w:r w:rsidR="00C033E4">
        <w:rPr>
          <w:rFonts w:ascii="Times New Roman" w:eastAsia="Times New Roman" w:hAnsi="Times New Roman" w:cs="Times New Roman"/>
          <w:sz w:val="28"/>
          <w:szCs w:val="28"/>
        </w:rPr>
        <w:t xml:space="preserve"> </w:t>
      </w:r>
      <w:r w:rsidRPr="00C033E4">
        <w:rPr>
          <w:rFonts w:ascii="Times New Roman" w:eastAsia="Times New Roman" w:hAnsi="Times New Roman" w:cs="Times New Roman"/>
          <w:sz w:val="28"/>
          <w:szCs w:val="28"/>
        </w:rPr>
        <w:t>предоставляют заявителю следующую информацию:</w:t>
      </w:r>
    </w:p>
    <w:p w:rsidR="003D58FA" w:rsidRPr="003D58FA" w:rsidRDefault="003D58FA" w:rsidP="00C033E4">
      <w:pPr>
        <w:pStyle w:val="a3"/>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 ходе рассмотрения заявления и документов, необходимых для предоставления государственной услуги;</w:t>
      </w:r>
    </w:p>
    <w:p w:rsidR="003D58FA" w:rsidRPr="003D58FA" w:rsidRDefault="003D58FA" w:rsidP="00C033E4">
      <w:pPr>
        <w:pStyle w:val="a3"/>
        <w:numPr>
          <w:ilvl w:val="0"/>
          <w:numId w:val="3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 результатах рассмотрения заявления и документов, необходимых для предоставления государственной услуги.</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Заявителю при предоставлении государственной услуги в электронной форме с использованием Единого портала обеспечивается выполнение следующих действий:</w:t>
      </w:r>
    </w:p>
    <w:p w:rsidR="003D58FA" w:rsidRPr="003D58FA" w:rsidRDefault="003D58FA" w:rsidP="00C033E4">
      <w:pPr>
        <w:pStyle w:val="a3"/>
        <w:numPr>
          <w:ilvl w:val="0"/>
          <w:numId w:val="32"/>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получение информации о порядке и сроке предоставления государственной услуги;</w:t>
      </w:r>
    </w:p>
    <w:p w:rsidR="003D58FA" w:rsidRPr="003D58FA" w:rsidRDefault="003D58FA" w:rsidP="00C033E4">
      <w:pPr>
        <w:pStyle w:val="a3"/>
        <w:numPr>
          <w:ilvl w:val="0"/>
          <w:numId w:val="32"/>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формирование заявления о предоставлении государственной услуги;</w:t>
      </w:r>
    </w:p>
    <w:p w:rsidR="003D58FA" w:rsidRPr="003D58FA" w:rsidRDefault="003D58FA" w:rsidP="00C033E4">
      <w:pPr>
        <w:pStyle w:val="a3"/>
        <w:numPr>
          <w:ilvl w:val="0"/>
          <w:numId w:val="32"/>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прием и регистрация заявления и документов, необходимых для предоставления государственной услуги;</w:t>
      </w:r>
    </w:p>
    <w:p w:rsidR="003D58FA" w:rsidRPr="003D58FA" w:rsidRDefault="003D58FA" w:rsidP="00C033E4">
      <w:pPr>
        <w:pStyle w:val="a3"/>
        <w:numPr>
          <w:ilvl w:val="0"/>
          <w:numId w:val="32"/>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lastRenderedPageBreak/>
        <w:t>получение информации о ходе предоставления государственной услуги;</w:t>
      </w:r>
    </w:p>
    <w:p w:rsidR="003D58FA" w:rsidRPr="003D58FA" w:rsidRDefault="003D58FA" w:rsidP="00C033E4">
      <w:pPr>
        <w:pStyle w:val="a3"/>
        <w:numPr>
          <w:ilvl w:val="0"/>
          <w:numId w:val="32"/>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оценка качества предоставления государственной услуги;</w:t>
      </w:r>
    </w:p>
    <w:p w:rsidR="003D58FA" w:rsidRPr="003D58FA" w:rsidRDefault="003D58FA" w:rsidP="00C033E4">
      <w:pPr>
        <w:pStyle w:val="a3"/>
        <w:numPr>
          <w:ilvl w:val="0"/>
          <w:numId w:val="32"/>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досудебное (внесудебное) обжалование решений и действий (бездействия) регистрирующего органа и его должностных лиц.</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Возможность получения государственной услуги в любом регистрирующем органе по выбору заявителя (экстерриториальный принцип), многофункциональном центре предоставления государственных и муниципальных услуг отсутствует.</w:t>
      </w:r>
    </w:p>
    <w:p w:rsidR="00C033E4" w:rsidRDefault="00C033E4" w:rsidP="00C033E4">
      <w:pPr>
        <w:spacing w:after="0" w:line="240" w:lineRule="auto"/>
        <w:jc w:val="both"/>
        <w:rPr>
          <w:rFonts w:ascii="Times New Roman" w:eastAsia="Times New Roman" w:hAnsi="Times New Roman" w:cs="Times New Roman"/>
          <w:sz w:val="28"/>
          <w:szCs w:val="28"/>
        </w:rPr>
      </w:pPr>
    </w:p>
    <w:p w:rsidR="003D58FA" w:rsidRPr="00C033E4" w:rsidRDefault="003D58FA" w:rsidP="00C033E4">
      <w:pPr>
        <w:spacing w:after="0" w:line="240" w:lineRule="auto"/>
        <w:jc w:val="center"/>
        <w:rPr>
          <w:rFonts w:ascii="Times New Roman" w:eastAsia="Times New Roman" w:hAnsi="Times New Roman" w:cs="Times New Roman"/>
          <w:b/>
          <w:sz w:val="28"/>
          <w:szCs w:val="28"/>
        </w:rPr>
      </w:pPr>
      <w:r w:rsidRPr="00C033E4">
        <w:rPr>
          <w:rFonts w:ascii="Times New Roman" w:eastAsia="Times New Roman" w:hAnsi="Times New Roman" w:cs="Times New Roman"/>
          <w:b/>
          <w:sz w:val="28"/>
          <w:szCs w:val="28"/>
        </w:rPr>
        <w:t>Иные требования, в том числе учитывающие особенности предоставления</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государственной услуги по экстерриториальному принципу (в случае, если</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государственная услуга предоставляется по экстерриториальному</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принципу), и особенности предоставления государственной услуги</w:t>
      </w:r>
      <w:r w:rsidR="00C033E4" w:rsidRPr="00C033E4">
        <w:rPr>
          <w:rFonts w:ascii="Times New Roman" w:eastAsia="Times New Roman" w:hAnsi="Times New Roman" w:cs="Times New Roman"/>
          <w:b/>
          <w:sz w:val="28"/>
          <w:szCs w:val="28"/>
        </w:rPr>
        <w:t xml:space="preserve"> </w:t>
      </w:r>
      <w:r w:rsidRPr="00C033E4">
        <w:rPr>
          <w:rFonts w:ascii="Times New Roman" w:eastAsia="Times New Roman" w:hAnsi="Times New Roman" w:cs="Times New Roman"/>
          <w:b/>
          <w:sz w:val="28"/>
          <w:szCs w:val="28"/>
        </w:rPr>
        <w:t>в электронной форме</w:t>
      </w:r>
    </w:p>
    <w:p w:rsidR="00C033E4" w:rsidRPr="003D58FA" w:rsidRDefault="00C033E4" w:rsidP="00C033E4">
      <w:pPr>
        <w:spacing w:after="0" w:line="240" w:lineRule="auto"/>
        <w:jc w:val="both"/>
        <w:rPr>
          <w:rFonts w:ascii="Times New Roman" w:eastAsia="Times New Roman" w:hAnsi="Times New Roman" w:cs="Times New Roman"/>
          <w:sz w:val="28"/>
          <w:szCs w:val="28"/>
        </w:rPr>
      </w:pPr>
    </w:p>
    <w:p w:rsidR="003D58FA" w:rsidRPr="003D58FA" w:rsidRDefault="00C033E4"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3D58FA" w:rsidRPr="003D58FA">
        <w:rPr>
          <w:rFonts w:ascii="Times New Roman" w:eastAsia="Times New Roman" w:hAnsi="Times New Roman" w:cs="Times New Roman"/>
          <w:sz w:val="28"/>
          <w:szCs w:val="28"/>
        </w:rPr>
        <w:t>ля обеспечения возможности подачи заявления в электронной форме через Единый портал заявитель должен быть зарегистрирован на Едином портале.</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Заявителю обеспечивается возможность получения информации о порядке и сроках предоставления государственной услуги, образцах заявлений, разъяснений на официальных сайтах регистрирующих органов и через Единый портал.</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При направлении в регистрирующий орган заявления и документов, указанных в пунктах 20 </w:t>
      </w:r>
      <w:r w:rsidR="00C033E4">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22 Административного регламента, в электронной форме используется усиленная квалифицированная электронная подпись или простая электронная подпись заявителя.</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Заявители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w:t>
      </w:r>
      <w:r w:rsidR="00C033E4">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Правительства Российской Федерации от 25 июня 2012 г. № 634</w:t>
      </w:r>
      <w:r w:rsidR="00B757A1">
        <w:rPr>
          <w:rStyle w:val="a6"/>
          <w:rFonts w:ascii="Times New Roman" w:eastAsia="Times New Roman" w:hAnsi="Times New Roman" w:cs="Times New Roman"/>
          <w:sz w:val="28"/>
          <w:szCs w:val="28"/>
        </w:rPr>
        <w:footnoteReference w:id="12"/>
      </w:r>
      <w:r w:rsidRPr="003D58FA">
        <w:rPr>
          <w:rFonts w:ascii="Times New Roman" w:eastAsia="Times New Roman" w:hAnsi="Times New Roman" w:cs="Times New Roman"/>
          <w:sz w:val="28"/>
          <w:szCs w:val="28"/>
        </w:rPr>
        <w:t>.</w:t>
      </w:r>
    </w:p>
    <w:p w:rsidR="00C033E4" w:rsidRDefault="00C033E4" w:rsidP="00C033E4">
      <w:pPr>
        <w:spacing w:after="0" w:line="240" w:lineRule="auto"/>
        <w:jc w:val="both"/>
        <w:rPr>
          <w:rFonts w:ascii="Times New Roman" w:eastAsia="Times New Roman" w:hAnsi="Times New Roman" w:cs="Times New Roman"/>
          <w:sz w:val="28"/>
          <w:szCs w:val="28"/>
        </w:rPr>
      </w:pPr>
    </w:p>
    <w:p w:rsidR="003D58FA" w:rsidRPr="00B757A1" w:rsidRDefault="003D58FA" w:rsidP="00B757A1">
      <w:pPr>
        <w:pStyle w:val="a3"/>
        <w:numPr>
          <w:ilvl w:val="0"/>
          <w:numId w:val="19"/>
        </w:numPr>
        <w:tabs>
          <w:tab w:val="left" w:pos="567"/>
        </w:tabs>
        <w:spacing w:after="0" w:line="240" w:lineRule="auto"/>
        <w:ind w:left="0" w:firstLine="0"/>
        <w:jc w:val="center"/>
        <w:rPr>
          <w:rFonts w:ascii="Times New Roman" w:eastAsia="Times New Roman" w:hAnsi="Times New Roman" w:cs="Times New Roman"/>
          <w:b/>
          <w:sz w:val="28"/>
          <w:szCs w:val="28"/>
        </w:rPr>
      </w:pPr>
      <w:r w:rsidRPr="00B757A1">
        <w:rPr>
          <w:rFonts w:ascii="Times New Roman" w:eastAsia="Times New Roman" w:hAnsi="Times New Roman" w:cs="Times New Roman"/>
          <w:b/>
          <w:sz w:val="28"/>
          <w:szCs w:val="28"/>
        </w:rPr>
        <w:t>Состав, последовательность и сроки выполнения административных процедур (действий), требования к порядку их выполнения, в том числе</w:t>
      </w:r>
      <w:r w:rsidR="00C033E4"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особенности выполнения административных процедур (действий)</w:t>
      </w:r>
      <w:r w:rsidR="00C033E4"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в электронной форме</w:t>
      </w:r>
    </w:p>
    <w:p w:rsidR="00C033E4" w:rsidRPr="003D58FA" w:rsidRDefault="00C033E4" w:rsidP="00C033E4">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Исчерпывающий перечень административных процедур (действий) при предоставлении государственной услуги:</w:t>
      </w:r>
    </w:p>
    <w:p w:rsidR="003D58FA" w:rsidRPr="003D58FA" w:rsidRDefault="00B757A1" w:rsidP="00B757A1">
      <w:pPr>
        <w:pStyle w:val="a3"/>
        <w:numPr>
          <w:ilvl w:val="0"/>
          <w:numId w:val="33"/>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3D58FA" w:rsidRPr="003D58FA">
        <w:rPr>
          <w:rFonts w:ascii="Times New Roman" w:eastAsia="Times New Roman" w:hAnsi="Times New Roman" w:cs="Times New Roman"/>
          <w:sz w:val="28"/>
          <w:szCs w:val="28"/>
        </w:rPr>
        <w:t>рием и регистрация заявления и документов, необходимых для предоставления государственной услуги;</w:t>
      </w:r>
    </w:p>
    <w:p w:rsidR="003D58FA" w:rsidRPr="00B757A1" w:rsidRDefault="003D58FA" w:rsidP="005E565C">
      <w:pPr>
        <w:pStyle w:val="a3"/>
        <w:numPr>
          <w:ilvl w:val="0"/>
          <w:numId w:val="33"/>
        </w:numPr>
        <w:tabs>
          <w:tab w:val="left" w:pos="1134"/>
        </w:tabs>
        <w:spacing w:after="0" w:line="240" w:lineRule="auto"/>
        <w:ind w:left="0" w:firstLine="709"/>
        <w:jc w:val="both"/>
        <w:rPr>
          <w:rFonts w:ascii="Times New Roman" w:eastAsia="Times New Roman" w:hAnsi="Times New Roman" w:cs="Times New Roman"/>
          <w:sz w:val="28"/>
          <w:szCs w:val="28"/>
        </w:rPr>
      </w:pPr>
      <w:r w:rsidRPr="00B757A1">
        <w:rPr>
          <w:rFonts w:ascii="Times New Roman" w:eastAsia="Times New Roman" w:hAnsi="Times New Roman" w:cs="Times New Roman"/>
          <w:sz w:val="28"/>
          <w:szCs w:val="28"/>
        </w:rPr>
        <w:t>рассмотрение заявления и документов, принятие</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решения</w:t>
      </w:r>
      <w:r w:rsid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о предоставлении государственной услуги или об отказе в предоставлении государственной услуги;</w:t>
      </w:r>
    </w:p>
    <w:p w:rsidR="003D58FA" w:rsidRPr="00B757A1" w:rsidRDefault="003D58FA" w:rsidP="00B54BD8">
      <w:pPr>
        <w:pStyle w:val="a3"/>
        <w:numPr>
          <w:ilvl w:val="0"/>
          <w:numId w:val="33"/>
        </w:numPr>
        <w:tabs>
          <w:tab w:val="left" w:pos="1134"/>
        </w:tabs>
        <w:spacing w:after="0" w:line="240" w:lineRule="auto"/>
        <w:ind w:left="0" w:firstLine="709"/>
        <w:jc w:val="both"/>
        <w:rPr>
          <w:rFonts w:ascii="Times New Roman" w:eastAsia="Times New Roman" w:hAnsi="Times New Roman" w:cs="Times New Roman"/>
          <w:sz w:val="28"/>
          <w:szCs w:val="28"/>
        </w:rPr>
      </w:pPr>
      <w:r w:rsidRPr="00B757A1">
        <w:rPr>
          <w:rFonts w:ascii="Times New Roman" w:eastAsia="Times New Roman" w:hAnsi="Times New Roman" w:cs="Times New Roman"/>
          <w:sz w:val="28"/>
          <w:szCs w:val="28"/>
        </w:rPr>
        <w:t>внесение в реестры сведений об общественных объединениях пожарной</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охраны и</w:t>
      </w:r>
      <w:r w:rsidRPr="00B757A1">
        <w:rPr>
          <w:rFonts w:ascii="Times New Roman" w:eastAsia="Times New Roman" w:hAnsi="Times New Roman" w:cs="Times New Roman"/>
          <w:sz w:val="28"/>
          <w:szCs w:val="28"/>
        </w:rPr>
        <w:tab/>
        <w:t>(или) добровольных</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пожарных или</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отказ во внесении</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в реестры</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сведений</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об общественных</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объединениях</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пожарной охраны</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и (или)</w:t>
      </w:r>
      <w:r w:rsid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добровольных пожарных;</w:t>
      </w:r>
    </w:p>
    <w:p w:rsidR="003D58FA" w:rsidRPr="00B757A1" w:rsidRDefault="003D58FA" w:rsidP="00D6055C">
      <w:pPr>
        <w:pStyle w:val="a3"/>
        <w:numPr>
          <w:ilvl w:val="0"/>
          <w:numId w:val="33"/>
        </w:numPr>
        <w:tabs>
          <w:tab w:val="left" w:pos="1134"/>
        </w:tabs>
        <w:spacing w:after="0" w:line="240" w:lineRule="auto"/>
        <w:ind w:left="0" w:firstLine="709"/>
        <w:jc w:val="both"/>
        <w:rPr>
          <w:rFonts w:ascii="Times New Roman" w:eastAsia="Times New Roman" w:hAnsi="Times New Roman" w:cs="Times New Roman"/>
          <w:sz w:val="28"/>
          <w:szCs w:val="28"/>
        </w:rPr>
      </w:pPr>
      <w:r w:rsidRPr="00B757A1">
        <w:rPr>
          <w:rFonts w:ascii="Times New Roman" w:eastAsia="Times New Roman" w:hAnsi="Times New Roman" w:cs="Times New Roman"/>
          <w:sz w:val="28"/>
          <w:szCs w:val="28"/>
        </w:rPr>
        <w:lastRenderedPageBreak/>
        <w:t>внесение изменений (корректировка) в содержащиеся в реестрах</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сведения</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об общественных</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объединениях</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пожарной</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охраны</w:t>
      </w:r>
      <w:r w:rsidR="00B757A1" w:rsidRP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и (или)</w:t>
      </w:r>
      <w:r w:rsidR="00B757A1">
        <w:rPr>
          <w:rFonts w:ascii="Times New Roman" w:eastAsia="Times New Roman" w:hAnsi="Times New Roman" w:cs="Times New Roman"/>
          <w:sz w:val="28"/>
          <w:szCs w:val="28"/>
        </w:rPr>
        <w:t xml:space="preserve"> </w:t>
      </w:r>
      <w:r w:rsidRPr="00B757A1">
        <w:rPr>
          <w:rFonts w:ascii="Times New Roman" w:eastAsia="Times New Roman" w:hAnsi="Times New Roman" w:cs="Times New Roman"/>
          <w:sz w:val="28"/>
          <w:szCs w:val="28"/>
        </w:rPr>
        <w:t>добровольных пожарных или отказ во внесении изменений (корректировке) в содержащиеся в реестрах сведения об общественных объединениях пожарной охраны и (или) добровольных пожарных.</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Исчерпывающий перечень административных процедур (действий) при предоставлении государственной услуги в электронной форме посредством информационно-телекоммуникационных сетей общего пользования, в том числе сети «Интернет», включая Единый портал: </w:t>
      </w:r>
    </w:p>
    <w:p w:rsidR="003D58FA" w:rsidRPr="003D58FA" w:rsidRDefault="003D58FA" w:rsidP="00B757A1">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прием и регистрация заявления и документов, необходимых для предоставления государственной услуги;</w:t>
      </w:r>
    </w:p>
    <w:p w:rsidR="003D58FA" w:rsidRPr="003D58FA" w:rsidRDefault="003D58FA" w:rsidP="00B757A1">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рассмотрение заявления и документов, необходимых для предоставления государственной услуги;</w:t>
      </w:r>
    </w:p>
    <w:p w:rsidR="003D58FA" w:rsidRPr="003D58FA" w:rsidRDefault="003D58FA" w:rsidP="00B757A1">
      <w:pPr>
        <w:pStyle w:val="a3"/>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направление документов, являющихся результатом предоставления государственной услуги, через личный кабинет заявителя на Едином портале.</w:t>
      </w:r>
    </w:p>
    <w:p w:rsidR="00B757A1" w:rsidRDefault="00B757A1" w:rsidP="00B757A1">
      <w:pPr>
        <w:spacing w:after="0" w:line="240" w:lineRule="auto"/>
        <w:jc w:val="both"/>
        <w:rPr>
          <w:rFonts w:ascii="Times New Roman" w:eastAsia="Times New Roman" w:hAnsi="Times New Roman" w:cs="Times New Roman"/>
          <w:sz w:val="28"/>
          <w:szCs w:val="28"/>
        </w:rPr>
      </w:pPr>
    </w:p>
    <w:p w:rsidR="003D58FA" w:rsidRPr="00B757A1" w:rsidRDefault="003D58FA" w:rsidP="00B757A1">
      <w:pPr>
        <w:spacing w:after="0" w:line="240" w:lineRule="auto"/>
        <w:jc w:val="center"/>
        <w:rPr>
          <w:rFonts w:ascii="Times New Roman" w:eastAsia="Times New Roman" w:hAnsi="Times New Roman" w:cs="Times New Roman"/>
          <w:b/>
          <w:sz w:val="28"/>
          <w:szCs w:val="28"/>
        </w:rPr>
      </w:pPr>
      <w:r w:rsidRPr="00B757A1">
        <w:rPr>
          <w:rFonts w:ascii="Times New Roman" w:eastAsia="Times New Roman" w:hAnsi="Times New Roman" w:cs="Times New Roman"/>
          <w:b/>
          <w:sz w:val="28"/>
          <w:szCs w:val="28"/>
        </w:rPr>
        <w:t>Прием и регистрация заявления и документов, необходимых для предоставления государственной услуги</w:t>
      </w:r>
    </w:p>
    <w:p w:rsidR="00B757A1" w:rsidRPr="003D58FA" w:rsidRDefault="00B757A1" w:rsidP="00B757A1">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Основанием для начала административной процедуры (действия) является поступление в регистрирующий орган заявлений и документов, указанных в пунктах 20 </w:t>
      </w:r>
      <w:r w:rsidR="00B757A1">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22 Административного регламента.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Должностное лицо регистрирующего органа, выполняющее функции организации и ведения делопроизводства, осуществляет регистрацию заявления и документов, поступивших от заявителя, в течение одного рабочего дня с даты их поступления в регистрирующий орган.</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Должностное лицо регистрирующего органа, выполняющее функции организации и ведения делопроизводства, в день регистрации заявления и документов, поступивших от заявителя, направляет их начальнику регистрирующего органа.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Результатом административной процедуры (действия) является регистрация заявления и документов заявителя в структурном подразделении регистрирующего органа, ответственного за ведение делопроизводства.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Способом фиксации результата выполнения административной процедуры (действия) является регистрация заявления и документов, в том числе на бумажном носителе или в форме электронного документа, путем проставления даты и входящего номера.</w:t>
      </w:r>
    </w:p>
    <w:p w:rsidR="00B757A1" w:rsidRDefault="00B757A1" w:rsidP="00B757A1">
      <w:pPr>
        <w:spacing w:after="0" w:line="240" w:lineRule="auto"/>
        <w:jc w:val="both"/>
        <w:rPr>
          <w:rFonts w:ascii="Times New Roman" w:eastAsia="Times New Roman" w:hAnsi="Times New Roman" w:cs="Times New Roman"/>
          <w:sz w:val="28"/>
          <w:szCs w:val="28"/>
        </w:rPr>
      </w:pPr>
    </w:p>
    <w:p w:rsidR="003D58FA" w:rsidRPr="00B757A1" w:rsidRDefault="003D58FA" w:rsidP="00B757A1">
      <w:pPr>
        <w:spacing w:after="0" w:line="240" w:lineRule="auto"/>
        <w:jc w:val="center"/>
        <w:rPr>
          <w:rFonts w:ascii="Times New Roman" w:eastAsia="Times New Roman" w:hAnsi="Times New Roman" w:cs="Times New Roman"/>
          <w:b/>
          <w:sz w:val="28"/>
          <w:szCs w:val="28"/>
        </w:rPr>
      </w:pPr>
      <w:r w:rsidRPr="00B757A1">
        <w:rPr>
          <w:rFonts w:ascii="Times New Roman" w:eastAsia="Times New Roman" w:hAnsi="Times New Roman" w:cs="Times New Roman"/>
          <w:b/>
          <w:sz w:val="28"/>
          <w:szCs w:val="28"/>
        </w:rPr>
        <w:t>Рассмотрение заявления и документов, принятие решения о предоставлении</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государственной услуги или об отказе в предоставлении государственной</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услуги</w:t>
      </w:r>
    </w:p>
    <w:p w:rsidR="00B757A1" w:rsidRPr="003D58FA" w:rsidRDefault="00B757A1" w:rsidP="00B757A1">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Основанием для начала административной процедуры (действия) является поступление в структурное подразделение регистрирующего органа, ответственного за предоставление государственной услуги, зарегистрированных заявления и документов, а также назначение начальником регистрирующего органа ответственного исполнителя.</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lastRenderedPageBreak/>
        <w:t>Ответственный исполнитель в течение 10 рабочих дней с даты регистрации заявления и документов проверяет комплектность и правильность их оформления.</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 отсутствии основания для отказа в предоставлении государственной услуги, предусмотренного пунктом 28 Административного регламента, ответственный исполнитель принимает решение о предоставлении государственной услуги.</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 наличии основания для отказа в предоставлении государственной услуги, предусмотренного пунктом 28 Административного регламента, ответственный исполнитель принимает решение об отказе в предоставлении государственной услуги и в течение 4 рабочих дней вручает (направляет) заявителю мотивированное уведомление об отказе в предоставлении государственной услуги за подписью начальника или заместителя начальника регистрирующего органа, способом, указанном в заявлении. Заявителю также возвращаются документы, представленные с заявлением на бумажном носителе.</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случае, если заявитель выразил желание о получении результата предоставления государственной услуги в электронной форме, уведомление направляется в форме электронного документа, подписанного усиленной квалифицированной электронной подписью начальника или заместителя начальника регистрирующего органа.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Результатом административной процедуры (действия) является:</w:t>
      </w:r>
    </w:p>
    <w:p w:rsidR="003D58FA" w:rsidRPr="003D58FA" w:rsidRDefault="003D58FA" w:rsidP="00B757A1">
      <w:pPr>
        <w:pStyle w:val="a3"/>
        <w:numPr>
          <w:ilvl w:val="0"/>
          <w:numId w:val="35"/>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решение о предоставлении государственной услуги;</w:t>
      </w:r>
    </w:p>
    <w:p w:rsidR="003D58FA" w:rsidRPr="003D58FA" w:rsidRDefault="003D58FA" w:rsidP="00B757A1">
      <w:pPr>
        <w:pStyle w:val="a3"/>
        <w:numPr>
          <w:ilvl w:val="0"/>
          <w:numId w:val="35"/>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решение об отказе в предоставлении государственной услуги, вручение (направление) заявителю мотивированного уведомления об отказе в предоставлении государственной услуги.</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Способом фиксации результата административной процедуры (действия) является принятие ответственным исполнителем решения о предоставлении государственной услуги либо регистрация в регистрирующем органе мотивированного уведомления об отказе в предоставлении государственной услуги.</w:t>
      </w:r>
    </w:p>
    <w:p w:rsidR="00B757A1" w:rsidRDefault="00B757A1" w:rsidP="00B757A1">
      <w:pPr>
        <w:spacing w:after="0" w:line="240" w:lineRule="auto"/>
        <w:jc w:val="both"/>
        <w:rPr>
          <w:rFonts w:ascii="Times New Roman" w:eastAsia="Times New Roman" w:hAnsi="Times New Roman" w:cs="Times New Roman"/>
          <w:sz w:val="28"/>
          <w:szCs w:val="28"/>
        </w:rPr>
      </w:pPr>
    </w:p>
    <w:p w:rsidR="003D58FA" w:rsidRPr="00B757A1" w:rsidRDefault="003D58FA" w:rsidP="00B757A1">
      <w:pPr>
        <w:spacing w:after="0" w:line="240" w:lineRule="auto"/>
        <w:jc w:val="center"/>
        <w:rPr>
          <w:rFonts w:ascii="Times New Roman" w:eastAsia="Times New Roman" w:hAnsi="Times New Roman" w:cs="Times New Roman"/>
          <w:b/>
          <w:sz w:val="28"/>
          <w:szCs w:val="28"/>
        </w:rPr>
      </w:pPr>
      <w:r w:rsidRPr="00B757A1">
        <w:rPr>
          <w:rFonts w:ascii="Times New Roman" w:eastAsia="Times New Roman" w:hAnsi="Times New Roman" w:cs="Times New Roman"/>
          <w:b/>
          <w:sz w:val="28"/>
          <w:szCs w:val="28"/>
        </w:rPr>
        <w:t>Внесение в реестры сведений об общественных объединениях пожарной</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охраны и (или) добровольных пожарных или отказ во внесении в реестры</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сведений об общественных объединениях пожарной охраны и (или)</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добровольных пожарных</w:t>
      </w:r>
    </w:p>
    <w:p w:rsidR="00B757A1" w:rsidRPr="003D58FA" w:rsidRDefault="00B757A1" w:rsidP="00B757A1">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Основанием для начала административной процедуры (действия) является принятие ответственным исполнителем решения о предоставлении государственной услуги в части внесения в реестры сведений об общественных объединениях пожарной охраны и (или) добровольных пожарных.</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Основанием для отказа во внесении в реестры сведений об общественных объединениях пожарной охраны и добровольных пожарных является:</w:t>
      </w:r>
    </w:p>
    <w:p w:rsidR="003D58FA" w:rsidRPr="003D58FA" w:rsidRDefault="003D58FA" w:rsidP="00B757A1">
      <w:pPr>
        <w:pStyle w:val="a3"/>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непредставление или представление не в полном объеме заявителем документов, предусмотренных пунктами 20</w:t>
      </w:r>
      <w:r w:rsidR="00B757A1">
        <w:rPr>
          <w:rFonts w:ascii="Times New Roman" w:eastAsia="Times New Roman" w:hAnsi="Times New Roman" w:cs="Times New Roman"/>
          <w:sz w:val="28"/>
          <w:szCs w:val="28"/>
        </w:rPr>
        <w:t xml:space="preserve"> – </w:t>
      </w:r>
      <w:r w:rsidRPr="003D58FA">
        <w:rPr>
          <w:rFonts w:ascii="Times New Roman" w:eastAsia="Times New Roman" w:hAnsi="Times New Roman" w:cs="Times New Roman"/>
          <w:sz w:val="28"/>
          <w:szCs w:val="28"/>
        </w:rPr>
        <w:t>21 Административного регламента;</w:t>
      </w:r>
    </w:p>
    <w:p w:rsidR="003D58FA" w:rsidRPr="003D58FA" w:rsidRDefault="003D58FA" w:rsidP="00B757A1">
      <w:pPr>
        <w:pStyle w:val="a3"/>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несоответствие действительности информации, указанной в заявлении и документах, предусмотренных пунктами 20</w:t>
      </w:r>
      <w:r w:rsidR="00B757A1">
        <w:rPr>
          <w:rFonts w:ascii="Times New Roman" w:eastAsia="Times New Roman" w:hAnsi="Times New Roman" w:cs="Times New Roman"/>
          <w:sz w:val="28"/>
          <w:szCs w:val="28"/>
        </w:rPr>
        <w:t xml:space="preserve"> – </w:t>
      </w:r>
      <w:r w:rsidRPr="003D58FA">
        <w:rPr>
          <w:rFonts w:ascii="Times New Roman" w:eastAsia="Times New Roman" w:hAnsi="Times New Roman" w:cs="Times New Roman"/>
          <w:sz w:val="28"/>
          <w:szCs w:val="28"/>
        </w:rPr>
        <w:t>21 Административного регламента;</w:t>
      </w:r>
    </w:p>
    <w:p w:rsidR="003D58FA" w:rsidRPr="003D58FA" w:rsidRDefault="003D58FA" w:rsidP="00B757A1">
      <w:pPr>
        <w:pStyle w:val="a3"/>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отсутствие в уставе (положении) общественного объединения пожарной охраны видов деятельности по участию в профилактике и (или) тушении пожаров и проведению аварийно-спасательных работ;</w:t>
      </w:r>
    </w:p>
    <w:p w:rsidR="003D58FA" w:rsidRPr="003D58FA" w:rsidRDefault="003D58FA" w:rsidP="00B757A1">
      <w:pPr>
        <w:pStyle w:val="a3"/>
        <w:numPr>
          <w:ilvl w:val="0"/>
          <w:numId w:val="36"/>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lastRenderedPageBreak/>
        <w:t>наличие в представленных заявлении и (или) документах исправлений и повреждений, которые не позволяют однозначно истолковать их содержание.</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Ответственный исполнитель при отсутствии оснований для отказа во внесении в реестры сведений об общественных объединениях пожарной охраны и добровольных пожарных, предусмотренных пунктом 60 Административного регламента, формирует регистрационное дело общественного объединения пожарной охраны и регистрирует общественное объединение пожарной охраны в реестре общественных объединений пожарной охраны.</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Ответственный исполнитель при регистрации добровольного пожарного в сводном реестре добровольных пожарных включает его в регистрационное дело общественного объединения пожарной охраны и регистрирует в сводном реестре добровольных пожарных.</w:t>
      </w:r>
    </w:p>
    <w:p w:rsidR="003D58FA" w:rsidRPr="003D58FA" w:rsidRDefault="00B757A1"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w:t>
      </w:r>
      <w:r w:rsidR="003D58FA" w:rsidRPr="003D58FA">
        <w:rPr>
          <w:rFonts w:ascii="Times New Roman" w:eastAsia="Times New Roman" w:hAnsi="Times New Roman" w:cs="Times New Roman"/>
          <w:sz w:val="28"/>
          <w:szCs w:val="28"/>
        </w:rPr>
        <w:t>регистрации общественного объединения пожарной охраны и (или) добровольных пожарных в реестрах либо об отказе во внесении в реестры сведений об общественных объединениях пожарной охраны и (или) добровольных пожарных ответственный исполнитель в течение 18 рабочих дней с даты регистрации заявления и документов, необходимых для предоставления государственной услуги, вручает (направляет) заявителю уведомление за подписью начальника или заместителя начальника регистрирующего органа, способом, указанном в заявлении.</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случае, если заявитель выразил желание о получении результата предоставления государственной услуги в электронной форме, уведомление направляется в форме электронного документа, подписанного усиленной квалифицированной электронной подписью начальника или заместителя начальника регистрирующего органа.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Результатом административной процедуры (действия) является внесение в реестры сведений об общественном объединении пожарной охраны и (или) добровольных пожарных и вручение (направление) уведомления заявителю о регистрации в реестрах либо вручение (направление) заявителю уведомления об отказе во внесении в реестры сведений об общественных объединениях пожарной охраны и (или) добровольных пожарных.</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Способом фиксации результата выполнения административной процедуры (действия) является вручение (направление) уведомления заявителю о регистрации общественного объединения пожарной охраны и (или) добровольных пожарных либо об отказе во внесении в реестры сведений об общественных объединениях пожарной охраны и (или) добровольных пожарных на бумажном носителе, подписанного начальником или заместителем начальника регистрирующего органа, или в форме электронного документа, подписанного усиленной квалифицированной электронной подписью начальника или заместителя начальника регистрирующего органа.</w:t>
      </w:r>
    </w:p>
    <w:p w:rsidR="00B757A1" w:rsidRDefault="00B757A1" w:rsidP="00B757A1">
      <w:pPr>
        <w:spacing w:after="0" w:line="240" w:lineRule="auto"/>
        <w:jc w:val="both"/>
        <w:rPr>
          <w:rFonts w:ascii="Times New Roman" w:eastAsia="Times New Roman" w:hAnsi="Times New Roman" w:cs="Times New Roman"/>
          <w:sz w:val="28"/>
          <w:szCs w:val="28"/>
        </w:rPr>
      </w:pPr>
    </w:p>
    <w:p w:rsidR="003D58FA" w:rsidRPr="00B757A1" w:rsidRDefault="003D58FA" w:rsidP="00B757A1">
      <w:pPr>
        <w:spacing w:after="0" w:line="240" w:lineRule="auto"/>
        <w:jc w:val="center"/>
        <w:rPr>
          <w:rFonts w:ascii="Times New Roman" w:eastAsia="Times New Roman" w:hAnsi="Times New Roman" w:cs="Times New Roman"/>
          <w:b/>
          <w:sz w:val="28"/>
          <w:szCs w:val="28"/>
        </w:rPr>
      </w:pPr>
      <w:r w:rsidRPr="00B757A1">
        <w:rPr>
          <w:rFonts w:ascii="Times New Roman" w:eastAsia="Times New Roman" w:hAnsi="Times New Roman" w:cs="Times New Roman"/>
          <w:b/>
          <w:sz w:val="28"/>
          <w:szCs w:val="28"/>
        </w:rPr>
        <w:t>Внесение изменений (корректировка) в содержащиеся в реестрах сведения</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об общественных объединениях пожарной охраны и (или) добровольных</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пожарных или отказ во внесении изменений (корректировке) в</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содержащиеся в реестрах сведения об общественных объединениях</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пожарной охраны и (или) добровольных пожарных</w:t>
      </w:r>
    </w:p>
    <w:p w:rsidR="00B757A1" w:rsidRPr="003D58FA" w:rsidRDefault="00B757A1" w:rsidP="00B757A1">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lastRenderedPageBreak/>
        <w:t>Основанием для начала административной процедуры (действия) является принятие решения ответственным исполнителем о предоставлении государственной услуги в части внесения изменений (корректировки) в содержавшиеся в реестрах сведения об общественных объединениях пожарной охраны и (или) добровольных пожарных.</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Основанием для отказа во внесении изменений (корректировке) в содержащиеся в реестрах сведения об общественных объединениях пожарной охраны и (или) добровольных пожарных является отсутствие прилагаемых к заявлению документов, подтверждающих наличие оснований для внесения изменений.</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Ответственный исполнитель в течение 15 рабочих дней с даты регистрации заявления и документов, необходимых для предоставления государственной услуги, проводит сверку представленной информации с информацией, содержащейся в реестрах, и при отсутствии оснований для отказа во внесении изменений (корректировке) в содержащиеся в реестрах сведения, предусмотренных пунктом 67 Административного регламента, вносит изменения (корректировку) в регистрационное дело общественного объединения пожарной охраны, содержащееся в реестрах.</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 внесении изменений (корректировке) в содержащиеся в реестрах сведения об общественном объединении пожарной охраны и (или) добровольных пожарных либо об отказе во внесении изменений (корректировке) в содержащиеся в реестрах сведения об общественном объединении пожарной охраны и (или) добровольных пожарных ответственный исполнитель в течение 18 рабочих дней с даты регистрации заявления и документов, необходимых для предоставления государственной услуги, вручает (направляет) заявителю уведомление за подписью начальника или заместителя начальника регистрирующего органа, способом, указанном в заявлении.</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случае, если заявитель выразил желание о получении результата предоставления государственной услуги в электронной форме, уведомление направляется в форме электронного документа, подписанного усиленной квалифицированной электронной подписью начальника или заместителя начальника регистрирующего органа.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Результатом административной процедуры (действия) является внесение изменений (корректировка) в содержащиеся в реестрах сведения об общественном объединении пожарной охраны и (или) добровольном пожарном и вручение (направление) уведомления заявителю о внесении изменений (корректировке) в содержащиеся в реестрах сведения об общественном объединении пожарной охраны и (или) добровольных пожарных либо вручение (направление) заявителю уведомления об отказе во внесении изменений (корректировке) в содержащиеся в реестрах сведения об общественном объединении пожарной охраны и (или) добровольных пожарных.</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Способом фиксации результата выполнения административной процедуры (действия) является вручение (направление) уведомления заявителю о внесении изменений (корректировке) в содержащиеся в реестрах сведения об общественном объединении пожарной охраны и (или) добровольных пожарных либо об отказе во внесении изменений в содержащиеся в реестрах сведения об общественном объединении пожарной охраны и (или) добровольных пожарных на бумажном </w:t>
      </w:r>
      <w:r w:rsidRPr="003D58FA">
        <w:rPr>
          <w:rFonts w:ascii="Times New Roman" w:eastAsia="Times New Roman" w:hAnsi="Times New Roman" w:cs="Times New Roman"/>
          <w:sz w:val="28"/>
          <w:szCs w:val="28"/>
        </w:rPr>
        <w:lastRenderedPageBreak/>
        <w:t>носителе, подписанного начальником или заместителем начальника регистрирующего органа, или в форме электронного документа, подписанного усиленной квалифицированной электронной подписью начальника или заместителя начальника регистрирующего органа.</w:t>
      </w:r>
    </w:p>
    <w:p w:rsidR="00B757A1" w:rsidRDefault="00B757A1" w:rsidP="00B757A1">
      <w:pPr>
        <w:spacing w:after="0" w:line="240" w:lineRule="auto"/>
        <w:jc w:val="both"/>
        <w:rPr>
          <w:rFonts w:ascii="Times New Roman" w:eastAsia="Times New Roman" w:hAnsi="Times New Roman" w:cs="Times New Roman"/>
          <w:sz w:val="28"/>
          <w:szCs w:val="28"/>
        </w:rPr>
      </w:pPr>
    </w:p>
    <w:p w:rsidR="003D58FA" w:rsidRPr="00B757A1" w:rsidRDefault="003D58FA" w:rsidP="00B757A1">
      <w:pPr>
        <w:spacing w:after="0" w:line="240" w:lineRule="auto"/>
        <w:jc w:val="center"/>
        <w:rPr>
          <w:rFonts w:ascii="Times New Roman" w:eastAsia="Times New Roman" w:hAnsi="Times New Roman" w:cs="Times New Roman"/>
          <w:b/>
          <w:sz w:val="28"/>
          <w:szCs w:val="28"/>
        </w:rPr>
      </w:pPr>
      <w:r w:rsidRPr="00B757A1">
        <w:rPr>
          <w:rFonts w:ascii="Times New Roman" w:eastAsia="Times New Roman" w:hAnsi="Times New Roman" w:cs="Times New Roman"/>
          <w:b/>
          <w:sz w:val="28"/>
          <w:szCs w:val="28"/>
        </w:rPr>
        <w:t>Порядок осуществления в электронной форме, в том числе</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с использованием Единого портала, административных процедур (действий)</w:t>
      </w:r>
      <w:r w:rsidR="00B757A1" w:rsidRPr="00B757A1">
        <w:rPr>
          <w:rFonts w:ascii="Times New Roman" w:eastAsia="Times New Roman" w:hAnsi="Times New Roman" w:cs="Times New Roman"/>
          <w:b/>
          <w:sz w:val="28"/>
          <w:szCs w:val="28"/>
        </w:rPr>
        <w:t xml:space="preserve"> </w:t>
      </w:r>
      <w:r w:rsidRPr="00B757A1">
        <w:rPr>
          <w:rFonts w:ascii="Times New Roman" w:eastAsia="Times New Roman" w:hAnsi="Times New Roman" w:cs="Times New Roman"/>
          <w:b/>
          <w:sz w:val="28"/>
          <w:szCs w:val="28"/>
        </w:rPr>
        <w:t>в соответствии с положениями статьи 10 Федерального закона № 210-ФЗ</w:t>
      </w:r>
    </w:p>
    <w:p w:rsidR="00B757A1" w:rsidRPr="003D58FA" w:rsidRDefault="00B757A1" w:rsidP="00B757A1">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Административные процедуры (действия) в электронной форме, указанные в пункте 48 Административного регламента, осуществляются в соответствии со статьей 10 Федерального закона № 210-ФЗ.</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Запись на прием в регистрирующий орган для подачи заявления и документов, необходимых для предоставления государственной услуги, с использованием Единого портала не осуществляется.</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Формирование заявления на Едином портале осуществляется заявителем посредством заполнения электронной формы заявления без необходимости дополнительной подачи заявления в какой-либо иной форме.</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 формировании заявления заявителю обеспечиваются:</w:t>
      </w:r>
    </w:p>
    <w:p w:rsidR="00B757A1" w:rsidRPr="00B757A1" w:rsidRDefault="003D58FA" w:rsidP="00B757A1">
      <w:pPr>
        <w:pStyle w:val="a3"/>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rPr>
      </w:pPr>
      <w:r w:rsidRPr="00B757A1">
        <w:rPr>
          <w:rFonts w:ascii="Times New Roman" w:eastAsia="Times New Roman" w:hAnsi="Times New Roman" w:cs="Times New Roman"/>
          <w:sz w:val="28"/>
          <w:szCs w:val="28"/>
        </w:rPr>
        <w:t>возможность копирования и сохранения заявления и документов, необходимых для предоставления государственной услуги;</w:t>
      </w:r>
    </w:p>
    <w:p w:rsidR="003D58FA" w:rsidRPr="003D58FA" w:rsidRDefault="003D58FA" w:rsidP="00B757A1">
      <w:pPr>
        <w:pStyle w:val="a3"/>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возможность печати на бумажном носителе копии электронной формы заявления;</w:t>
      </w:r>
    </w:p>
    <w:p w:rsidR="003D58FA" w:rsidRPr="003D58FA" w:rsidRDefault="003D58FA" w:rsidP="00B757A1">
      <w:pPr>
        <w:pStyle w:val="a3"/>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сохранение ранее введенных в электронную форму заявления данных в любой момент по желанию пользователя, в том числе при возникновении ошибок ввода и возврате для повторного ввода данных в электронную форму заявления;</w:t>
      </w:r>
    </w:p>
    <w:p w:rsidR="003D58FA" w:rsidRPr="003D58FA" w:rsidRDefault="003D58FA" w:rsidP="00B757A1">
      <w:pPr>
        <w:pStyle w:val="a3"/>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rsidR="00B757A1">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3D58FA" w:rsidRPr="003D58FA" w:rsidRDefault="003D58FA" w:rsidP="00B757A1">
      <w:pPr>
        <w:pStyle w:val="a3"/>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возможность вернуться на любой из этапов заполнения электронной формы заявления без потери ранее введенной информации;</w:t>
      </w:r>
    </w:p>
    <w:p w:rsidR="003D58FA" w:rsidRPr="003D58FA" w:rsidRDefault="003D58FA" w:rsidP="00B757A1">
      <w:pPr>
        <w:pStyle w:val="a3"/>
        <w:numPr>
          <w:ilvl w:val="0"/>
          <w:numId w:val="37"/>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возможность доступа заявителя на Едином портале к ранее поданным им заявлениям в течение не менее 1 года, а также частично сформированным заявлениям </w:t>
      </w:r>
      <w:r w:rsidR="00B757A1">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в течение не менее 3 месяцев.</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lastRenderedPageBreak/>
        <w:t>Сформированное и подписанное заявление и документы, необходимые для предоставления государственной услуги, направляются в регистрирующий орган посредством Единого портала.</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Регистрирующий орган обеспечивает прием заявления и документов, необходимых для предоставления государственной услуги, и их регистрацию без необходимости повторного представления заявителем таких документов на бумажном носителе.</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Срок регистрации заявления </w:t>
      </w:r>
      <w:r w:rsidR="00B757A1">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1 рабочий день.</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Предоставление государственной услуги начинается с момента приема и регистрации регистрирующим органом электронных документов, необходимых для предоставления государственной услуги.</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 получении заявления в электронной форме в автоматическом режиме осуществляется форматно-логический контроль заявления,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предоставления государственной услуги.</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После принятия заявления ответственным исполнителем, назначенным начальником регистрирующего органа, статус заявления в личном кабинете на Едином портале обновляется до статуса «принято».</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качестве результата предоставления государственной услуги заявитель по его выбору вправе получить:</w:t>
      </w:r>
    </w:p>
    <w:p w:rsidR="003D58FA" w:rsidRPr="003D58FA" w:rsidRDefault="003D58FA" w:rsidP="00B757A1">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электронный документ, подписанный начальником или заместителем начальника регистрирующего органа с использованием усиленной квалифицированной электронной подписи;</w:t>
      </w:r>
    </w:p>
    <w:p w:rsidR="003D58FA" w:rsidRPr="003D58FA" w:rsidRDefault="003D58FA" w:rsidP="00B757A1">
      <w:pPr>
        <w:pStyle w:val="a3"/>
        <w:numPr>
          <w:ilvl w:val="0"/>
          <w:numId w:val="38"/>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документ на бумажном носителе.</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Заявитель имеет возможность получения информации о ходе предоставления государственной услуги.</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Информация о ходе предоставления государственной услуги направляется заявителю в срок, не превышающий 1 рабочего дня после получения заявления с запросом информации о ходе предоставления государственной услуги, на адрес</w:t>
      </w:r>
      <w:r w:rsidR="00060A05">
        <w:rPr>
          <w:rFonts w:ascii="Times New Roman" w:eastAsia="Times New Roman" w:hAnsi="Times New Roman" w:cs="Times New Roman"/>
          <w:sz w:val="28"/>
          <w:szCs w:val="28"/>
        </w:rPr>
        <w:t xml:space="preserve"> э</w:t>
      </w:r>
      <w:r w:rsidRPr="003D58FA">
        <w:rPr>
          <w:rFonts w:ascii="Times New Roman" w:eastAsia="Times New Roman" w:hAnsi="Times New Roman" w:cs="Times New Roman"/>
          <w:sz w:val="28"/>
          <w:szCs w:val="28"/>
        </w:rPr>
        <w:t>лектронной почты или с использованием Единого портала по выбору заявителя.</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При предоставлении государственной услуги в электронной форме заявителю направляется:</w:t>
      </w:r>
    </w:p>
    <w:p w:rsidR="003D58FA" w:rsidRPr="003D58FA" w:rsidRDefault="003D58FA" w:rsidP="00060A0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уведомление о приеме и регистрации заявления и документов, необходимых для предоставления государственной услуги;</w:t>
      </w:r>
    </w:p>
    <w:p w:rsidR="003D58FA" w:rsidRPr="003D58FA" w:rsidRDefault="003D58FA" w:rsidP="00060A0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уведомление о начале предоставления государственной услуги;</w:t>
      </w:r>
    </w:p>
    <w:p w:rsidR="003D58FA" w:rsidRPr="003D58FA" w:rsidRDefault="003D58FA" w:rsidP="00060A0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уведомление об окончании предоставления государственной услуги;</w:t>
      </w:r>
    </w:p>
    <w:p w:rsidR="003D58FA" w:rsidRPr="003D58FA" w:rsidRDefault="003D58FA" w:rsidP="00060A05">
      <w:pPr>
        <w:pStyle w:val="a3"/>
        <w:numPr>
          <w:ilvl w:val="0"/>
          <w:numId w:val="39"/>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уведомление о мотивированном отказе в предоставлении государственной услуги.</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Заявителям обеспечивается возможность оценить доступность и качество предоставления государственной услуги на Едином портале.</w:t>
      </w:r>
    </w:p>
    <w:p w:rsidR="00060A05" w:rsidRDefault="00060A05" w:rsidP="00060A05">
      <w:pPr>
        <w:spacing w:after="0" w:line="240" w:lineRule="auto"/>
        <w:jc w:val="both"/>
        <w:rPr>
          <w:rFonts w:ascii="Times New Roman" w:eastAsia="Times New Roman" w:hAnsi="Times New Roman" w:cs="Times New Roman"/>
          <w:sz w:val="28"/>
          <w:szCs w:val="28"/>
        </w:rPr>
      </w:pPr>
    </w:p>
    <w:p w:rsidR="003D58FA" w:rsidRPr="00060A05" w:rsidRDefault="003D58FA" w:rsidP="00060A05">
      <w:pPr>
        <w:spacing w:after="0" w:line="240" w:lineRule="auto"/>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Порядок исправления допущенных опечаток и ошибок в выданных</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в результате предоставления государственной услуги документах</w:t>
      </w:r>
    </w:p>
    <w:p w:rsidR="00060A05" w:rsidRPr="003D58FA" w:rsidRDefault="00060A05" w:rsidP="00060A05">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Основанием для исправления допущенных опечаток и ошибок в выданных в результате предоставления государственной услуги документах является </w:t>
      </w:r>
      <w:r w:rsidRPr="003D58FA">
        <w:rPr>
          <w:rFonts w:ascii="Times New Roman" w:eastAsia="Times New Roman" w:hAnsi="Times New Roman" w:cs="Times New Roman"/>
          <w:sz w:val="28"/>
          <w:szCs w:val="28"/>
        </w:rPr>
        <w:lastRenderedPageBreak/>
        <w:t xml:space="preserve">получение регистрирующим органом от заявителя заявления об исправлении допущенных опечаток и (или) ошибок в выданных в результате предоставления государственной услуги документах (рекомендуемый образец приведен в приложении к Административному регламенту) (далее </w:t>
      </w:r>
      <w:r w:rsidR="00060A05">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заявление об исправлении ошибок).</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Заявление об исправлении ошибок заявитель вправе направить посредством Единого портала.</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Заявление об исправлении ошибок регистрируется в день его поступления.</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Ответственный исполнитель, назначенный начальником регистрирующего органа, рассматривает заявление об исправлении ошибок, представленное заявителем, и проводит проверку указанных в нем сведений в срок, не превышающий 3 рабочих дней с даты регистрации заявления об исправлении ошибок.</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случае выявления допущенных опечаток и (или) ошибок в документах, выданных в результате предоставления государственной услуги, ответственный исполнитель осуществляет замену указанных документов в срок, не превышающий 10 рабочих дней с даты регистрации заявления об исправлении ошибок.</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В случае отсутствия опечаток и (или) ошибок в документах, выданных в результате предоставления государственной услуги, ответственный исполнитель вручает (направляет) заявителю уведомление за подписью начальника или заместителя начальника регистрирующего органа об отсутствии опечаток и (или) ошибок в срок, не превышающий 10 рабочих дней с даты регистрации заявления об исправлении ошибок.</w:t>
      </w:r>
    </w:p>
    <w:p w:rsidR="003D58FA" w:rsidRPr="003D58FA" w:rsidRDefault="003D58FA" w:rsidP="003D58FA">
      <w:pPr>
        <w:spacing w:after="0" w:line="240" w:lineRule="auto"/>
        <w:ind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Уведомление об отсутствии опечаток и ошибок в выданных в результате предоставления государственной услуги документах может быть направлено заявителю посредством Единого портала в форме электронного документа, подписанного усиленной квалифицированной электронной подписью начальника или заместителя начальника регистрирующего органа.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Результатом административной процедуры (действия) является выдача (направление) заявителю исправленного документа или вручение (направление) уведомления заявителю об отсутствии опечаток и ошибок в выданных в результате предоставления государственной услуги документах.</w:t>
      </w:r>
    </w:p>
    <w:p w:rsidR="00060A05" w:rsidRDefault="00060A05" w:rsidP="00060A05">
      <w:pPr>
        <w:spacing w:after="0" w:line="240" w:lineRule="auto"/>
        <w:jc w:val="both"/>
        <w:rPr>
          <w:rFonts w:ascii="Times New Roman" w:eastAsia="Times New Roman" w:hAnsi="Times New Roman" w:cs="Times New Roman"/>
          <w:sz w:val="28"/>
          <w:szCs w:val="28"/>
        </w:rPr>
      </w:pPr>
    </w:p>
    <w:p w:rsidR="00060A05" w:rsidRDefault="003D58FA" w:rsidP="00060A05">
      <w:pPr>
        <w:pStyle w:val="a3"/>
        <w:numPr>
          <w:ilvl w:val="0"/>
          <w:numId w:val="19"/>
        </w:numPr>
        <w:tabs>
          <w:tab w:val="left" w:pos="567"/>
        </w:tabs>
        <w:spacing w:after="0" w:line="240" w:lineRule="auto"/>
        <w:ind w:left="0" w:firstLine="0"/>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Формы контроля за предоставлением государственной услуги</w:t>
      </w:r>
    </w:p>
    <w:p w:rsidR="00060A05" w:rsidRDefault="00060A05" w:rsidP="00060A05">
      <w:pPr>
        <w:pStyle w:val="a3"/>
        <w:tabs>
          <w:tab w:val="left" w:pos="567"/>
        </w:tabs>
        <w:spacing w:after="0" w:line="240" w:lineRule="auto"/>
        <w:ind w:left="0"/>
        <w:rPr>
          <w:rFonts w:ascii="Times New Roman" w:eastAsia="Times New Roman" w:hAnsi="Times New Roman" w:cs="Times New Roman"/>
          <w:b/>
          <w:sz w:val="28"/>
          <w:szCs w:val="28"/>
        </w:rPr>
      </w:pPr>
    </w:p>
    <w:p w:rsidR="00060A05" w:rsidRPr="00060A05" w:rsidRDefault="003D58FA" w:rsidP="00060A05">
      <w:pPr>
        <w:pStyle w:val="a3"/>
        <w:tabs>
          <w:tab w:val="left" w:pos="567"/>
        </w:tabs>
        <w:spacing w:after="0" w:line="240" w:lineRule="auto"/>
        <w:ind w:left="0"/>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Порядок осуществления текущего контроля за соблюдением и исполнением</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ответственными должностными лицами положений регламента и иных</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нормативных правовых актов, устанавливающих требования к</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предоставлению государственной услуги,</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а также принятием ими решений</w:t>
      </w:r>
    </w:p>
    <w:p w:rsidR="00060A05" w:rsidRPr="003D58FA" w:rsidRDefault="00060A05" w:rsidP="00060A05">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Текущий контроль за соблюдением и исполнением ответственными лицами, участвующими в предоставлении государственной услуги, положений Административного регламента, а также иных нормативных правовых актов Российской Федерации, устанавливающих требования к исполнению государственной услуги, осуществляется начальником и должностными лицами регистрирующего органа путем проведения проверок соблюдения и исполнения ответственными исполнителями положений Административного регламента, иных </w:t>
      </w:r>
      <w:r w:rsidRPr="003D58FA">
        <w:rPr>
          <w:rFonts w:ascii="Times New Roman" w:eastAsia="Times New Roman" w:hAnsi="Times New Roman" w:cs="Times New Roman"/>
          <w:sz w:val="28"/>
          <w:szCs w:val="28"/>
        </w:rPr>
        <w:lastRenderedPageBreak/>
        <w:t>нормативных правовых актов Российской Федерации, а также при проведении мониторинга результативности предоставления государственной услуги</w:t>
      </w:r>
      <w:r w:rsidR="002372DA">
        <w:rPr>
          <w:rFonts w:ascii="Times New Roman" w:eastAsia="Times New Roman" w:hAnsi="Times New Roman" w:cs="Times New Roman"/>
          <w:sz w:val="28"/>
          <w:szCs w:val="28"/>
        </w:rPr>
        <w:br/>
      </w:r>
      <w:r w:rsidRPr="003D58FA">
        <w:rPr>
          <w:rFonts w:ascii="Times New Roman" w:eastAsia="Times New Roman" w:hAnsi="Times New Roman" w:cs="Times New Roman"/>
          <w:sz w:val="28"/>
          <w:szCs w:val="28"/>
        </w:rPr>
        <w:t xml:space="preserve">(далее </w:t>
      </w:r>
      <w:r w:rsidR="00060A05">
        <w:rPr>
          <w:rFonts w:ascii="Times New Roman" w:eastAsia="Times New Roman" w:hAnsi="Times New Roman" w:cs="Times New Roman"/>
          <w:sz w:val="28"/>
          <w:szCs w:val="28"/>
        </w:rPr>
        <w:t>–</w:t>
      </w:r>
      <w:r w:rsidRPr="003D58FA">
        <w:rPr>
          <w:rFonts w:ascii="Times New Roman" w:eastAsia="Times New Roman" w:hAnsi="Times New Roman" w:cs="Times New Roman"/>
          <w:sz w:val="28"/>
          <w:szCs w:val="28"/>
        </w:rPr>
        <w:t xml:space="preserve"> проверка).</w:t>
      </w:r>
    </w:p>
    <w:p w:rsidR="00060A05" w:rsidRDefault="00060A05" w:rsidP="00060A05">
      <w:pPr>
        <w:spacing w:after="0" w:line="240" w:lineRule="auto"/>
        <w:jc w:val="both"/>
        <w:rPr>
          <w:rFonts w:ascii="Times New Roman" w:eastAsia="Times New Roman" w:hAnsi="Times New Roman" w:cs="Times New Roman"/>
          <w:sz w:val="28"/>
          <w:szCs w:val="28"/>
        </w:rPr>
      </w:pPr>
    </w:p>
    <w:p w:rsidR="003D58FA" w:rsidRPr="00060A05" w:rsidRDefault="003D58FA" w:rsidP="00060A05">
      <w:pPr>
        <w:spacing w:after="0" w:line="240" w:lineRule="auto"/>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Порядок и периодичность осуществления плановых и внеплановых</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проверок полноты и качества предоставления государственной услуги,</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в том числе порядок и формы контроля за полнотой и качеством</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предоставления государственной услуги</w:t>
      </w:r>
    </w:p>
    <w:p w:rsidR="00060A05" w:rsidRPr="003D58FA" w:rsidRDefault="00060A05" w:rsidP="00060A05">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Контроль за полнотой и качеством предоставления государственной услуги включает в себя проведение плановых и внеплановых проверок, устранение выявленных нарушений, рассмотрение, принятие решений и подготовку ответов на обращения заявителей, содержащие жалобы на решения и действия (бездействие) должностных лиц регистрирующего органа.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Плановые проверки полноты и качества предоставления государственной услуги проводятся уполномоченными должностными лицами МЧС России на основании планов работы МЧС России не чаще 1 раза в 5 лет. При проведении плановой проверки рассматриваются все вопросы, связанные с предоставлением государственной услуги.</w:t>
      </w:r>
    </w:p>
    <w:p w:rsidR="003D58FA" w:rsidRPr="00060A05" w:rsidRDefault="003D58FA" w:rsidP="006417B5">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060A05">
        <w:rPr>
          <w:rFonts w:ascii="Times New Roman" w:eastAsia="Times New Roman" w:hAnsi="Times New Roman" w:cs="Times New Roman"/>
          <w:sz w:val="28"/>
          <w:szCs w:val="28"/>
        </w:rPr>
        <w:t>Внеплановые проверки полноты и качества предоставления государственной услуги проводятся уполномоченными должностными лицами МЧС России на основании решений (приказа, распоряжения) Министра</w:t>
      </w:r>
      <w:r w:rsidR="00060A05">
        <w:rPr>
          <w:rFonts w:ascii="Times New Roman" w:eastAsia="Times New Roman" w:hAnsi="Times New Roman" w:cs="Times New Roman"/>
          <w:sz w:val="28"/>
          <w:szCs w:val="28"/>
        </w:rPr>
        <w:t xml:space="preserve"> </w:t>
      </w:r>
      <w:r w:rsidRPr="00060A05">
        <w:rPr>
          <w:rFonts w:ascii="Times New Roman" w:eastAsia="Times New Roman" w:hAnsi="Times New Roman" w:cs="Times New Roman"/>
          <w:sz w:val="28"/>
          <w:szCs w:val="28"/>
        </w:rPr>
        <w:t>Российской Федерации по делам гражданской обороны, чрезвычайным ситуациям и ликвидации последствий стихийных бедствий, его заместителей в связи с проверкой устранения ранее выявленных нарушений, а также в случае получения жалобы заявителя на решения или действия (бездействие), осуществляемые (принятые) в ходе предоставления государственной услуги регистрирующим органом, а также его должностными лицами.</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Результаты проверок оформляются в виде справок, в которых отмечаются недостатки и предложения по их устранению.</w:t>
      </w:r>
    </w:p>
    <w:p w:rsidR="00060A05" w:rsidRDefault="00060A05" w:rsidP="00060A05">
      <w:pPr>
        <w:spacing w:after="0" w:line="240" w:lineRule="auto"/>
        <w:jc w:val="both"/>
        <w:rPr>
          <w:rFonts w:ascii="Times New Roman" w:eastAsia="Times New Roman" w:hAnsi="Times New Roman" w:cs="Times New Roman"/>
          <w:sz w:val="28"/>
          <w:szCs w:val="28"/>
        </w:rPr>
      </w:pPr>
    </w:p>
    <w:p w:rsidR="00060A05" w:rsidRPr="00060A05" w:rsidRDefault="003D58FA" w:rsidP="00060A05">
      <w:pPr>
        <w:spacing w:after="0" w:line="240" w:lineRule="auto"/>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Ответственность должностных лиц органа, предоставляющего</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государственную услугу, за решения и действия (бездействие), принимаемые</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(осуществляемые) ими в ходе предоставления государственной услуги</w:t>
      </w:r>
    </w:p>
    <w:p w:rsidR="00060A05" w:rsidRPr="003D58FA" w:rsidRDefault="00060A05" w:rsidP="00060A05">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 неисполнение или ненадлежащее исполнение своих обязанностей по выполнению административных процедур (действий) и соблюдению требований Административного регламента при предоставлении государственной услуги должностные лица регистрирующего органа несут ответственность, предусмотренную законодательством Российской Федерации.</w:t>
      </w:r>
    </w:p>
    <w:p w:rsidR="00060A05" w:rsidRDefault="00060A05" w:rsidP="00060A05">
      <w:pPr>
        <w:spacing w:after="0" w:line="240" w:lineRule="auto"/>
        <w:jc w:val="both"/>
        <w:rPr>
          <w:rFonts w:ascii="Times New Roman" w:eastAsia="Times New Roman" w:hAnsi="Times New Roman" w:cs="Times New Roman"/>
          <w:sz w:val="28"/>
          <w:szCs w:val="28"/>
        </w:rPr>
      </w:pPr>
    </w:p>
    <w:p w:rsidR="003D58FA" w:rsidRPr="00060A05" w:rsidRDefault="003D58FA" w:rsidP="00060A05">
      <w:pPr>
        <w:spacing w:after="0" w:line="240" w:lineRule="auto"/>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Положения, характеризующие требования к порядку и формам контроля</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за предоставлением государственной услуги, в том числе со стороны</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граждан, их объединений и организаций</w:t>
      </w:r>
    </w:p>
    <w:p w:rsidR="00060A05" w:rsidRPr="003D58FA" w:rsidRDefault="00060A05" w:rsidP="00060A05">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lastRenderedPageBreak/>
        <w:t>Контроль за предоставлением государственной услуги со стороны уполномоченных должностных лиц регистрирующего органа должен быть постоянным, всесторонним и объективным.</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Для осуществления контроля за предоставлением государственной услуги граждане, их объединения и организации имеют право направлять индивидуальные и коллективные обращения с предложениями, рекомендациями по совершенствованию качества и порядка предоставления государственной услуги, а также заявления и жалобы с сообщением о нарушении должностными лицами регистрирующего органа требований Административного регламента, нормативных правовых актов Российской Федерации.</w:t>
      </w:r>
    </w:p>
    <w:p w:rsidR="00060A05" w:rsidRDefault="00060A05" w:rsidP="00060A05">
      <w:pPr>
        <w:spacing w:after="0" w:line="240" w:lineRule="auto"/>
        <w:jc w:val="both"/>
        <w:rPr>
          <w:rFonts w:ascii="Times New Roman" w:eastAsia="Times New Roman" w:hAnsi="Times New Roman" w:cs="Times New Roman"/>
          <w:sz w:val="28"/>
          <w:szCs w:val="28"/>
        </w:rPr>
      </w:pPr>
    </w:p>
    <w:p w:rsidR="003D58FA" w:rsidRPr="00060A05" w:rsidRDefault="003D58FA" w:rsidP="00060A05">
      <w:pPr>
        <w:pStyle w:val="a3"/>
        <w:numPr>
          <w:ilvl w:val="0"/>
          <w:numId w:val="19"/>
        </w:numPr>
        <w:tabs>
          <w:tab w:val="left" w:pos="426"/>
        </w:tabs>
        <w:spacing w:after="0" w:line="240" w:lineRule="auto"/>
        <w:ind w:left="0" w:firstLine="0"/>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Досудебный (внесудебный) порядок обжалования решений и действий (бездействия) органа, предоставляющего государственную услугу, а также</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его должностных лиц</w:t>
      </w:r>
    </w:p>
    <w:p w:rsidR="00060A05" w:rsidRPr="003D58FA" w:rsidRDefault="00060A05" w:rsidP="00060A05">
      <w:pPr>
        <w:spacing w:after="0" w:line="240" w:lineRule="auto"/>
        <w:jc w:val="both"/>
        <w:rPr>
          <w:rFonts w:ascii="Times New Roman" w:eastAsia="Times New Roman" w:hAnsi="Times New Roman" w:cs="Times New Roman"/>
          <w:sz w:val="28"/>
          <w:szCs w:val="28"/>
        </w:rPr>
      </w:pPr>
    </w:p>
    <w:p w:rsidR="003D58FA" w:rsidRPr="00060A05" w:rsidRDefault="003D58FA" w:rsidP="00060A05">
      <w:pPr>
        <w:spacing w:after="0" w:line="240" w:lineRule="auto"/>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Информация для заинтересованных лиц об их праве на досудебное</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(внесудебное) обжалование действий (бездействия) и (или) решений,</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принятых (осуществленных) в ходе предоставления государственной услуги</w:t>
      </w:r>
    </w:p>
    <w:p w:rsidR="00060A05" w:rsidRPr="003D58FA" w:rsidRDefault="00060A05" w:rsidP="00060A05">
      <w:pPr>
        <w:spacing w:after="0" w:line="240" w:lineRule="auto"/>
        <w:jc w:val="both"/>
        <w:rPr>
          <w:rFonts w:ascii="Times New Roman" w:eastAsia="Times New Roman" w:hAnsi="Times New Roman" w:cs="Times New Roman"/>
          <w:sz w:val="28"/>
          <w:szCs w:val="28"/>
        </w:rPr>
      </w:pPr>
    </w:p>
    <w:p w:rsidR="003D58FA" w:rsidRPr="00060A05" w:rsidRDefault="003D58FA" w:rsidP="00FC13FB">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060A05">
        <w:rPr>
          <w:rFonts w:ascii="Times New Roman" w:eastAsia="Times New Roman" w:hAnsi="Times New Roman" w:cs="Times New Roman"/>
          <w:sz w:val="28"/>
          <w:szCs w:val="28"/>
        </w:rPr>
        <w:t>Заявитель вправе обжаловать действия (бездействие) должностных лиц регистрирующего органа и решения, принятые (осуществляемые) ими в ходе</w:t>
      </w:r>
      <w:r w:rsidR="00060A05">
        <w:rPr>
          <w:rFonts w:ascii="Times New Roman" w:eastAsia="Times New Roman" w:hAnsi="Times New Roman" w:cs="Times New Roman"/>
          <w:sz w:val="28"/>
          <w:szCs w:val="28"/>
        </w:rPr>
        <w:t xml:space="preserve"> </w:t>
      </w:r>
      <w:r w:rsidRPr="00060A05">
        <w:rPr>
          <w:rFonts w:ascii="Times New Roman" w:eastAsia="Times New Roman" w:hAnsi="Times New Roman" w:cs="Times New Roman"/>
          <w:sz w:val="28"/>
          <w:szCs w:val="28"/>
        </w:rPr>
        <w:t xml:space="preserve">предоставления государственной услуги, в досудебном (внесудебном) порядке (далее </w:t>
      </w:r>
      <w:r w:rsidR="00060A05">
        <w:rPr>
          <w:rFonts w:ascii="Times New Roman" w:eastAsia="Times New Roman" w:hAnsi="Times New Roman" w:cs="Times New Roman"/>
          <w:sz w:val="28"/>
          <w:szCs w:val="28"/>
        </w:rPr>
        <w:t>–</w:t>
      </w:r>
      <w:r w:rsidRPr="00060A05">
        <w:rPr>
          <w:rFonts w:ascii="Times New Roman" w:eastAsia="Times New Roman" w:hAnsi="Times New Roman" w:cs="Times New Roman"/>
          <w:sz w:val="28"/>
          <w:szCs w:val="28"/>
        </w:rPr>
        <w:t xml:space="preserve"> жалоба).</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Заявитель может обратиться с жалобой, в том числе в следующих случаях:</w:t>
      </w:r>
    </w:p>
    <w:p w:rsidR="00060A05" w:rsidRPr="00060A05" w:rsidRDefault="003D58FA" w:rsidP="00060A05">
      <w:pPr>
        <w:pStyle w:val="a3"/>
        <w:numPr>
          <w:ilvl w:val="0"/>
          <w:numId w:val="40"/>
        </w:numPr>
        <w:tabs>
          <w:tab w:val="left" w:pos="1134"/>
        </w:tabs>
        <w:spacing w:after="0" w:line="240" w:lineRule="auto"/>
        <w:ind w:left="0" w:firstLine="709"/>
        <w:jc w:val="both"/>
        <w:rPr>
          <w:rFonts w:ascii="Times New Roman" w:eastAsia="Times New Roman" w:hAnsi="Times New Roman" w:cs="Times New Roman"/>
          <w:sz w:val="28"/>
          <w:szCs w:val="28"/>
        </w:rPr>
      </w:pPr>
      <w:r w:rsidRPr="00060A05">
        <w:rPr>
          <w:rFonts w:ascii="Times New Roman" w:eastAsia="Times New Roman" w:hAnsi="Times New Roman" w:cs="Times New Roman"/>
          <w:sz w:val="28"/>
          <w:szCs w:val="28"/>
        </w:rPr>
        <w:t>нарушение срока регистрации заявлений и прилагаемых к ним документов;</w:t>
      </w:r>
    </w:p>
    <w:p w:rsidR="003D58FA" w:rsidRPr="003D58FA" w:rsidRDefault="003D58FA" w:rsidP="00060A05">
      <w:pPr>
        <w:pStyle w:val="a3"/>
        <w:numPr>
          <w:ilvl w:val="0"/>
          <w:numId w:val="4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нарушение срока предоставления государственной услуги;</w:t>
      </w:r>
    </w:p>
    <w:p w:rsidR="003D58FA" w:rsidRPr="003D58FA" w:rsidRDefault="003D58FA" w:rsidP="00060A05">
      <w:pPr>
        <w:pStyle w:val="a3"/>
        <w:numPr>
          <w:ilvl w:val="0"/>
          <w:numId w:val="4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истребование от заявителя документов, не предусмотренных нормативными правовыми актами Российской Федерации, для предоставления государственной услуги;</w:t>
      </w:r>
    </w:p>
    <w:p w:rsidR="003D58FA" w:rsidRPr="003D58FA" w:rsidRDefault="003D58FA" w:rsidP="00060A05">
      <w:pPr>
        <w:pStyle w:val="a3"/>
        <w:numPr>
          <w:ilvl w:val="0"/>
          <w:numId w:val="4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отказ в приеме заявления и документов, необходимых для предоставления государственной услуги, представление которых предусмотрено нормативными правовыми актами Российской Федерации;</w:t>
      </w:r>
    </w:p>
    <w:p w:rsidR="003D58FA" w:rsidRPr="003D58FA" w:rsidRDefault="003D58FA" w:rsidP="00060A05">
      <w:pPr>
        <w:pStyle w:val="a3"/>
        <w:numPr>
          <w:ilvl w:val="0"/>
          <w:numId w:val="4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3D58FA" w:rsidRPr="003D58FA" w:rsidRDefault="00060A05" w:rsidP="00060A05">
      <w:pPr>
        <w:pStyle w:val="a3"/>
        <w:numPr>
          <w:ilvl w:val="0"/>
          <w:numId w:val="40"/>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r w:rsidR="003D58FA" w:rsidRPr="003D58FA">
        <w:rPr>
          <w:rFonts w:ascii="Times New Roman" w:eastAsia="Times New Roman" w:hAnsi="Times New Roman" w:cs="Times New Roman"/>
          <w:sz w:val="28"/>
          <w:szCs w:val="28"/>
        </w:rPr>
        <w:t>ребование от заявителя платы за предоставление государственной услуги, не предусмотренной нормативными правовыми актами Российской Федерации;</w:t>
      </w:r>
    </w:p>
    <w:p w:rsidR="003D58FA" w:rsidRPr="003D58FA" w:rsidRDefault="003D58FA" w:rsidP="00060A05">
      <w:pPr>
        <w:pStyle w:val="a3"/>
        <w:numPr>
          <w:ilvl w:val="0"/>
          <w:numId w:val="4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отказ должностных лиц в исправлении допущенных опечаток и ошибок в выданных в результате предоставления государственной услуги документах при наличии таких опечаток и ошибок.</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Заявителю предоставляется возможность подачи жалобы через Единый портал.</w:t>
      </w:r>
    </w:p>
    <w:p w:rsidR="00060A05" w:rsidRDefault="00060A05" w:rsidP="00060A05">
      <w:pPr>
        <w:spacing w:after="0" w:line="240" w:lineRule="auto"/>
        <w:jc w:val="both"/>
        <w:rPr>
          <w:rFonts w:ascii="Times New Roman" w:eastAsia="Times New Roman" w:hAnsi="Times New Roman" w:cs="Times New Roman"/>
          <w:sz w:val="28"/>
          <w:szCs w:val="28"/>
        </w:rPr>
      </w:pPr>
    </w:p>
    <w:p w:rsidR="003D58FA" w:rsidRPr="00060A05" w:rsidRDefault="003D58FA" w:rsidP="00060A05">
      <w:pPr>
        <w:spacing w:after="0" w:line="240" w:lineRule="auto"/>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Органы государственной власти, организации и уполномоченные</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на рассмотрение жалобы лица, которым может быть направлена жалоба</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заявителя в досудебном (внесудебном) порядке</w:t>
      </w:r>
    </w:p>
    <w:p w:rsidR="00060A05" w:rsidRPr="003D58FA" w:rsidRDefault="00060A05" w:rsidP="00060A05">
      <w:pPr>
        <w:spacing w:after="0" w:line="240" w:lineRule="auto"/>
        <w:jc w:val="both"/>
        <w:rPr>
          <w:rFonts w:ascii="Times New Roman" w:eastAsia="Times New Roman" w:hAnsi="Times New Roman" w:cs="Times New Roman"/>
          <w:sz w:val="28"/>
          <w:szCs w:val="28"/>
        </w:rPr>
      </w:pPr>
    </w:p>
    <w:p w:rsidR="003D58FA" w:rsidRPr="00060A05" w:rsidRDefault="003D58FA" w:rsidP="00BC3577">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060A05">
        <w:rPr>
          <w:rFonts w:ascii="Times New Roman" w:eastAsia="Times New Roman" w:hAnsi="Times New Roman" w:cs="Times New Roman"/>
          <w:sz w:val="28"/>
          <w:szCs w:val="28"/>
        </w:rPr>
        <w:lastRenderedPageBreak/>
        <w:t>Жалоба на решения, действия (бездействие) должностного лица</w:t>
      </w:r>
      <w:r w:rsidR="00060A05" w:rsidRPr="00060A05">
        <w:rPr>
          <w:rFonts w:ascii="Times New Roman" w:eastAsia="Times New Roman" w:hAnsi="Times New Roman" w:cs="Times New Roman"/>
          <w:sz w:val="28"/>
          <w:szCs w:val="28"/>
        </w:rPr>
        <w:t xml:space="preserve"> </w:t>
      </w:r>
      <w:r w:rsidRPr="00060A05">
        <w:rPr>
          <w:rFonts w:ascii="Times New Roman" w:eastAsia="Times New Roman" w:hAnsi="Times New Roman" w:cs="Times New Roman"/>
          <w:sz w:val="28"/>
          <w:szCs w:val="28"/>
        </w:rPr>
        <w:t>регистрирующего</w:t>
      </w:r>
      <w:r w:rsidR="00060A05" w:rsidRPr="00060A05">
        <w:rPr>
          <w:rFonts w:ascii="Times New Roman" w:eastAsia="Times New Roman" w:hAnsi="Times New Roman" w:cs="Times New Roman"/>
          <w:sz w:val="28"/>
          <w:szCs w:val="28"/>
        </w:rPr>
        <w:t xml:space="preserve"> </w:t>
      </w:r>
      <w:r w:rsidRPr="00060A05">
        <w:rPr>
          <w:rFonts w:ascii="Times New Roman" w:eastAsia="Times New Roman" w:hAnsi="Times New Roman" w:cs="Times New Roman"/>
          <w:sz w:val="28"/>
          <w:szCs w:val="28"/>
        </w:rPr>
        <w:t>органа может быть подана на имя начальника</w:t>
      </w:r>
      <w:r w:rsidR="00060A05">
        <w:rPr>
          <w:rFonts w:ascii="Times New Roman" w:eastAsia="Times New Roman" w:hAnsi="Times New Roman" w:cs="Times New Roman"/>
          <w:sz w:val="28"/>
          <w:szCs w:val="28"/>
        </w:rPr>
        <w:t xml:space="preserve"> </w:t>
      </w:r>
      <w:r w:rsidRPr="00060A05">
        <w:rPr>
          <w:rFonts w:ascii="Times New Roman" w:eastAsia="Times New Roman" w:hAnsi="Times New Roman" w:cs="Times New Roman"/>
          <w:sz w:val="28"/>
          <w:szCs w:val="28"/>
        </w:rPr>
        <w:t>регистрирующего органа.</w:t>
      </w:r>
    </w:p>
    <w:p w:rsidR="003D58FA" w:rsidRPr="00060A05" w:rsidRDefault="003D58FA" w:rsidP="00646D1C">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060A05">
        <w:rPr>
          <w:rFonts w:ascii="Times New Roman" w:eastAsia="Times New Roman" w:hAnsi="Times New Roman" w:cs="Times New Roman"/>
          <w:sz w:val="28"/>
          <w:szCs w:val="28"/>
        </w:rPr>
        <w:t>Жалоба</w:t>
      </w:r>
      <w:r w:rsidR="00060A05" w:rsidRPr="00060A05">
        <w:rPr>
          <w:rFonts w:ascii="Times New Roman" w:eastAsia="Times New Roman" w:hAnsi="Times New Roman" w:cs="Times New Roman"/>
          <w:sz w:val="28"/>
          <w:szCs w:val="28"/>
        </w:rPr>
        <w:t xml:space="preserve"> </w:t>
      </w:r>
      <w:r w:rsidRPr="00060A05">
        <w:rPr>
          <w:rFonts w:ascii="Times New Roman" w:eastAsia="Times New Roman" w:hAnsi="Times New Roman" w:cs="Times New Roman"/>
          <w:sz w:val="28"/>
          <w:szCs w:val="28"/>
        </w:rPr>
        <w:t>на решения,</w:t>
      </w:r>
      <w:r w:rsidR="00060A05" w:rsidRPr="00060A05">
        <w:rPr>
          <w:rFonts w:ascii="Times New Roman" w:eastAsia="Times New Roman" w:hAnsi="Times New Roman" w:cs="Times New Roman"/>
          <w:sz w:val="28"/>
          <w:szCs w:val="28"/>
        </w:rPr>
        <w:t xml:space="preserve"> </w:t>
      </w:r>
      <w:r w:rsidRPr="00060A05">
        <w:rPr>
          <w:rFonts w:ascii="Times New Roman" w:eastAsia="Times New Roman" w:hAnsi="Times New Roman" w:cs="Times New Roman"/>
          <w:sz w:val="28"/>
          <w:szCs w:val="28"/>
        </w:rPr>
        <w:t>действия (бездействие)</w:t>
      </w:r>
      <w:r w:rsidR="00060A05" w:rsidRPr="00060A05">
        <w:rPr>
          <w:rFonts w:ascii="Times New Roman" w:eastAsia="Times New Roman" w:hAnsi="Times New Roman" w:cs="Times New Roman"/>
          <w:sz w:val="28"/>
          <w:szCs w:val="28"/>
        </w:rPr>
        <w:t xml:space="preserve"> </w:t>
      </w:r>
      <w:r w:rsidRPr="00060A05">
        <w:rPr>
          <w:rFonts w:ascii="Times New Roman" w:eastAsia="Times New Roman" w:hAnsi="Times New Roman" w:cs="Times New Roman"/>
          <w:sz w:val="28"/>
          <w:szCs w:val="28"/>
        </w:rPr>
        <w:t>начальника</w:t>
      </w:r>
      <w:r w:rsidR="00060A05">
        <w:rPr>
          <w:rFonts w:ascii="Times New Roman" w:eastAsia="Times New Roman" w:hAnsi="Times New Roman" w:cs="Times New Roman"/>
          <w:sz w:val="28"/>
          <w:szCs w:val="28"/>
        </w:rPr>
        <w:t xml:space="preserve"> </w:t>
      </w:r>
      <w:r w:rsidRPr="00060A05">
        <w:rPr>
          <w:rFonts w:ascii="Times New Roman" w:eastAsia="Times New Roman" w:hAnsi="Times New Roman" w:cs="Times New Roman"/>
          <w:sz w:val="28"/>
          <w:szCs w:val="28"/>
        </w:rPr>
        <w:t>регистрирующего органа может быть подана в МЧС России.</w:t>
      </w:r>
    </w:p>
    <w:p w:rsidR="00060A05" w:rsidRDefault="00060A05" w:rsidP="00060A05">
      <w:pPr>
        <w:spacing w:after="0" w:line="240" w:lineRule="auto"/>
        <w:jc w:val="both"/>
        <w:rPr>
          <w:rFonts w:ascii="Times New Roman" w:eastAsia="Times New Roman" w:hAnsi="Times New Roman" w:cs="Times New Roman"/>
          <w:sz w:val="28"/>
          <w:szCs w:val="28"/>
        </w:rPr>
      </w:pPr>
    </w:p>
    <w:p w:rsidR="003D58FA" w:rsidRPr="00060A05" w:rsidRDefault="003D58FA" w:rsidP="00060A05">
      <w:pPr>
        <w:spacing w:after="0" w:line="240" w:lineRule="auto"/>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Способы информирования заявителей о порядке подачи и рассмотрения</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жалобы, в том числе с использованием Единого портала</w:t>
      </w:r>
    </w:p>
    <w:p w:rsidR="00060A05" w:rsidRPr="003D58FA" w:rsidRDefault="00060A05" w:rsidP="00060A05">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государственной услуги, на официальном сайте МЧС России и на официальных сайтах регистрирующих органов в сети «Интернет» и Едином портале, а также может быть осуществлено по телефону либо на личном приеме.</w:t>
      </w:r>
    </w:p>
    <w:p w:rsidR="00060A05" w:rsidRDefault="00060A05" w:rsidP="00060A05">
      <w:pPr>
        <w:spacing w:after="0" w:line="240" w:lineRule="auto"/>
        <w:jc w:val="both"/>
        <w:rPr>
          <w:rFonts w:ascii="Times New Roman" w:eastAsia="Times New Roman" w:hAnsi="Times New Roman" w:cs="Times New Roman"/>
          <w:sz w:val="28"/>
          <w:szCs w:val="28"/>
        </w:rPr>
      </w:pPr>
    </w:p>
    <w:p w:rsidR="003D58FA" w:rsidRPr="00060A05" w:rsidRDefault="003D58FA" w:rsidP="00060A05">
      <w:pPr>
        <w:spacing w:after="0" w:line="240" w:lineRule="auto"/>
        <w:jc w:val="center"/>
        <w:rPr>
          <w:rFonts w:ascii="Times New Roman" w:eastAsia="Times New Roman" w:hAnsi="Times New Roman" w:cs="Times New Roman"/>
          <w:b/>
          <w:sz w:val="28"/>
          <w:szCs w:val="28"/>
        </w:rPr>
      </w:pPr>
      <w:r w:rsidRPr="00060A05">
        <w:rPr>
          <w:rFonts w:ascii="Times New Roman" w:eastAsia="Times New Roman" w:hAnsi="Times New Roman"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w:t>
      </w:r>
      <w:r w:rsidR="00060A05" w:rsidRPr="00060A05">
        <w:rPr>
          <w:rFonts w:ascii="Times New Roman" w:eastAsia="Times New Roman" w:hAnsi="Times New Roman" w:cs="Times New Roman"/>
          <w:b/>
          <w:sz w:val="28"/>
          <w:szCs w:val="28"/>
        </w:rPr>
        <w:t xml:space="preserve"> </w:t>
      </w:r>
      <w:r w:rsidRPr="00060A05">
        <w:rPr>
          <w:rFonts w:ascii="Times New Roman" w:eastAsia="Times New Roman" w:hAnsi="Times New Roman" w:cs="Times New Roman"/>
          <w:b/>
          <w:sz w:val="28"/>
          <w:szCs w:val="28"/>
        </w:rPr>
        <w:t>должностных лиц</w:t>
      </w:r>
    </w:p>
    <w:p w:rsidR="00060A05" w:rsidRPr="003D58FA" w:rsidRDefault="00060A05" w:rsidP="00060A05">
      <w:pPr>
        <w:spacing w:after="0" w:line="240" w:lineRule="auto"/>
        <w:jc w:val="both"/>
        <w:rPr>
          <w:rFonts w:ascii="Times New Roman" w:eastAsia="Times New Roman" w:hAnsi="Times New Roman" w:cs="Times New Roman"/>
          <w:sz w:val="28"/>
          <w:szCs w:val="28"/>
        </w:rPr>
      </w:pP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Порядок досудебного (внесудебного) обжалования решений и действий (бездействия) регистрирующего органа, а также его должностных лиц регулируется:</w:t>
      </w:r>
    </w:p>
    <w:p w:rsidR="00060A05" w:rsidRPr="00060A05" w:rsidRDefault="003D58FA" w:rsidP="00060A05">
      <w:pPr>
        <w:pStyle w:val="a3"/>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rPr>
      </w:pPr>
      <w:r w:rsidRPr="00060A05">
        <w:rPr>
          <w:rFonts w:ascii="Times New Roman" w:eastAsia="Times New Roman" w:hAnsi="Times New Roman" w:cs="Times New Roman"/>
          <w:sz w:val="28"/>
          <w:szCs w:val="28"/>
        </w:rPr>
        <w:t>Федеральным законом № 210-ФЗ;</w:t>
      </w:r>
    </w:p>
    <w:p w:rsidR="003D58FA" w:rsidRPr="003D58FA" w:rsidRDefault="003D58FA" w:rsidP="00060A05">
      <w:pPr>
        <w:pStyle w:val="a3"/>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постановлением Правительства Российской Федерации от 16 августа 2012</w:t>
      </w:r>
      <w:r w:rsidR="00060A05">
        <w:rPr>
          <w:rFonts w:ascii="Times New Roman" w:eastAsia="Times New Roman" w:hAnsi="Times New Roman" w:cs="Times New Roman"/>
          <w:sz w:val="28"/>
          <w:szCs w:val="28"/>
        </w:rPr>
        <w:t> </w:t>
      </w:r>
      <w:r w:rsidRPr="003D58FA">
        <w:rPr>
          <w:rFonts w:ascii="Times New Roman" w:eastAsia="Times New Roman" w:hAnsi="Times New Roman" w:cs="Times New Roman"/>
          <w:sz w:val="28"/>
          <w:szCs w:val="28"/>
        </w:rPr>
        <w:t>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I1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060A05">
        <w:rPr>
          <w:rStyle w:val="a6"/>
          <w:rFonts w:ascii="Times New Roman" w:eastAsia="Times New Roman" w:hAnsi="Times New Roman" w:cs="Times New Roman"/>
          <w:sz w:val="28"/>
          <w:szCs w:val="28"/>
        </w:rPr>
        <w:footnoteReference w:id="13"/>
      </w:r>
      <w:r w:rsidRPr="003D58FA">
        <w:rPr>
          <w:rFonts w:ascii="Times New Roman" w:eastAsia="Times New Roman" w:hAnsi="Times New Roman" w:cs="Times New Roman"/>
          <w:sz w:val="28"/>
          <w:szCs w:val="28"/>
        </w:rPr>
        <w:t>;</w:t>
      </w:r>
    </w:p>
    <w:p w:rsidR="003D58FA" w:rsidRPr="003D58FA" w:rsidRDefault="003D58FA" w:rsidP="00060A05">
      <w:pPr>
        <w:pStyle w:val="a3"/>
        <w:numPr>
          <w:ilvl w:val="0"/>
          <w:numId w:val="41"/>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постановлением Правительства Российской Федерации от 20 ноября 2012</w:t>
      </w:r>
      <w:r w:rsidR="00060A05">
        <w:rPr>
          <w:rFonts w:ascii="Times New Roman" w:eastAsia="Times New Roman" w:hAnsi="Times New Roman" w:cs="Times New Roman"/>
          <w:sz w:val="28"/>
          <w:szCs w:val="28"/>
        </w:rPr>
        <w:t> </w:t>
      </w:r>
      <w:r w:rsidRPr="003D58FA">
        <w:rPr>
          <w:rFonts w:ascii="Times New Roman" w:eastAsia="Times New Roman" w:hAnsi="Times New Roman" w:cs="Times New Roman"/>
          <w:sz w:val="28"/>
          <w:szCs w:val="28"/>
        </w:rPr>
        <w:t>г. №</w:t>
      </w:r>
      <w:r w:rsidR="00060A05">
        <w:rPr>
          <w:rFonts w:ascii="Times New Roman" w:eastAsia="Times New Roman" w:hAnsi="Times New Roman" w:cs="Times New Roman"/>
          <w:sz w:val="28"/>
          <w:szCs w:val="28"/>
        </w:rPr>
        <w:t> </w:t>
      </w:r>
      <w:r w:rsidRPr="003D58FA">
        <w:rPr>
          <w:rFonts w:ascii="Times New Roman" w:eastAsia="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60A05">
        <w:rPr>
          <w:rStyle w:val="a6"/>
          <w:rFonts w:ascii="Times New Roman" w:eastAsia="Times New Roman" w:hAnsi="Times New Roman" w:cs="Times New Roman"/>
          <w:sz w:val="28"/>
          <w:szCs w:val="28"/>
        </w:rPr>
        <w:footnoteReference w:id="14"/>
      </w:r>
      <w:r w:rsidRPr="003D58FA">
        <w:rPr>
          <w:rFonts w:ascii="Times New Roman" w:eastAsia="Times New Roman" w:hAnsi="Times New Roman" w:cs="Times New Roman"/>
          <w:sz w:val="28"/>
          <w:szCs w:val="28"/>
        </w:rPr>
        <w:t>.</w:t>
      </w:r>
    </w:p>
    <w:p w:rsidR="003D58FA" w:rsidRPr="003D58FA" w:rsidRDefault="003D58FA" w:rsidP="00812270">
      <w:pPr>
        <w:pStyle w:val="a3"/>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Информация, указанная в разделе 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 Административного регламента, подлежит размещению на Едином портале. </w:t>
      </w:r>
    </w:p>
    <w:p w:rsidR="00060A05" w:rsidRDefault="00060A05" w:rsidP="00060A05">
      <w:pPr>
        <w:spacing w:after="0" w:line="240" w:lineRule="auto"/>
        <w:jc w:val="both"/>
        <w:rPr>
          <w:rFonts w:ascii="Times New Roman" w:eastAsia="Times New Roman" w:hAnsi="Times New Roman" w:cs="Times New Roman"/>
          <w:sz w:val="28"/>
          <w:szCs w:val="28"/>
        </w:rPr>
        <w:sectPr w:rsidR="00060A05" w:rsidSect="007D144B">
          <w:footnotePr>
            <w:numRestart w:val="eachSect"/>
          </w:footnotePr>
          <w:pgSz w:w="11900" w:h="16840"/>
          <w:pgMar w:top="851" w:right="567" w:bottom="709" w:left="1134" w:header="0" w:footer="6" w:gutter="0"/>
          <w:cols w:space="720"/>
          <w:noEndnote/>
          <w:docGrid w:linePitch="360"/>
        </w:sectPr>
      </w:pPr>
    </w:p>
    <w:p w:rsidR="00060A05" w:rsidRDefault="003D58FA" w:rsidP="00060A05">
      <w:pPr>
        <w:spacing w:after="0" w:line="240" w:lineRule="auto"/>
        <w:ind w:left="5245"/>
        <w:jc w:val="center"/>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lastRenderedPageBreak/>
        <w:t>Приложение</w:t>
      </w:r>
    </w:p>
    <w:p w:rsidR="003D58FA" w:rsidRDefault="003D58FA" w:rsidP="00060A05">
      <w:pPr>
        <w:spacing w:after="0" w:line="240" w:lineRule="auto"/>
        <w:ind w:left="4820"/>
        <w:jc w:val="center"/>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к Административному регламенту</w:t>
      </w:r>
      <w:r w:rsidR="00060A05">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предоставления Министерством Российской</w:t>
      </w:r>
      <w:r w:rsidR="00060A05">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Федерации по делам гражданской обороны,</w:t>
      </w:r>
      <w:r w:rsidR="00060A05">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чрезвычайным ситуациям и ликвидации</w:t>
      </w:r>
      <w:r w:rsidR="00060A05">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последствий стихийных бедствий</w:t>
      </w:r>
      <w:r w:rsidR="00060A05">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государственной услуги по регистрации</w:t>
      </w:r>
      <w:r w:rsidR="00060A05">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в реестре общественных объединений</w:t>
      </w:r>
      <w:r w:rsidR="00060A05">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пожарной охраны и сводном реестре</w:t>
      </w:r>
      <w:r w:rsidR="00060A05">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добровольных пожарных, утвержденному</w:t>
      </w:r>
      <w:r w:rsidR="00060A05">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приказом МЧС России от 14.01.2021 № 15</w:t>
      </w:r>
    </w:p>
    <w:p w:rsidR="00060A05" w:rsidRDefault="00060A05" w:rsidP="00060A05">
      <w:pPr>
        <w:spacing w:after="0" w:line="240" w:lineRule="auto"/>
        <w:ind w:left="4820"/>
        <w:jc w:val="center"/>
        <w:rPr>
          <w:rFonts w:ascii="Times New Roman" w:eastAsia="Times New Roman" w:hAnsi="Times New Roman" w:cs="Times New Roman"/>
          <w:sz w:val="28"/>
          <w:szCs w:val="28"/>
        </w:rPr>
      </w:pPr>
    </w:p>
    <w:p w:rsidR="003D58FA" w:rsidRPr="003D58FA" w:rsidRDefault="003D58FA" w:rsidP="00060A05">
      <w:pPr>
        <w:spacing w:after="0" w:line="240" w:lineRule="auto"/>
        <w:ind w:left="4820"/>
        <w:jc w:val="center"/>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Рекомендуемый образец</w:t>
      </w:r>
    </w:p>
    <w:p w:rsidR="00060A05" w:rsidRDefault="00060A05" w:rsidP="00060A05">
      <w:pPr>
        <w:spacing w:after="0" w:line="240" w:lineRule="auto"/>
        <w:jc w:val="both"/>
        <w:rPr>
          <w:rFonts w:ascii="Times New Roman" w:eastAsia="Times New Roman" w:hAnsi="Times New Roman" w:cs="Times New Roman"/>
          <w:sz w:val="28"/>
          <w:szCs w:val="28"/>
        </w:rPr>
      </w:pPr>
    </w:p>
    <w:p w:rsidR="00B6014D" w:rsidRDefault="00B6014D" w:rsidP="00060A05">
      <w:pPr>
        <w:spacing w:after="0" w:line="240" w:lineRule="auto"/>
        <w:jc w:val="both"/>
        <w:rPr>
          <w:rFonts w:ascii="Times New Roman" w:eastAsia="Times New Roman" w:hAnsi="Times New Roman" w:cs="Times New Roman"/>
          <w:sz w:val="28"/>
          <w:szCs w:val="28"/>
        </w:rPr>
      </w:pPr>
    </w:p>
    <w:p w:rsidR="003D58FA" w:rsidRPr="003D58FA" w:rsidRDefault="003D58FA" w:rsidP="00060A05">
      <w:pPr>
        <w:spacing w:after="0" w:line="240" w:lineRule="auto"/>
        <w:jc w:val="center"/>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Заявление об исправлении допущенных опечаток и (или) ошибок в выданных</w:t>
      </w:r>
      <w:r w:rsidR="00060A05">
        <w:rPr>
          <w:rFonts w:ascii="Times New Roman" w:eastAsia="Times New Roman" w:hAnsi="Times New Roman" w:cs="Times New Roman"/>
          <w:sz w:val="28"/>
          <w:szCs w:val="28"/>
        </w:rPr>
        <w:t xml:space="preserve"> </w:t>
      </w:r>
      <w:r w:rsidRPr="003D58FA">
        <w:rPr>
          <w:rFonts w:ascii="Times New Roman" w:eastAsia="Times New Roman" w:hAnsi="Times New Roman" w:cs="Times New Roman"/>
          <w:sz w:val="28"/>
          <w:szCs w:val="28"/>
        </w:rPr>
        <w:t>в результате предоставления государственной услуги документах</w:t>
      </w:r>
    </w:p>
    <w:p w:rsidR="00060A05" w:rsidRDefault="00060A05" w:rsidP="00060A05">
      <w:pPr>
        <w:spacing w:after="0" w:line="240" w:lineRule="auto"/>
        <w:jc w:val="both"/>
        <w:rPr>
          <w:rFonts w:ascii="Times New Roman" w:eastAsia="Times New Roman" w:hAnsi="Times New Roman" w:cs="Times New Roman"/>
          <w:sz w:val="28"/>
          <w:szCs w:val="28"/>
        </w:rPr>
      </w:pPr>
    </w:p>
    <w:p w:rsidR="003D58FA" w:rsidRPr="003D58FA" w:rsidRDefault="00060A05" w:rsidP="00060A0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Заявитель _______________________________________________________________</w:t>
      </w:r>
    </w:p>
    <w:p w:rsidR="003D58FA" w:rsidRPr="003D58FA" w:rsidRDefault="003D58FA" w:rsidP="00060A05">
      <w:pPr>
        <w:spacing w:after="0" w:line="240" w:lineRule="auto"/>
        <w:ind w:left="1276" w:right="134"/>
        <w:jc w:val="center"/>
        <w:rPr>
          <w:rFonts w:ascii="Times New Roman" w:eastAsia="Times New Roman" w:hAnsi="Times New Roman" w:cs="Times New Roman"/>
          <w:sz w:val="28"/>
          <w:szCs w:val="28"/>
        </w:rPr>
      </w:pPr>
      <w:r w:rsidRPr="00060A05">
        <w:rPr>
          <w:rFonts w:ascii="Times New Roman" w:eastAsia="Times New Roman" w:hAnsi="Times New Roman" w:cs="Times New Roman"/>
          <w:sz w:val="20"/>
          <w:szCs w:val="28"/>
        </w:rPr>
        <w:t>(полное и сокращенное (при наличии) наименование общественного объединения пожарной</w:t>
      </w:r>
      <w:r w:rsidR="00060A05" w:rsidRPr="00060A05">
        <w:rPr>
          <w:rFonts w:ascii="Times New Roman" w:eastAsia="Times New Roman" w:hAnsi="Times New Roman" w:cs="Times New Roman"/>
          <w:sz w:val="20"/>
          <w:szCs w:val="28"/>
        </w:rPr>
        <w:t xml:space="preserve"> </w:t>
      </w:r>
      <w:r w:rsidRPr="00060A05">
        <w:rPr>
          <w:rFonts w:ascii="Times New Roman" w:eastAsia="Times New Roman" w:hAnsi="Times New Roman" w:cs="Times New Roman"/>
          <w:sz w:val="20"/>
          <w:szCs w:val="28"/>
        </w:rPr>
        <w:t>охраны)</w:t>
      </w:r>
    </w:p>
    <w:p w:rsidR="00B6014D" w:rsidRDefault="00B6014D" w:rsidP="00060A0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3D58FA" w:rsidRDefault="003D58FA" w:rsidP="00060A05">
      <w:pPr>
        <w:spacing w:after="0" w:line="240" w:lineRule="auto"/>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Информация о заявите</w:t>
      </w:r>
      <w:r w:rsidR="00B6014D">
        <w:rPr>
          <w:rFonts w:ascii="Times New Roman" w:eastAsia="Times New Roman" w:hAnsi="Times New Roman" w:cs="Times New Roman"/>
          <w:sz w:val="28"/>
          <w:szCs w:val="28"/>
        </w:rPr>
        <w:t>ле: __________________________________________________</w:t>
      </w:r>
    </w:p>
    <w:p w:rsidR="00B6014D" w:rsidRPr="003D58FA" w:rsidRDefault="00B6014D" w:rsidP="00060A0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3D58FA" w:rsidRPr="003D58FA" w:rsidRDefault="003D58FA" w:rsidP="00B6014D">
      <w:pPr>
        <w:spacing w:after="0" w:line="240" w:lineRule="auto"/>
        <w:jc w:val="center"/>
        <w:rPr>
          <w:rFonts w:ascii="Times New Roman" w:eastAsia="Times New Roman" w:hAnsi="Times New Roman" w:cs="Times New Roman"/>
          <w:sz w:val="28"/>
          <w:szCs w:val="28"/>
        </w:rPr>
      </w:pPr>
      <w:r w:rsidRPr="00B6014D">
        <w:rPr>
          <w:rFonts w:ascii="Times New Roman" w:eastAsia="Times New Roman" w:hAnsi="Times New Roman" w:cs="Times New Roman"/>
          <w:sz w:val="20"/>
          <w:szCs w:val="28"/>
        </w:rPr>
        <w:t>(почтовый адрес, адрес места нахождения, номер телефона и факса, адрес электронной почты (при наличии)</w:t>
      </w:r>
    </w:p>
    <w:p w:rsidR="00B6014D" w:rsidRDefault="00B6014D" w:rsidP="00060A05">
      <w:pPr>
        <w:spacing w:after="0" w:line="240" w:lineRule="auto"/>
        <w:jc w:val="both"/>
        <w:rPr>
          <w:rFonts w:ascii="Times New Roman" w:eastAsia="Times New Roman" w:hAnsi="Times New Roman" w:cs="Times New Roman"/>
          <w:sz w:val="28"/>
          <w:szCs w:val="28"/>
        </w:rPr>
      </w:pPr>
    </w:p>
    <w:p w:rsidR="003D58FA" w:rsidRPr="00B6014D" w:rsidRDefault="003D58FA" w:rsidP="00060A05">
      <w:pPr>
        <w:spacing w:after="0" w:line="240" w:lineRule="auto"/>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ОГРН </w:t>
      </w:r>
      <w:r w:rsidRPr="00B6014D">
        <w:rPr>
          <w:rFonts w:ascii="Times New Roman" w:eastAsia="Times New Roman" w:hAnsi="Times New Roman" w:cs="Times New Roman"/>
          <w:sz w:val="20"/>
          <w:szCs w:val="28"/>
        </w:rPr>
        <w:t>(для общественных объединений пожарной охраны, зарегистрированных в качестве юридических лиц в порядке, предусмотренном законодательством Росси</w:t>
      </w:r>
      <w:r w:rsidR="00B6014D" w:rsidRPr="00B6014D">
        <w:rPr>
          <w:rFonts w:ascii="Times New Roman" w:eastAsia="Times New Roman" w:hAnsi="Times New Roman" w:cs="Times New Roman"/>
          <w:sz w:val="20"/>
          <w:szCs w:val="28"/>
        </w:rPr>
        <w:t>йской Федерации)</w:t>
      </w:r>
      <w:r w:rsidR="00B6014D">
        <w:rPr>
          <w:rFonts w:ascii="Times New Roman" w:eastAsia="Times New Roman" w:hAnsi="Times New Roman" w:cs="Times New Roman"/>
          <w:sz w:val="20"/>
          <w:szCs w:val="28"/>
        </w:rPr>
        <w:t xml:space="preserve"> </w:t>
      </w:r>
      <w:r w:rsidR="00B6014D">
        <w:rPr>
          <w:rFonts w:ascii="Times New Roman" w:eastAsia="Times New Roman" w:hAnsi="Times New Roman" w:cs="Times New Roman"/>
          <w:sz w:val="28"/>
          <w:szCs w:val="28"/>
        </w:rPr>
        <w:t>____________________________</w:t>
      </w:r>
    </w:p>
    <w:p w:rsidR="00B6014D" w:rsidRDefault="00B6014D" w:rsidP="00060A05">
      <w:pPr>
        <w:spacing w:after="0" w:line="240" w:lineRule="auto"/>
        <w:jc w:val="both"/>
        <w:rPr>
          <w:rFonts w:ascii="Times New Roman" w:eastAsia="Times New Roman" w:hAnsi="Times New Roman" w:cs="Times New Roman"/>
          <w:sz w:val="28"/>
          <w:szCs w:val="28"/>
        </w:rPr>
      </w:pPr>
    </w:p>
    <w:p w:rsidR="003D58FA" w:rsidRPr="003D58FA" w:rsidRDefault="003D58FA" w:rsidP="00060A05">
      <w:pPr>
        <w:spacing w:after="0" w:line="240" w:lineRule="auto"/>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 xml:space="preserve">ИНН </w:t>
      </w:r>
      <w:r w:rsidRPr="00B6014D">
        <w:rPr>
          <w:rFonts w:ascii="Times New Roman" w:eastAsia="Times New Roman" w:hAnsi="Times New Roman" w:cs="Times New Roman"/>
          <w:sz w:val="20"/>
          <w:szCs w:val="28"/>
        </w:rPr>
        <w:t>(для общественных объединений пожарной охраны, зарегистрированных в качестве юридических лиц в порядке, предусмотренном законода</w:t>
      </w:r>
      <w:r w:rsidR="00B6014D" w:rsidRPr="00B6014D">
        <w:rPr>
          <w:rFonts w:ascii="Times New Roman" w:eastAsia="Times New Roman" w:hAnsi="Times New Roman" w:cs="Times New Roman"/>
          <w:sz w:val="20"/>
          <w:szCs w:val="28"/>
        </w:rPr>
        <w:t>тельством Российской Федерации)</w:t>
      </w:r>
      <w:r w:rsidR="00B6014D">
        <w:rPr>
          <w:rFonts w:ascii="Times New Roman" w:eastAsia="Times New Roman" w:hAnsi="Times New Roman" w:cs="Times New Roman"/>
          <w:sz w:val="28"/>
          <w:szCs w:val="28"/>
        </w:rPr>
        <w:t xml:space="preserve"> ____________________________</w:t>
      </w:r>
    </w:p>
    <w:p w:rsidR="003D58FA" w:rsidRPr="003D58FA" w:rsidRDefault="00B6014D" w:rsidP="00060A0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лице __________________________________________________________________</w:t>
      </w:r>
    </w:p>
    <w:p w:rsidR="003D58FA" w:rsidRPr="003D58FA" w:rsidRDefault="003D58FA" w:rsidP="00B6014D">
      <w:pPr>
        <w:spacing w:after="0" w:line="240" w:lineRule="auto"/>
        <w:ind w:left="993" w:right="134"/>
        <w:jc w:val="center"/>
        <w:rPr>
          <w:rFonts w:ascii="Times New Roman" w:eastAsia="Times New Roman" w:hAnsi="Times New Roman" w:cs="Times New Roman"/>
          <w:sz w:val="28"/>
          <w:szCs w:val="28"/>
        </w:rPr>
      </w:pPr>
      <w:r w:rsidRPr="00B6014D">
        <w:rPr>
          <w:rFonts w:ascii="Times New Roman" w:eastAsia="Times New Roman" w:hAnsi="Times New Roman" w:cs="Times New Roman"/>
          <w:sz w:val="20"/>
          <w:szCs w:val="28"/>
        </w:rPr>
        <w:t>(должность (при наличии), фамилия, имя, отчество (при наличии) руководителя или иного</w:t>
      </w:r>
      <w:r w:rsidR="00B6014D" w:rsidRPr="00B6014D">
        <w:rPr>
          <w:rFonts w:ascii="Times New Roman" w:eastAsia="Times New Roman" w:hAnsi="Times New Roman" w:cs="Times New Roman"/>
          <w:sz w:val="20"/>
          <w:szCs w:val="28"/>
        </w:rPr>
        <w:t xml:space="preserve"> </w:t>
      </w:r>
      <w:r w:rsidRPr="00B6014D">
        <w:rPr>
          <w:rFonts w:ascii="Times New Roman" w:eastAsia="Times New Roman" w:hAnsi="Times New Roman" w:cs="Times New Roman"/>
          <w:sz w:val="20"/>
          <w:szCs w:val="28"/>
        </w:rPr>
        <w:t>уполномоченного лица)</w:t>
      </w:r>
    </w:p>
    <w:p w:rsidR="003D58FA" w:rsidRDefault="003D58FA" w:rsidP="00060A05">
      <w:pPr>
        <w:spacing w:after="0" w:line="240" w:lineRule="auto"/>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Номер реестровой записи в реестре общественных объединений пожарной охраны:</w:t>
      </w:r>
    </w:p>
    <w:p w:rsidR="00B6014D" w:rsidRPr="003D58FA" w:rsidRDefault="00B6014D" w:rsidP="00060A0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w:t>
      </w:r>
    </w:p>
    <w:p w:rsidR="003D58FA" w:rsidRPr="003D58FA" w:rsidRDefault="003D58FA" w:rsidP="00B6014D">
      <w:pPr>
        <w:spacing w:after="0" w:line="240" w:lineRule="auto"/>
        <w:jc w:val="center"/>
        <w:rPr>
          <w:rFonts w:ascii="Times New Roman" w:eastAsia="Times New Roman" w:hAnsi="Times New Roman" w:cs="Times New Roman"/>
          <w:sz w:val="28"/>
          <w:szCs w:val="28"/>
        </w:rPr>
      </w:pPr>
      <w:r w:rsidRPr="00B6014D">
        <w:rPr>
          <w:rFonts w:ascii="Times New Roman" w:eastAsia="Times New Roman" w:hAnsi="Times New Roman" w:cs="Times New Roman"/>
          <w:sz w:val="20"/>
          <w:szCs w:val="28"/>
        </w:rPr>
        <w:t>(текст заявления с изложением сути допущенных в документах опечаток и (или)</w:t>
      </w:r>
    </w:p>
    <w:p w:rsidR="00B6014D" w:rsidRDefault="00B6014D" w:rsidP="00060A0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3D58FA" w:rsidRPr="003D58FA" w:rsidRDefault="003D58FA" w:rsidP="00B6014D">
      <w:pPr>
        <w:spacing w:after="0" w:line="240" w:lineRule="auto"/>
        <w:jc w:val="center"/>
        <w:rPr>
          <w:rFonts w:ascii="Times New Roman" w:eastAsia="Times New Roman" w:hAnsi="Times New Roman" w:cs="Times New Roman"/>
          <w:sz w:val="28"/>
          <w:szCs w:val="28"/>
        </w:rPr>
      </w:pPr>
      <w:r w:rsidRPr="00B6014D">
        <w:rPr>
          <w:rFonts w:ascii="Times New Roman" w:eastAsia="Times New Roman" w:hAnsi="Times New Roman" w:cs="Times New Roman"/>
          <w:sz w:val="20"/>
          <w:szCs w:val="28"/>
        </w:rPr>
        <w:t>ошибок с просьбой исправить ошибочную информацию)</w:t>
      </w:r>
    </w:p>
    <w:p w:rsidR="00B6014D" w:rsidRDefault="00B6014D" w:rsidP="00060A05">
      <w:pPr>
        <w:spacing w:after="0" w:line="240" w:lineRule="auto"/>
        <w:jc w:val="both"/>
        <w:rPr>
          <w:rFonts w:ascii="Times New Roman" w:eastAsia="Times New Roman" w:hAnsi="Times New Roman" w:cs="Times New Roman"/>
          <w:sz w:val="28"/>
          <w:szCs w:val="28"/>
        </w:rPr>
      </w:pPr>
    </w:p>
    <w:p w:rsidR="003D58FA" w:rsidRPr="003D58FA" w:rsidRDefault="003D58FA" w:rsidP="00060A05">
      <w:pPr>
        <w:spacing w:after="0" w:line="240" w:lineRule="auto"/>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К заявлению</w:t>
      </w:r>
      <w:r w:rsidR="00B6014D">
        <w:rPr>
          <w:rFonts w:ascii="Times New Roman" w:eastAsia="Times New Roman" w:hAnsi="Times New Roman" w:cs="Times New Roman"/>
          <w:sz w:val="28"/>
          <w:szCs w:val="28"/>
        </w:rPr>
        <w:t xml:space="preserve"> прилагается __________________________________________________</w:t>
      </w:r>
    </w:p>
    <w:p w:rsidR="003D58FA" w:rsidRPr="003D58FA" w:rsidRDefault="003D58FA" w:rsidP="00B6014D">
      <w:pPr>
        <w:spacing w:after="0" w:line="240" w:lineRule="auto"/>
        <w:ind w:left="3119"/>
        <w:jc w:val="center"/>
        <w:rPr>
          <w:rFonts w:ascii="Times New Roman" w:eastAsia="Times New Roman" w:hAnsi="Times New Roman" w:cs="Times New Roman"/>
          <w:sz w:val="28"/>
          <w:szCs w:val="28"/>
        </w:rPr>
      </w:pPr>
      <w:r w:rsidRPr="00B6014D">
        <w:rPr>
          <w:rFonts w:ascii="Times New Roman" w:eastAsia="Times New Roman" w:hAnsi="Times New Roman" w:cs="Times New Roman"/>
          <w:sz w:val="20"/>
          <w:szCs w:val="28"/>
        </w:rPr>
        <w:t>(реквизиты прилагаемого оригинала документа)</w:t>
      </w:r>
    </w:p>
    <w:p w:rsidR="00B6014D" w:rsidRDefault="00B6014D" w:rsidP="00060A05">
      <w:pPr>
        <w:spacing w:after="0" w:line="240" w:lineRule="auto"/>
        <w:jc w:val="both"/>
        <w:rPr>
          <w:rFonts w:ascii="Times New Roman" w:eastAsia="Times New Roman" w:hAnsi="Times New Roman" w:cs="Times New Roman"/>
          <w:sz w:val="28"/>
          <w:szCs w:val="28"/>
        </w:rPr>
      </w:pPr>
    </w:p>
    <w:p w:rsidR="00B6014D" w:rsidRDefault="00B6014D" w:rsidP="00060A0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w:t>
      </w:r>
      <w:r>
        <w:rPr>
          <w:rFonts w:ascii="Times New Roman" w:eastAsia="Times New Roman" w:hAnsi="Times New Roman" w:cs="Times New Roman"/>
          <w:sz w:val="28"/>
          <w:szCs w:val="28"/>
        </w:rPr>
        <w:tab/>
        <w:t>________________</w:t>
      </w:r>
      <w:r>
        <w:rPr>
          <w:rFonts w:ascii="Times New Roman" w:eastAsia="Times New Roman" w:hAnsi="Times New Roman" w:cs="Times New Roman"/>
          <w:sz w:val="28"/>
          <w:szCs w:val="28"/>
        </w:rPr>
        <w:tab/>
        <w:t>_________________________</w:t>
      </w:r>
      <w:r>
        <w:rPr>
          <w:rFonts w:ascii="Times New Roman" w:eastAsia="Times New Roman" w:hAnsi="Times New Roman" w:cs="Times New Roman"/>
          <w:sz w:val="28"/>
          <w:szCs w:val="28"/>
        </w:rPr>
        <w:tab/>
      </w:r>
    </w:p>
    <w:p w:rsidR="003D58FA" w:rsidRPr="003D58FA" w:rsidRDefault="00B6014D" w:rsidP="00060A0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003D58FA" w:rsidRPr="00B6014D">
        <w:rPr>
          <w:rFonts w:ascii="Times New Roman" w:eastAsia="Times New Roman" w:hAnsi="Times New Roman" w:cs="Times New Roman"/>
          <w:sz w:val="20"/>
          <w:szCs w:val="28"/>
        </w:rPr>
        <w:t>должность (при наличии)</w:t>
      </w:r>
      <w:r>
        <w:rPr>
          <w:rFonts w:ascii="Times New Roman" w:eastAsia="Times New Roman" w:hAnsi="Times New Roman" w:cs="Times New Roman"/>
          <w:sz w:val="20"/>
          <w:szCs w:val="28"/>
        </w:rPr>
        <w:t>)</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sidR="003D58FA" w:rsidRPr="00B6014D">
        <w:rPr>
          <w:rFonts w:ascii="Times New Roman" w:eastAsia="Times New Roman" w:hAnsi="Times New Roman" w:cs="Times New Roman"/>
          <w:sz w:val="20"/>
          <w:szCs w:val="28"/>
        </w:rPr>
        <w:t>(подпись)</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003D58FA" w:rsidRPr="00B6014D">
        <w:rPr>
          <w:rFonts w:ascii="Times New Roman" w:eastAsia="Times New Roman" w:hAnsi="Times New Roman" w:cs="Times New Roman"/>
          <w:sz w:val="20"/>
          <w:szCs w:val="28"/>
        </w:rPr>
        <w:t>(фамилия, имя, отчество (при наличии)</w:t>
      </w:r>
      <w:r>
        <w:rPr>
          <w:rFonts w:ascii="Times New Roman" w:eastAsia="Times New Roman" w:hAnsi="Times New Roman" w:cs="Times New Roman"/>
          <w:sz w:val="20"/>
          <w:szCs w:val="28"/>
        </w:rPr>
        <w:t>)</w:t>
      </w:r>
    </w:p>
    <w:p w:rsidR="003D58FA" w:rsidRPr="003D58FA" w:rsidRDefault="003D58FA" w:rsidP="00B6014D">
      <w:pPr>
        <w:spacing w:after="0" w:line="240" w:lineRule="auto"/>
        <w:ind w:left="708" w:firstLine="708"/>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М.П. (при наличии)</w:t>
      </w:r>
    </w:p>
    <w:p w:rsidR="00B6014D" w:rsidRDefault="00B6014D" w:rsidP="00060A05">
      <w:pPr>
        <w:spacing w:after="0" w:line="240" w:lineRule="auto"/>
        <w:jc w:val="both"/>
        <w:rPr>
          <w:rFonts w:ascii="Times New Roman" w:eastAsia="Times New Roman" w:hAnsi="Times New Roman" w:cs="Times New Roman"/>
          <w:sz w:val="28"/>
          <w:szCs w:val="28"/>
        </w:rPr>
      </w:pPr>
    </w:p>
    <w:p w:rsidR="003D58FA" w:rsidRPr="003D58FA" w:rsidRDefault="003D58FA" w:rsidP="00060A05">
      <w:pPr>
        <w:spacing w:after="0" w:line="240" w:lineRule="auto"/>
        <w:jc w:val="both"/>
        <w:rPr>
          <w:rFonts w:ascii="Times New Roman" w:eastAsia="Times New Roman" w:hAnsi="Times New Roman" w:cs="Times New Roman"/>
          <w:sz w:val="28"/>
          <w:szCs w:val="28"/>
        </w:rPr>
      </w:pPr>
      <w:r w:rsidRPr="003D58FA">
        <w:rPr>
          <w:rFonts w:ascii="Times New Roman" w:eastAsia="Times New Roman" w:hAnsi="Times New Roman" w:cs="Times New Roman"/>
          <w:sz w:val="28"/>
          <w:szCs w:val="28"/>
        </w:rPr>
        <w:t>«</w:t>
      </w:r>
      <w:r w:rsidR="00B6014D">
        <w:rPr>
          <w:rFonts w:ascii="Times New Roman" w:eastAsia="Times New Roman" w:hAnsi="Times New Roman" w:cs="Times New Roman"/>
          <w:sz w:val="28"/>
          <w:szCs w:val="28"/>
        </w:rPr>
        <w:t>____</w:t>
      </w:r>
      <w:r w:rsidRPr="003D58FA">
        <w:rPr>
          <w:rFonts w:ascii="Times New Roman" w:eastAsia="Times New Roman" w:hAnsi="Times New Roman" w:cs="Times New Roman"/>
          <w:sz w:val="28"/>
          <w:szCs w:val="28"/>
        </w:rPr>
        <w:t>»</w:t>
      </w:r>
      <w:r w:rsidR="00B6014D">
        <w:rPr>
          <w:rFonts w:ascii="Times New Roman" w:eastAsia="Times New Roman" w:hAnsi="Times New Roman" w:cs="Times New Roman"/>
          <w:sz w:val="28"/>
          <w:szCs w:val="28"/>
        </w:rPr>
        <w:t xml:space="preserve"> _____________ </w:t>
      </w:r>
      <w:r w:rsidRPr="003D58FA">
        <w:rPr>
          <w:rFonts w:ascii="Times New Roman" w:eastAsia="Times New Roman" w:hAnsi="Times New Roman" w:cs="Times New Roman"/>
          <w:sz w:val="28"/>
          <w:szCs w:val="28"/>
        </w:rPr>
        <w:t>20</w:t>
      </w:r>
      <w:r w:rsidR="00B6014D">
        <w:rPr>
          <w:rFonts w:ascii="Times New Roman" w:eastAsia="Times New Roman" w:hAnsi="Times New Roman" w:cs="Times New Roman"/>
          <w:sz w:val="28"/>
          <w:szCs w:val="28"/>
        </w:rPr>
        <w:t xml:space="preserve"> ___ </w:t>
      </w:r>
      <w:r w:rsidRPr="003D58FA">
        <w:rPr>
          <w:rFonts w:ascii="Times New Roman" w:eastAsia="Times New Roman" w:hAnsi="Times New Roman" w:cs="Times New Roman"/>
          <w:sz w:val="28"/>
          <w:szCs w:val="28"/>
        </w:rPr>
        <w:t>г.</w:t>
      </w:r>
    </w:p>
    <w:sectPr w:rsidR="003D58FA" w:rsidRPr="003D58FA" w:rsidSect="007D144B">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A42" w:rsidRDefault="00182A42">
      <w:pPr>
        <w:spacing w:after="0" w:line="240" w:lineRule="auto"/>
      </w:pPr>
      <w:r>
        <w:separator/>
      </w:r>
    </w:p>
  </w:endnote>
  <w:endnote w:type="continuationSeparator" w:id="0">
    <w:p w:rsidR="00182A42" w:rsidRDefault="00182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A42" w:rsidRDefault="00182A42">
      <w:pPr>
        <w:spacing w:after="0" w:line="240" w:lineRule="auto"/>
      </w:pPr>
      <w:r>
        <w:separator/>
      </w:r>
    </w:p>
  </w:footnote>
  <w:footnote w:type="continuationSeparator" w:id="0">
    <w:p w:rsidR="00182A42" w:rsidRDefault="00182A42">
      <w:pPr>
        <w:spacing w:after="0" w:line="240" w:lineRule="auto"/>
      </w:pPr>
      <w:r>
        <w:continuationSeparator/>
      </w:r>
    </w:p>
  </w:footnote>
  <w:footnote w:id="1">
    <w:p w:rsidR="003D58FA" w:rsidRPr="003D58FA" w:rsidRDefault="003D58FA" w:rsidP="003D58FA">
      <w:pPr>
        <w:pStyle w:val="a4"/>
        <w:jc w:val="both"/>
        <w:rPr>
          <w:rFonts w:ascii="Times New Roman" w:hAnsi="Times New Roman" w:cs="Times New Roman"/>
        </w:rPr>
      </w:pPr>
      <w:r w:rsidRPr="003D58FA">
        <w:rPr>
          <w:rStyle w:val="a6"/>
          <w:rFonts w:ascii="Times New Roman" w:hAnsi="Times New Roman" w:cs="Times New Roman"/>
        </w:rPr>
        <w:footnoteRef/>
      </w:r>
      <w:r w:rsidRPr="003D58FA">
        <w:rPr>
          <w:rFonts w:ascii="Times New Roman" w:hAnsi="Times New Roman" w:cs="Times New Roman"/>
        </w:rPr>
        <w:t xml:space="preserve"> </w:t>
      </w:r>
      <w:r w:rsidRPr="003D58FA">
        <w:rPr>
          <w:rFonts w:ascii="Times New Roman" w:hAnsi="Times New Roman" w:cs="Times New Roman"/>
        </w:rPr>
        <w:t>Собрание законодательства Российской Федерации, 2010, № 31, ст. 4179; 2021, № 1, ст. 48.</w:t>
      </w:r>
    </w:p>
  </w:footnote>
  <w:footnote w:id="2">
    <w:p w:rsidR="003D58FA" w:rsidRPr="003D58FA" w:rsidRDefault="003D58FA" w:rsidP="003D58FA">
      <w:pPr>
        <w:pStyle w:val="a4"/>
        <w:jc w:val="both"/>
        <w:rPr>
          <w:rFonts w:ascii="Times New Roman" w:hAnsi="Times New Roman" w:cs="Times New Roman"/>
        </w:rPr>
      </w:pPr>
      <w:r w:rsidRPr="003D58FA">
        <w:rPr>
          <w:rStyle w:val="a6"/>
          <w:rFonts w:ascii="Times New Roman" w:hAnsi="Times New Roman" w:cs="Times New Roman"/>
        </w:rPr>
        <w:footnoteRef/>
      </w:r>
      <w:r w:rsidRPr="003D58FA">
        <w:rPr>
          <w:rFonts w:ascii="Times New Roman" w:hAnsi="Times New Roman" w:cs="Times New Roman"/>
        </w:rPr>
        <w:t xml:space="preserve"> </w:t>
      </w:r>
      <w:r w:rsidRPr="003D58FA">
        <w:rPr>
          <w:rFonts w:ascii="Times New Roman" w:hAnsi="Times New Roman" w:cs="Times New Roman"/>
        </w:rPr>
        <w:t>Собрание законодательства Российской Федерации, 2011, № 19, ст. 2717.</w:t>
      </w:r>
    </w:p>
  </w:footnote>
  <w:footnote w:id="3">
    <w:p w:rsidR="003D58FA" w:rsidRPr="003D58FA" w:rsidRDefault="003D58FA" w:rsidP="003D58FA">
      <w:pPr>
        <w:pStyle w:val="a4"/>
        <w:jc w:val="both"/>
        <w:rPr>
          <w:rFonts w:ascii="Times New Roman" w:hAnsi="Times New Roman" w:cs="Times New Roman"/>
        </w:rPr>
      </w:pPr>
      <w:r w:rsidRPr="003D58FA">
        <w:rPr>
          <w:rStyle w:val="a6"/>
          <w:rFonts w:ascii="Times New Roman" w:hAnsi="Times New Roman" w:cs="Times New Roman"/>
        </w:rPr>
        <w:footnoteRef/>
      </w:r>
      <w:r w:rsidRPr="003D58FA">
        <w:rPr>
          <w:rFonts w:ascii="Times New Roman" w:hAnsi="Times New Roman" w:cs="Times New Roman"/>
        </w:rPr>
        <w:t xml:space="preserve"> </w:t>
      </w:r>
      <w:r w:rsidRPr="003D58FA">
        <w:rPr>
          <w:rFonts w:ascii="Times New Roman" w:hAnsi="Times New Roman" w:cs="Times New Roman"/>
        </w:rPr>
        <w:t>Собрание законодательства Российской Федерации, 2004, № 28, ст. 2882; 2012, № 6, ст. 643.</w:t>
      </w:r>
    </w:p>
  </w:footnote>
  <w:footnote w:id="4">
    <w:p w:rsidR="003D58FA" w:rsidRPr="003D58FA" w:rsidRDefault="003D58FA" w:rsidP="003D58FA">
      <w:pPr>
        <w:pStyle w:val="a4"/>
        <w:jc w:val="both"/>
        <w:rPr>
          <w:rFonts w:ascii="Times New Roman" w:hAnsi="Times New Roman" w:cs="Times New Roman"/>
        </w:rPr>
      </w:pPr>
      <w:r w:rsidRPr="003D58FA">
        <w:rPr>
          <w:rStyle w:val="a6"/>
          <w:rFonts w:ascii="Times New Roman" w:hAnsi="Times New Roman" w:cs="Times New Roman"/>
        </w:rPr>
        <w:footnoteRef/>
      </w:r>
      <w:r w:rsidRPr="003D58FA">
        <w:rPr>
          <w:rFonts w:ascii="Times New Roman" w:hAnsi="Times New Roman" w:cs="Times New Roman"/>
        </w:rPr>
        <w:t xml:space="preserve"> </w:t>
      </w:r>
      <w:r w:rsidRPr="003D58FA">
        <w:rPr>
          <w:rFonts w:ascii="Times New Roman" w:hAnsi="Times New Roman" w:cs="Times New Roman"/>
        </w:rPr>
        <w:t>Собрание законодательства Российской Федерации, 2011, № 22, ст. 3169; 2018, № 25, ст. 3696.</w:t>
      </w:r>
    </w:p>
  </w:footnote>
  <w:footnote w:id="5">
    <w:p w:rsidR="003D58FA" w:rsidRPr="00812270" w:rsidRDefault="003D58FA" w:rsidP="00812270">
      <w:pPr>
        <w:pStyle w:val="a4"/>
        <w:jc w:val="both"/>
        <w:rPr>
          <w:rFonts w:ascii="Times New Roman" w:hAnsi="Times New Roman" w:cs="Times New Roman"/>
        </w:rPr>
      </w:pPr>
      <w:r w:rsidRPr="00812270">
        <w:rPr>
          <w:rStyle w:val="a6"/>
          <w:rFonts w:ascii="Times New Roman" w:hAnsi="Times New Roman" w:cs="Times New Roman"/>
        </w:rPr>
        <w:footnoteRef/>
      </w:r>
      <w:r w:rsidRPr="00812270">
        <w:rPr>
          <w:rFonts w:ascii="Times New Roman" w:hAnsi="Times New Roman" w:cs="Times New Roman"/>
        </w:rPr>
        <w:t xml:space="preserve"> </w:t>
      </w:r>
      <w:r w:rsidRPr="00812270">
        <w:rPr>
          <w:rFonts w:ascii="Times New Roman" w:hAnsi="Times New Roman" w:cs="Times New Roman"/>
        </w:rPr>
        <w:t>Собрание законодательства Российской Федерации, 2011, № 19, ст. 2717; 2017, № 9, ст. 1281.</w:t>
      </w:r>
    </w:p>
  </w:footnote>
  <w:footnote w:id="6">
    <w:p w:rsidR="00812270" w:rsidRPr="00812270" w:rsidRDefault="00812270" w:rsidP="00812270">
      <w:pPr>
        <w:pStyle w:val="a4"/>
        <w:jc w:val="both"/>
        <w:rPr>
          <w:rFonts w:ascii="Times New Roman" w:hAnsi="Times New Roman" w:cs="Times New Roman"/>
        </w:rPr>
      </w:pPr>
      <w:r w:rsidRPr="00812270">
        <w:rPr>
          <w:rStyle w:val="a6"/>
          <w:rFonts w:ascii="Times New Roman" w:hAnsi="Times New Roman" w:cs="Times New Roman"/>
        </w:rPr>
        <w:footnoteRef/>
      </w:r>
      <w:r w:rsidRPr="00812270">
        <w:rPr>
          <w:rFonts w:ascii="Times New Roman" w:hAnsi="Times New Roman" w:cs="Times New Roman"/>
        </w:rPr>
        <w:t xml:space="preserve"> </w:t>
      </w:r>
      <w:r w:rsidRPr="00812270">
        <w:rPr>
          <w:rFonts w:ascii="Times New Roman" w:hAnsi="Times New Roman" w:cs="Times New Roman"/>
        </w:rPr>
        <w:t>Пункт 4 Порядка формирования и ведения реестра общественных объединений пожарной охраны и сводного реестра добровольных пожарных, утвержденного приказом МЧС России от 12 марта 2020 г. № 154 (зарегистрирован Министерством юстиции Российской Федерации 6 октября 2020 г., регистрационный № 60265) (далее - Порядок формирования и ведения реестра).</w:t>
      </w:r>
    </w:p>
  </w:footnote>
  <w:footnote w:id="7">
    <w:p w:rsidR="00812270" w:rsidRPr="00B556AD" w:rsidRDefault="00812270" w:rsidP="00B556AD">
      <w:pPr>
        <w:pStyle w:val="a4"/>
        <w:jc w:val="both"/>
        <w:rPr>
          <w:rFonts w:ascii="Times New Roman" w:hAnsi="Times New Roman" w:cs="Times New Roman"/>
        </w:rPr>
      </w:pPr>
      <w:r w:rsidRPr="00B556AD">
        <w:rPr>
          <w:rStyle w:val="a6"/>
          <w:rFonts w:ascii="Times New Roman" w:hAnsi="Times New Roman" w:cs="Times New Roman"/>
        </w:rPr>
        <w:footnoteRef/>
      </w:r>
      <w:r w:rsidRPr="00B556AD">
        <w:rPr>
          <w:rFonts w:ascii="Times New Roman" w:hAnsi="Times New Roman" w:cs="Times New Roman"/>
        </w:rPr>
        <w:t xml:space="preserve"> </w:t>
      </w:r>
      <w:r w:rsidRPr="00B556AD">
        <w:rPr>
          <w:rFonts w:ascii="Times New Roman" w:hAnsi="Times New Roman" w:cs="Times New Roman"/>
        </w:rPr>
        <w:t>Собрание законодательства Российской Федерации, 2016, № 27, ст. 4171.</w:t>
      </w:r>
    </w:p>
  </w:footnote>
  <w:footnote w:id="8">
    <w:p w:rsidR="00B556AD" w:rsidRPr="00B556AD" w:rsidRDefault="00B556AD" w:rsidP="00B556AD">
      <w:pPr>
        <w:pStyle w:val="a4"/>
        <w:jc w:val="both"/>
        <w:rPr>
          <w:rFonts w:ascii="Times New Roman" w:hAnsi="Times New Roman" w:cs="Times New Roman"/>
        </w:rPr>
      </w:pPr>
      <w:r w:rsidRPr="00B556AD">
        <w:rPr>
          <w:rStyle w:val="a6"/>
          <w:rFonts w:ascii="Times New Roman" w:hAnsi="Times New Roman" w:cs="Times New Roman"/>
        </w:rPr>
        <w:footnoteRef/>
      </w:r>
      <w:r w:rsidRPr="00B556AD">
        <w:rPr>
          <w:rFonts w:ascii="Times New Roman" w:hAnsi="Times New Roman" w:cs="Times New Roman"/>
        </w:rPr>
        <w:t xml:space="preserve"> </w:t>
      </w:r>
      <w:r w:rsidRPr="00B556AD">
        <w:rPr>
          <w:rFonts w:ascii="Times New Roman" w:hAnsi="Times New Roman" w:cs="Times New Roman"/>
        </w:rPr>
        <w:t>Собрание законодательства Российской Федерации, 2011, № 20, ст. 2829; 2020, № 39, ст. 6038.</w:t>
      </w:r>
    </w:p>
  </w:footnote>
  <w:footnote w:id="9">
    <w:p w:rsidR="00B556AD" w:rsidRPr="00B556AD" w:rsidRDefault="00B556AD" w:rsidP="00B556AD">
      <w:pPr>
        <w:pStyle w:val="a4"/>
        <w:jc w:val="both"/>
        <w:rPr>
          <w:rFonts w:ascii="Times New Roman" w:hAnsi="Times New Roman" w:cs="Times New Roman"/>
        </w:rPr>
      </w:pPr>
      <w:r w:rsidRPr="00B556AD">
        <w:rPr>
          <w:rStyle w:val="a6"/>
          <w:rFonts w:ascii="Times New Roman" w:hAnsi="Times New Roman" w:cs="Times New Roman"/>
        </w:rPr>
        <w:footnoteRef/>
      </w:r>
      <w:r w:rsidRPr="00B556AD">
        <w:rPr>
          <w:rFonts w:ascii="Times New Roman" w:hAnsi="Times New Roman" w:cs="Times New Roman"/>
        </w:rPr>
        <w:t xml:space="preserve"> </w:t>
      </w:r>
      <w:r w:rsidRPr="00B556AD">
        <w:rPr>
          <w:rFonts w:ascii="Times New Roman" w:hAnsi="Times New Roman" w:cs="Times New Roman"/>
        </w:rPr>
        <w:t>Собрание законодательства Российской Федерации, 2010, № 31, ст. 4179; 2021, № 1, ст. 48.</w:t>
      </w:r>
    </w:p>
  </w:footnote>
  <w:footnote w:id="10">
    <w:p w:rsidR="00B556AD" w:rsidRPr="00B556AD" w:rsidRDefault="00B556AD" w:rsidP="00B556AD">
      <w:pPr>
        <w:pStyle w:val="a4"/>
        <w:jc w:val="both"/>
        <w:rPr>
          <w:rFonts w:ascii="Times New Roman" w:hAnsi="Times New Roman" w:cs="Times New Roman"/>
        </w:rPr>
      </w:pPr>
      <w:r w:rsidRPr="00B556AD">
        <w:rPr>
          <w:rStyle w:val="a6"/>
          <w:rFonts w:ascii="Times New Roman" w:hAnsi="Times New Roman" w:cs="Times New Roman"/>
        </w:rPr>
        <w:footnoteRef/>
      </w:r>
      <w:r w:rsidRPr="00B556AD">
        <w:rPr>
          <w:rFonts w:ascii="Times New Roman" w:hAnsi="Times New Roman" w:cs="Times New Roman"/>
        </w:rPr>
        <w:t xml:space="preserve"> </w:t>
      </w:r>
      <w:r w:rsidRPr="00B556AD">
        <w:rPr>
          <w:rFonts w:ascii="Times New Roman" w:hAnsi="Times New Roman" w:cs="Times New Roman"/>
        </w:rPr>
        <w:t>Пункт 28 перечня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w:t>
      </w:r>
      <w:proofErr w:type="spellStart"/>
      <w:r w:rsidRPr="00B556AD">
        <w:rPr>
          <w:rFonts w:ascii="Times New Roman" w:hAnsi="Times New Roman" w:cs="Times New Roman"/>
        </w:rPr>
        <w:t>Росатом</w:t>
      </w:r>
      <w:proofErr w:type="spellEnd"/>
      <w:r w:rsidRPr="00B556AD">
        <w:rPr>
          <w:rFonts w:ascii="Times New Roman" w:hAnsi="Times New Roman" w:cs="Times New Roman"/>
        </w:rPr>
        <w:t>» государственных услуг и предоставляются организациями, участвующими в предоставлении государственных услуг, утвержденного постановлением Правительства Российской Федерации от 6 мая 2011 г. № 352.</w:t>
      </w:r>
    </w:p>
  </w:footnote>
  <w:footnote w:id="11">
    <w:p w:rsidR="00B556AD" w:rsidRPr="00B556AD" w:rsidRDefault="00B556AD" w:rsidP="00B556AD">
      <w:pPr>
        <w:pStyle w:val="a4"/>
        <w:jc w:val="both"/>
        <w:rPr>
          <w:rFonts w:ascii="Times New Roman" w:hAnsi="Times New Roman" w:cs="Times New Roman"/>
        </w:rPr>
      </w:pPr>
      <w:r w:rsidRPr="00B556AD">
        <w:rPr>
          <w:rStyle w:val="a6"/>
          <w:rFonts w:ascii="Times New Roman" w:hAnsi="Times New Roman" w:cs="Times New Roman"/>
        </w:rPr>
        <w:footnoteRef/>
      </w:r>
      <w:r w:rsidRPr="00B556AD">
        <w:rPr>
          <w:rFonts w:ascii="Times New Roman" w:hAnsi="Times New Roman" w:cs="Times New Roman"/>
        </w:rPr>
        <w:t xml:space="preserve"> </w:t>
      </w:r>
      <w:r w:rsidRPr="00B556AD">
        <w:rPr>
          <w:rFonts w:ascii="Times New Roman" w:hAnsi="Times New Roman" w:cs="Times New Roman"/>
        </w:rPr>
        <w:t>Собрание законодательства Российской Федерации, 2011, № 15, ст. 2036; 2020, № 24, ст. 3755.</w:t>
      </w:r>
    </w:p>
  </w:footnote>
  <w:footnote w:id="12">
    <w:p w:rsidR="00B757A1" w:rsidRPr="00B757A1" w:rsidRDefault="00B757A1" w:rsidP="00B757A1">
      <w:pPr>
        <w:pStyle w:val="a4"/>
        <w:jc w:val="both"/>
        <w:rPr>
          <w:rFonts w:ascii="Times New Roman" w:hAnsi="Times New Roman" w:cs="Times New Roman"/>
        </w:rPr>
      </w:pPr>
      <w:r w:rsidRPr="00B757A1">
        <w:rPr>
          <w:rStyle w:val="a6"/>
          <w:rFonts w:ascii="Times New Roman" w:hAnsi="Times New Roman" w:cs="Times New Roman"/>
        </w:rPr>
        <w:footnoteRef/>
      </w:r>
      <w:r w:rsidRPr="00B757A1">
        <w:rPr>
          <w:rFonts w:ascii="Times New Roman" w:hAnsi="Times New Roman" w:cs="Times New Roman"/>
        </w:rPr>
        <w:t xml:space="preserve"> </w:t>
      </w:r>
      <w:r w:rsidRPr="00B757A1">
        <w:rPr>
          <w:rFonts w:ascii="Times New Roman" w:hAnsi="Times New Roman" w:cs="Times New Roman"/>
        </w:rPr>
        <w:t>Собрание законодательства Российской Федерации, 2012, № 27, ст. 3744; 2018, № 36, ст. 5623.</w:t>
      </w:r>
    </w:p>
  </w:footnote>
  <w:footnote w:id="13">
    <w:p w:rsidR="00060A05" w:rsidRPr="00060A05" w:rsidRDefault="00060A05" w:rsidP="00060A05">
      <w:pPr>
        <w:pStyle w:val="a4"/>
        <w:jc w:val="both"/>
        <w:rPr>
          <w:rFonts w:ascii="Times New Roman" w:hAnsi="Times New Roman" w:cs="Times New Roman"/>
        </w:rPr>
      </w:pPr>
      <w:r w:rsidRPr="00060A05">
        <w:rPr>
          <w:rStyle w:val="a6"/>
          <w:rFonts w:ascii="Times New Roman" w:hAnsi="Times New Roman" w:cs="Times New Roman"/>
        </w:rPr>
        <w:footnoteRef/>
      </w:r>
      <w:r w:rsidRPr="00060A05">
        <w:rPr>
          <w:rFonts w:ascii="Times New Roman" w:hAnsi="Times New Roman" w:cs="Times New Roman"/>
        </w:rPr>
        <w:t xml:space="preserve"> </w:t>
      </w:r>
      <w:r w:rsidRPr="00060A05">
        <w:rPr>
          <w:rFonts w:ascii="Times New Roman" w:hAnsi="Times New Roman" w:cs="Times New Roman"/>
        </w:rPr>
        <w:t>Собрание законодательства Российской Федерации, 2012, № 35, ст. 4829; 2018, № 25, ст. 3696.</w:t>
      </w:r>
    </w:p>
  </w:footnote>
  <w:footnote w:id="14">
    <w:p w:rsidR="00060A05" w:rsidRPr="00060A05" w:rsidRDefault="00060A05" w:rsidP="00060A05">
      <w:pPr>
        <w:pStyle w:val="a4"/>
        <w:jc w:val="both"/>
        <w:rPr>
          <w:rFonts w:ascii="Times New Roman" w:hAnsi="Times New Roman" w:cs="Times New Roman"/>
        </w:rPr>
      </w:pPr>
      <w:r w:rsidRPr="00060A05">
        <w:rPr>
          <w:rStyle w:val="a6"/>
          <w:rFonts w:ascii="Times New Roman" w:hAnsi="Times New Roman" w:cs="Times New Roman"/>
        </w:rPr>
        <w:footnoteRef/>
      </w:r>
      <w:r w:rsidRPr="00060A05">
        <w:rPr>
          <w:rFonts w:ascii="Times New Roman" w:hAnsi="Times New Roman" w:cs="Times New Roman"/>
        </w:rPr>
        <w:t xml:space="preserve"> </w:t>
      </w:r>
      <w:r w:rsidRPr="00060A05">
        <w:rPr>
          <w:rFonts w:ascii="Times New Roman" w:hAnsi="Times New Roman" w:cs="Times New Roman"/>
        </w:rPr>
        <w:t>Собрание законодательства Российской Федерации, 2012, № 48, ст. 6706; 2018, № 49, ст. 7600.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286"/>
    <w:multiLevelType w:val="hybridMultilevel"/>
    <w:tmpl w:val="315284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192530"/>
    <w:multiLevelType w:val="hybridMultilevel"/>
    <w:tmpl w:val="6BAC2BC4"/>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CA4443"/>
    <w:multiLevelType w:val="hybridMultilevel"/>
    <w:tmpl w:val="1D549ED2"/>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0236F8"/>
    <w:multiLevelType w:val="hybridMultilevel"/>
    <w:tmpl w:val="EE7810AE"/>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66D2FD7"/>
    <w:multiLevelType w:val="hybridMultilevel"/>
    <w:tmpl w:val="251ABBF8"/>
    <w:lvl w:ilvl="0" w:tplc="11B2608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8B20D7"/>
    <w:multiLevelType w:val="hybridMultilevel"/>
    <w:tmpl w:val="D82A66D8"/>
    <w:lvl w:ilvl="0" w:tplc="0EE83F6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A922D8B"/>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BC36648"/>
    <w:multiLevelType w:val="hybridMultilevel"/>
    <w:tmpl w:val="1D549ED2"/>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4E1448"/>
    <w:multiLevelType w:val="hybridMultilevel"/>
    <w:tmpl w:val="5E685902"/>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3834BB7"/>
    <w:multiLevelType w:val="hybridMultilevel"/>
    <w:tmpl w:val="1D549ED2"/>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46D560D"/>
    <w:multiLevelType w:val="hybridMultilevel"/>
    <w:tmpl w:val="F996890C"/>
    <w:lvl w:ilvl="0" w:tplc="2C645C3E">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1" w15:restartNumberingAfterBreak="0">
    <w:nsid w:val="15D07FFD"/>
    <w:multiLevelType w:val="hybridMultilevel"/>
    <w:tmpl w:val="F4503CCC"/>
    <w:lvl w:ilvl="0" w:tplc="0E8ECD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1C6502"/>
    <w:multiLevelType w:val="hybridMultilevel"/>
    <w:tmpl w:val="67AA4AE0"/>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8681615"/>
    <w:multiLevelType w:val="hybridMultilevel"/>
    <w:tmpl w:val="016CDCB4"/>
    <w:lvl w:ilvl="0" w:tplc="17C0806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D2268A9"/>
    <w:multiLevelType w:val="hybridMultilevel"/>
    <w:tmpl w:val="A72CBAFE"/>
    <w:lvl w:ilvl="0" w:tplc="BA20F9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6A26ED"/>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1B55502"/>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4F378D"/>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530B03"/>
    <w:multiLevelType w:val="hybridMultilevel"/>
    <w:tmpl w:val="EE7810AE"/>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9740B3B"/>
    <w:multiLevelType w:val="hybridMultilevel"/>
    <w:tmpl w:val="5E685902"/>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D1B2236"/>
    <w:multiLevelType w:val="hybridMultilevel"/>
    <w:tmpl w:val="60BC623E"/>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D3F0C40"/>
    <w:multiLevelType w:val="hybridMultilevel"/>
    <w:tmpl w:val="5E685902"/>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D943BFF"/>
    <w:multiLevelType w:val="hybridMultilevel"/>
    <w:tmpl w:val="9C260CC4"/>
    <w:lvl w:ilvl="0" w:tplc="087E450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08B6755"/>
    <w:multiLevelType w:val="hybridMultilevel"/>
    <w:tmpl w:val="EE7810AE"/>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6D770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D03AE2"/>
    <w:multiLevelType w:val="hybridMultilevel"/>
    <w:tmpl w:val="EE7810AE"/>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4D10CD2"/>
    <w:multiLevelType w:val="hybridMultilevel"/>
    <w:tmpl w:val="EE7810AE"/>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5DA5892"/>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7454CE4"/>
    <w:multiLevelType w:val="hybridMultilevel"/>
    <w:tmpl w:val="53AE9C12"/>
    <w:lvl w:ilvl="0" w:tplc="53C64B5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836698B"/>
    <w:multiLevelType w:val="hybridMultilevel"/>
    <w:tmpl w:val="EE7810AE"/>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AD739AE"/>
    <w:multiLevelType w:val="hybridMultilevel"/>
    <w:tmpl w:val="819247FA"/>
    <w:lvl w:ilvl="0" w:tplc="AC6AEF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C43468"/>
    <w:multiLevelType w:val="hybridMultilevel"/>
    <w:tmpl w:val="EE7810AE"/>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23E3395"/>
    <w:multiLevelType w:val="hybridMultilevel"/>
    <w:tmpl w:val="1D549ED2"/>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76673BF"/>
    <w:multiLevelType w:val="hybridMultilevel"/>
    <w:tmpl w:val="4D60B166"/>
    <w:lvl w:ilvl="0" w:tplc="B4386A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A092812"/>
    <w:multiLevelType w:val="hybridMultilevel"/>
    <w:tmpl w:val="35AA3B96"/>
    <w:lvl w:ilvl="0" w:tplc="89364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A9B037F"/>
    <w:multiLevelType w:val="hybridMultilevel"/>
    <w:tmpl w:val="EE7810AE"/>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BE579DF"/>
    <w:multiLevelType w:val="hybridMultilevel"/>
    <w:tmpl w:val="411C46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E7438EA"/>
    <w:multiLevelType w:val="hybridMultilevel"/>
    <w:tmpl w:val="1D549ED2"/>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78C059E"/>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A7E75BD"/>
    <w:multiLevelType w:val="hybridMultilevel"/>
    <w:tmpl w:val="6BAC2BC4"/>
    <w:lvl w:ilvl="0" w:tplc="3370B6C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E48637B"/>
    <w:multiLevelType w:val="hybridMultilevel"/>
    <w:tmpl w:val="CD724730"/>
    <w:lvl w:ilvl="0" w:tplc="1E7E36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30"/>
  </w:num>
  <w:num w:numId="3">
    <w:abstractNumId w:val="33"/>
  </w:num>
  <w:num w:numId="4">
    <w:abstractNumId w:val="38"/>
  </w:num>
  <w:num w:numId="5">
    <w:abstractNumId w:val="6"/>
  </w:num>
  <w:num w:numId="6">
    <w:abstractNumId w:val="27"/>
  </w:num>
  <w:num w:numId="7">
    <w:abstractNumId w:val="17"/>
  </w:num>
  <w:num w:numId="8">
    <w:abstractNumId w:val="16"/>
  </w:num>
  <w:num w:numId="9">
    <w:abstractNumId w:val="15"/>
  </w:num>
  <w:num w:numId="10">
    <w:abstractNumId w:val="10"/>
  </w:num>
  <w:num w:numId="11">
    <w:abstractNumId w:val="4"/>
  </w:num>
  <w:num w:numId="12">
    <w:abstractNumId w:val="0"/>
  </w:num>
  <w:num w:numId="13">
    <w:abstractNumId w:val="34"/>
  </w:num>
  <w:num w:numId="14">
    <w:abstractNumId w:val="11"/>
  </w:num>
  <w:num w:numId="15">
    <w:abstractNumId w:val="40"/>
  </w:num>
  <w:num w:numId="16">
    <w:abstractNumId w:val="36"/>
  </w:num>
  <w:num w:numId="17">
    <w:abstractNumId w:val="5"/>
  </w:num>
  <w:num w:numId="18">
    <w:abstractNumId w:val="28"/>
  </w:num>
  <w:num w:numId="19">
    <w:abstractNumId w:val="14"/>
  </w:num>
  <w:num w:numId="20">
    <w:abstractNumId w:val="13"/>
  </w:num>
  <w:num w:numId="21">
    <w:abstractNumId w:val="22"/>
  </w:num>
  <w:num w:numId="22">
    <w:abstractNumId w:val="32"/>
  </w:num>
  <w:num w:numId="23">
    <w:abstractNumId w:val="7"/>
  </w:num>
  <w:num w:numId="24">
    <w:abstractNumId w:val="37"/>
  </w:num>
  <w:num w:numId="25">
    <w:abstractNumId w:val="2"/>
  </w:num>
  <w:num w:numId="26">
    <w:abstractNumId w:val="9"/>
  </w:num>
  <w:num w:numId="27">
    <w:abstractNumId w:val="39"/>
  </w:num>
  <w:num w:numId="28">
    <w:abstractNumId w:val="1"/>
  </w:num>
  <w:num w:numId="29">
    <w:abstractNumId w:val="35"/>
  </w:num>
  <w:num w:numId="30">
    <w:abstractNumId w:val="26"/>
  </w:num>
  <w:num w:numId="31">
    <w:abstractNumId w:val="29"/>
  </w:num>
  <w:num w:numId="32">
    <w:abstractNumId w:val="3"/>
  </w:num>
  <w:num w:numId="33">
    <w:abstractNumId w:val="25"/>
  </w:num>
  <w:num w:numId="34">
    <w:abstractNumId w:val="31"/>
  </w:num>
  <w:num w:numId="35">
    <w:abstractNumId w:val="23"/>
  </w:num>
  <w:num w:numId="36">
    <w:abstractNumId w:val="18"/>
  </w:num>
  <w:num w:numId="37">
    <w:abstractNumId w:val="19"/>
  </w:num>
  <w:num w:numId="38">
    <w:abstractNumId w:val="21"/>
  </w:num>
  <w:num w:numId="39">
    <w:abstractNumId w:val="8"/>
  </w:num>
  <w:num w:numId="40">
    <w:abstractNumId w:val="12"/>
  </w:num>
  <w:num w:numId="41">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6A5B"/>
    <w:rsid w:val="0003771C"/>
    <w:rsid w:val="00040F2A"/>
    <w:rsid w:val="00042F0E"/>
    <w:rsid w:val="000502B8"/>
    <w:rsid w:val="0005082A"/>
    <w:rsid w:val="00052AA4"/>
    <w:rsid w:val="000548FE"/>
    <w:rsid w:val="00060A05"/>
    <w:rsid w:val="000629A0"/>
    <w:rsid w:val="00070084"/>
    <w:rsid w:val="000718B8"/>
    <w:rsid w:val="00072FCD"/>
    <w:rsid w:val="0007445C"/>
    <w:rsid w:val="000754B4"/>
    <w:rsid w:val="000854EA"/>
    <w:rsid w:val="000868C5"/>
    <w:rsid w:val="000A263B"/>
    <w:rsid w:val="000A6ABE"/>
    <w:rsid w:val="000B0995"/>
    <w:rsid w:val="000B1BEE"/>
    <w:rsid w:val="000B1E0F"/>
    <w:rsid w:val="000B697B"/>
    <w:rsid w:val="000B6BD0"/>
    <w:rsid w:val="000C2BF4"/>
    <w:rsid w:val="000C3D07"/>
    <w:rsid w:val="000C4AB5"/>
    <w:rsid w:val="000D3695"/>
    <w:rsid w:val="000D5E36"/>
    <w:rsid w:val="000E3B82"/>
    <w:rsid w:val="000E6627"/>
    <w:rsid w:val="000E6DDE"/>
    <w:rsid w:val="000E785F"/>
    <w:rsid w:val="00103845"/>
    <w:rsid w:val="00106D8E"/>
    <w:rsid w:val="00107200"/>
    <w:rsid w:val="00110759"/>
    <w:rsid w:val="00112C02"/>
    <w:rsid w:val="00114794"/>
    <w:rsid w:val="001172C7"/>
    <w:rsid w:val="00120BEE"/>
    <w:rsid w:val="0012295C"/>
    <w:rsid w:val="00122BF3"/>
    <w:rsid w:val="00125C42"/>
    <w:rsid w:val="00135463"/>
    <w:rsid w:val="00141B3F"/>
    <w:rsid w:val="00141C22"/>
    <w:rsid w:val="00142DE7"/>
    <w:rsid w:val="00144C4D"/>
    <w:rsid w:val="0015171B"/>
    <w:rsid w:val="00152949"/>
    <w:rsid w:val="00162471"/>
    <w:rsid w:val="00170B92"/>
    <w:rsid w:val="00173E81"/>
    <w:rsid w:val="00174F01"/>
    <w:rsid w:val="0017710B"/>
    <w:rsid w:val="00177FF2"/>
    <w:rsid w:val="00182A42"/>
    <w:rsid w:val="00185325"/>
    <w:rsid w:val="00192F98"/>
    <w:rsid w:val="00194FC2"/>
    <w:rsid w:val="00196649"/>
    <w:rsid w:val="00196987"/>
    <w:rsid w:val="001979D2"/>
    <w:rsid w:val="001A351D"/>
    <w:rsid w:val="001A459C"/>
    <w:rsid w:val="001A5CEE"/>
    <w:rsid w:val="001D5407"/>
    <w:rsid w:val="001E4901"/>
    <w:rsid w:val="001F403F"/>
    <w:rsid w:val="001F4CB7"/>
    <w:rsid w:val="001F7209"/>
    <w:rsid w:val="002065CF"/>
    <w:rsid w:val="00215BBF"/>
    <w:rsid w:val="0021768B"/>
    <w:rsid w:val="002204BA"/>
    <w:rsid w:val="0022559A"/>
    <w:rsid w:val="00225EE1"/>
    <w:rsid w:val="00227CAD"/>
    <w:rsid w:val="00233A00"/>
    <w:rsid w:val="00234A9D"/>
    <w:rsid w:val="00235D2B"/>
    <w:rsid w:val="002372DA"/>
    <w:rsid w:val="00241ECF"/>
    <w:rsid w:val="0024332B"/>
    <w:rsid w:val="00244936"/>
    <w:rsid w:val="0025314B"/>
    <w:rsid w:val="002548EB"/>
    <w:rsid w:val="00254B13"/>
    <w:rsid w:val="00256A77"/>
    <w:rsid w:val="002574E2"/>
    <w:rsid w:val="00263C8E"/>
    <w:rsid w:val="00263D62"/>
    <w:rsid w:val="00265C50"/>
    <w:rsid w:val="00272208"/>
    <w:rsid w:val="002750C0"/>
    <w:rsid w:val="00277C32"/>
    <w:rsid w:val="00282984"/>
    <w:rsid w:val="0029559A"/>
    <w:rsid w:val="002A0951"/>
    <w:rsid w:val="002A228E"/>
    <w:rsid w:val="002A3DD6"/>
    <w:rsid w:val="002B6D1B"/>
    <w:rsid w:val="002B73CA"/>
    <w:rsid w:val="002C06F6"/>
    <w:rsid w:val="002C47E8"/>
    <w:rsid w:val="002D1BCF"/>
    <w:rsid w:val="002E4A25"/>
    <w:rsid w:val="002E5AE8"/>
    <w:rsid w:val="002E756E"/>
    <w:rsid w:val="002F31B8"/>
    <w:rsid w:val="002F33FD"/>
    <w:rsid w:val="002F566C"/>
    <w:rsid w:val="00303003"/>
    <w:rsid w:val="0030394B"/>
    <w:rsid w:val="0030624F"/>
    <w:rsid w:val="0030717E"/>
    <w:rsid w:val="00321383"/>
    <w:rsid w:val="003300E2"/>
    <w:rsid w:val="00330DE0"/>
    <w:rsid w:val="00331287"/>
    <w:rsid w:val="003329ED"/>
    <w:rsid w:val="00345611"/>
    <w:rsid w:val="0034784A"/>
    <w:rsid w:val="00354B5E"/>
    <w:rsid w:val="00356F61"/>
    <w:rsid w:val="00357327"/>
    <w:rsid w:val="00363E6A"/>
    <w:rsid w:val="00363FB3"/>
    <w:rsid w:val="00364AA3"/>
    <w:rsid w:val="00366354"/>
    <w:rsid w:val="003716DC"/>
    <w:rsid w:val="0037283B"/>
    <w:rsid w:val="00376E4D"/>
    <w:rsid w:val="0038005C"/>
    <w:rsid w:val="00390CCA"/>
    <w:rsid w:val="00392749"/>
    <w:rsid w:val="003A44B1"/>
    <w:rsid w:val="003A4FD1"/>
    <w:rsid w:val="003A739D"/>
    <w:rsid w:val="003B0EDD"/>
    <w:rsid w:val="003B1F1E"/>
    <w:rsid w:val="003B5552"/>
    <w:rsid w:val="003C06E1"/>
    <w:rsid w:val="003C2A80"/>
    <w:rsid w:val="003C4E5A"/>
    <w:rsid w:val="003C7296"/>
    <w:rsid w:val="003C77A3"/>
    <w:rsid w:val="003D2200"/>
    <w:rsid w:val="003D4066"/>
    <w:rsid w:val="003D58FA"/>
    <w:rsid w:val="003E0666"/>
    <w:rsid w:val="003E0F65"/>
    <w:rsid w:val="003E43FF"/>
    <w:rsid w:val="003F0043"/>
    <w:rsid w:val="003F32AF"/>
    <w:rsid w:val="003F60C8"/>
    <w:rsid w:val="00401507"/>
    <w:rsid w:val="00403CD6"/>
    <w:rsid w:val="00403D02"/>
    <w:rsid w:val="00404305"/>
    <w:rsid w:val="0040654E"/>
    <w:rsid w:val="00411B22"/>
    <w:rsid w:val="00412011"/>
    <w:rsid w:val="004162C1"/>
    <w:rsid w:val="00421B31"/>
    <w:rsid w:val="0042242F"/>
    <w:rsid w:val="004230BE"/>
    <w:rsid w:val="004250BA"/>
    <w:rsid w:val="004261AC"/>
    <w:rsid w:val="00433EA8"/>
    <w:rsid w:val="0043532F"/>
    <w:rsid w:val="00442C73"/>
    <w:rsid w:val="00442CDB"/>
    <w:rsid w:val="004442D1"/>
    <w:rsid w:val="004514FC"/>
    <w:rsid w:val="00454DDA"/>
    <w:rsid w:val="004608B9"/>
    <w:rsid w:val="00470CA1"/>
    <w:rsid w:val="00480352"/>
    <w:rsid w:val="00481E18"/>
    <w:rsid w:val="00486464"/>
    <w:rsid w:val="00490381"/>
    <w:rsid w:val="00495F7F"/>
    <w:rsid w:val="004A0304"/>
    <w:rsid w:val="004A0D54"/>
    <w:rsid w:val="004A2D3E"/>
    <w:rsid w:val="004A2FC6"/>
    <w:rsid w:val="004A70DB"/>
    <w:rsid w:val="004C0016"/>
    <w:rsid w:val="004C135D"/>
    <w:rsid w:val="004C367B"/>
    <w:rsid w:val="004C42B6"/>
    <w:rsid w:val="004C7002"/>
    <w:rsid w:val="004C71D8"/>
    <w:rsid w:val="004D01D8"/>
    <w:rsid w:val="004D1F91"/>
    <w:rsid w:val="004D492F"/>
    <w:rsid w:val="004E2EB1"/>
    <w:rsid w:val="004E3DEB"/>
    <w:rsid w:val="004E4CBF"/>
    <w:rsid w:val="004E5191"/>
    <w:rsid w:val="004E6E1D"/>
    <w:rsid w:val="004F0C7F"/>
    <w:rsid w:val="004F19D4"/>
    <w:rsid w:val="005020D2"/>
    <w:rsid w:val="005063B7"/>
    <w:rsid w:val="0051082E"/>
    <w:rsid w:val="00510F82"/>
    <w:rsid w:val="005114C9"/>
    <w:rsid w:val="0051181B"/>
    <w:rsid w:val="00511FEE"/>
    <w:rsid w:val="00520957"/>
    <w:rsid w:val="00521652"/>
    <w:rsid w:val="00525834"/>
    <w:rsid w:val="00525EC5"/>
    <w:rsid w:val="005270BA"/>
    <w:rsid w:val="00527CA6"/>
    <w:rsid w:val="005320DA"/>
    <w:rsid w:val="005331CA"/>
    <w:rsid w:val="00534D93"/>
    <w:rsid w:val="005377DC"/>
    <w:rsid w:val="00537AE2"/>
    <w:rsid w:val="00537FC5"/>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C08BD"/>
    <w:rsid w:val="005C50D0"/>
    <w:rsid w:val="005D5F86"/>
    <w:rsid w:val="005D6671"/>
    <w:rsid w:val="005D6BD2"/>
    <w:rsid w:val="005D7F8F"/>
    <w:rsid w:val="005E6774"/>
    <w:rsid w:val="005E7AB9"/>
    <w:rsid w:val="005F0B0C"/>
    <w:rsid w:val="005F1660"/>
    <w:rsid w:val="005F1AAF"/>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77EDD"/>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C94"/>
    <w:rsid w:val="00710D48"/>
    <w:rsid w:val="0072097A"/>
    <w:rsid w:val="00724240"/>
    <w:rsid w:val="007342E4"/>
    <w:rsid w:val="0073507B"/>
    <w:rsid w:val="007356B0"/>
    <w:rsid w:val="00735DE3"/>
    <w:rsid w:val="0074214B"/>
    <w:rsid w:val="00742848"/>
    <w:rsid w:val="00744959"/>
    <w:rsid w:val="00754597"/>
    <w:rsid w:val="00754D75"/>
    <w:rsid w:val="007561AD"/>
    <w:rsid w:val="00756C85"/>
    <w:rsid w:val="007577A2"/>
    <w:rsid w:val="007675AA"/>
    <w:rsid w:val="00771AA4"/>
    <w:rsid w:val="007779CA"/>
    <w:rsid w:val="007820DE"/>
    <w:rsid w:val="00783E4A"/>
    <w:rsid w:val="00784351"/>
    <w:rsid w:val="0078531A"/>
    <w:rsid w:val="0079382B"/>
    <w:rsid w:val="007952A0"/>
    <w:rsid w:val="00795628"/>
    <w:rsid w:val="00795661"/>
    <w:rsid w:val="007B09B3"/>
    <w:rsid w:val="007B4C63"/>
    <w:rsid w:val="007B54AA"/>
    <w:rsid w:val="007C0C9B"/>
    <w:rsid w:val="007C2FD6"/>
    <w:rsid w:val="007C40F5"/>
    <w:rsid w:val="007D144B"/>
    <w:rsid w:val="007D1F75"/>
    <w:rsid w:val="007D34CC"/>
    <w:rsid w:val="007D3B21"/>
    <w:rsid w:val="007E6265"/>
    <w:rsid w:val="007F2AD7"/>
    <w:rsid w:val="007F2ECD"/>
    <w:rsid w:val="007F46D9"/>
    <w:rsid w:val="007F61D4"/>
    <w:rsid w:val="007F648E"/>
    <w:rsid w:val="00812270"/>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73C3F"/>
    <w:rsid w:val="00880350"/>
    <w:rsid w:val="00884067"/>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39D9"/>
    <w:rsid w:val="008E4FDD"/>
    <w:rsid w:val="008E7B38"/>
    <w:rsid w:val="008F471D"/>
    <w:rsid w:val="008F68E8"/>
    <w:rsid w:val="008F69B9"/>
    <w:rsid w:val="008F7593"/>
    <w:rsid w:val="00900594"/>
    <w:rsid w:val="009045ED"/>
    <w:rsid w:val="00906A5E"/>
    <w:rsid w:val="009074F2"/>
    <w:rsid w:val="0090775C"/>
    <w:rsid w:val="00907BE9"/>
    <w:rsid w:val="009103FD"/>
    <w:rsid w:val="00916875"/>
    <w:rsid w:val="009245F6"/>
    <w:rsid w:val="00925D79"/>
    <w:rsid w:val="00931093"/>
    <w:rsid w:val="009313C8"/>
    <w:rsid w:val="00933149"/>
    <w:rsid w:val="009333F4"/>
    <w:rsid w:val="00935664"/>
    <w:rsid w:val="009368B4"/>
    <w:rsid w:val="00945590"/>
    <w:rsid w:val="0095167E"/>
    <w:rsid w:val="009541EB"/>
    <w:rsid w:val="0097175E"/>
    <w:rsid w:val="00972519"/>
    <w:rsid w:val="00973DA9"/>
    <w:rsid w:val="009747D6"/>
    <w:rsid w:val="009750BC"/>
    <w:rsid w:val="00982515"/>
    <w:rsid w:val="009826FF"/>
    <w:rsid w:val="0098474E"/>
    <w:rsid w:val="00990EAD"/>
    <w:rsid w:val="00991A48"/>
    <w:rsid w:val="00994CC4"/>
    <w:rsid w:val="0099556F"/>
    <w:rsid w:val="00997004"/>
    <w:rsid w:val="009978C8"/>
    <w:rsid w:val="009A1750"/>
    <w:rsid w:val="009A579A"/>
    <w:rsid w:val="009B0AA9"/>
    <w:rsid w:val="009C7D12"/>
    <w:rsid w:val="009D446D"/>
    <w:rsid w:val="009D7C66"/>
    <w:rsid w:val="009E5BF1"/>
    <w:rsid w:val="009E65C8"/>
    <w:rsid w:val="009E798D"/>
    <w:rsid w:val="009F366E"/>
    <w:rsid w:val="009F489D"/>
    <w:rsid w:val="009F7377"/>
    <w:rsid w:val="00A01AD1"/>
    <w:rsid w:val="00A01B66"/>
    <w:rsid w:val="00A01BEA"/>
    <w:rsid w:val="00A03B70"/>
    <w:rsid w:val="00A03BF6"/>
    <w:rsid w:val="00A04848"/>
    <w:rsid w:val="00A079A2"/>
    <w:rsid w:val="00A07E34"/>
    <w:rsid w:val="00A2320A"/>
    <w:rsid w:val="00A235B1"/>
    <w:rsid w:val="00A30753"/>
    <w:rsid w:val="00A30F09"/>
    <w:rsid w:val="00A33EDE"/>
    <w:rsid w:val="00A4617D"/>
    <w:rsid w:val="00A50365"/>
    <w:rsid w:val="00A541A6"/>
    <w:rsid w:val="00A60AE8"/>
    <w:rsid w:val="00A643E3"/>
    <w:rsid w:val="00A65DF0"/>
    <w:rsid w:val="00A76B3A"/>
    <w:rsid w:val="00A82BD1"/>
    <w:rsid w:val="00A84164"/>
    <w:rsid w:val="00A84A6D"/>
    <w:rsid w:val="00A96933"/>
    <w:rsid w:val="00AA1897"/>
    <w:rsid w:val="00AA26F4"/>
    <w:rsid w:val="00AA4CE9"/>
    <w:rsid w:val="00AA7A87"/>
    <w:rsid w:val="00AB1585"/>
    <w:rsid w:val="00AB3972"/>
    <w:rsid w:val="00AB790B"/>
    <w:rsid w:val="00AC053E"/>
    <w:rsid w:val="00AC3C9D"/>
    <w:rsid w:val="00AC7975"/>
    <w:rsid w:val="00AD1F3A"/>
    <w:rsid w:val="00AD2FFF"/>
    <w:rsid w:val="00AE3247"/>
    <w:rsid w:val="00AE4E8C"/>
    <w:rsid w:val="00AF7ECE"/>
    <w:rsid w:val="00B00238"/>
    <w:rsid w:val="00B06167"/>
    <w:rsid w:val="00B07B1E"/>
    <w:rsid w:val="00B10CD3"/>
    <w:rsid w:val="00B1278E"/>
    <w:rsid w:val="00B17F89"/>
    <w:rsid w:val="00B22DCB"/>
    <w:rsid w:val="00B233A4"/>
    <w:rsid w:val="00B24C80"/>
    <w:rsid w:val="00B35220"/>
    <w:rsid w:val="00B411B6"/>
    <w:rsid w:val="00B41B09"/>
    <w:rsid w:val="00B51112"/>
    <w:rsid w:val="00B54347"/>
    <w:rsid w:val="00B54565"/>
    <w:rsid w:val="00B556AD"/>
    <w:rsid w:val="00B57159"/>
    <w:rsid w:val="00B6014D"/>
    <w:rsid w:val="00B60CEA"/>
    <w:rsid w:val="00B61EFB"/>
    <w:rsid w:val="00B62154"/>
    <w:rsid w:val="00B62C68"/>
    <w:rsid w:val="00B64F1B"/>
    <w:rsid w:val="00B6591C"/>
    <w:rsid w:val="00B668AB"/>
    <w:rsid w:val="00B757A1"/>
    <w:rsid w:val="00B908C5"/>
    <w:rsid w:val="00B9123F"/>
    <w:rsid w:val="00B9151D"/>
    <w:rsid w:val="00B93AF2"/>
    <w:rsid w:val="00B97D4D"/>
    <w:rsid w:val="00BA0986"/>
    <w:rsid w:val="00BA2D88"/>
    <w:rsid w:val="00BA4300"/>
    <w:rsid w:val="00BA74E6"/>
    <w:rsid w:val="00BB596C"/>
    <w:rsid w:val="00BC2623"/>
    <w:rsid w:val="00BC360C"/>
    <w:rsid w:val="00BC499D"/>
    <w:rsid w:val="00BC57A7"/>
    <w:rsid w:val="00BC6AB2"/>
    <w:rsid w:val="00BE7AE5"/>
    <w:rsid w:val="00BF3330"/>
    <w:rsid w:val="00BF7190"/>
    <w:rsid w:val="00C033E4"/>
    <w:rsid w:val="00C037B6"/>
    <w:rsid w:val="00C0389C"/>
    <w:rsid w:val="00C10FF3"/>
    <w:rsid w:val="00C1344F"/>
    <w:rsid w:val="00C15250"/>
    <w:rsid w:val="00C17A31"/>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3B00"/>
    <w:rsid w:val="00C942EB"/>
    <w:rsid w:val="00C9472C"/>
    <w:rsid w:val="00C94E64"/>
    <w:rsid w:val="00CA558B"/>
    <w:rsid w:val="00CB4B8A"/>
    <w:rsid w:val="00CD14B2"/>
    <w:rsid w:val="00CE0FF9"/>
    <w:rsid w:val="00CE5043"/>
    <w:rsid w:val="00CE5066"/>
    <w:rsid w:val="00CE706A"/>
    <w:rsid w:val="00CF48FC"/>
    <w:rsid w:val="00CF594C"/>
    <w:rsid w:val="00CF704A"/>
    <w:rsid w:val="00CF7990"/>
    <w:rsid w:val="00CF7C13"/>
    <w:rsid w:val="00D03A2A"/>
    <w:rsid w:val="00D047D9"/>
    <w:rsid w:val="00D06387"/>
    <w:rsid w:val="00D06CED"/>
    <w:rsid w:val="00D1137C"/>
    <w:rsid w:val="00D1226E"/>
    <w:rsid w:val="00D13EDA"/>
    <w:rsid w:val="00D148EE"/>
    <w:rsid w:val="00D27651"/>
    <w:rsid w:val="00D32116"/>
    <w:rsid w:val="00D3319B"/>
    <w:rsid w:val="00D35C5A"/>
    <w:rsid w:val="00D36426"/>
    <w:rsid w:val="00D4288B"/>
    <w:rsid w:val="00D43D72"/>
    <w:rsid w:val="00D45BB9"/>
    <w:rsid w:val="00D463D2"/>
    <w:rsid w:val="00D46F77"/>
    <w:rsid w:val="00D51BE9"/>
    <w:rsid w:val="00D53458"/>
    <w:rsid w:val="00D57E75"/>
    <w:rsid w:val="00D63EDB"/>
    <w:rsid w:val="00D64CAA"/>
    <w:rsid w:val="00D64F60"/>
    <w:rsid w:val="00D6548F"/>
    <w:rsid w:val="00D7655F"/>
    <w:rsid w:val="00D7711D"/>
    <w:rsid w:val="00D819AE"/>
    <w:rsid w:val="00D83A68"/>
    <w:rsid w:val="00D85B74"/>
    <w:rsid w:val="00D912A9"/>
    <w:rsid w:val="00D93F18"/>
    <w:rsid w:val="00DA1032"/>
    <w:rsid w:val="00DA33FF"/>
    <w:rsid w:val="00DA6426"/>
    <w:rsid w:val="00DA72F7"/>
    <w:rsid w:val="00DB3A6A"/>
    <w:rsid w:val="00DB3C46"/>
    <w:rsid w:val="00DC0BCB"/>
    <w:rsid w:val="00DC4E97"/>
    <w:rsid w:val="00DC56EB"/>
    <w:rsid w:val="00DC5CB0"/>
    <w:rsid w:val="00DC6E89"/>
    <w:rsid w:val="00DC7F5A"/>
    <w:rsid w:val="00DD0DD5"/>
    <w:rsid w:val="00DD3B62"/>
    <w:rsid w:val="00DD589B"/>
    <w:rsid w:val="00DE31EE"/>
    <w:rsid w:val="00DE563F"/>
    <w:rsid w:val="00DF58D6"/>
    <w:rsid w:val="00E073F4"/>
    <w:rsid w:val="00E10508"/>
    <w:rsid w:val="00E11EB0"/>
    <w:rsid w:val="00E13C4A"/>
    <w:rsid w:val="00E2016D"/>
    <w:rsid w:val="00E2025C"/>
    <w:rsid w:val="00E204B2"/>
    <w:rsid w:val="00E23689"/>
    <w:rsid w:val="00E240E0"/>
    <w:rsid w:val="00E32055"/>
    <w:rsid w:val="00E35507"/>
    <w:rsid w:val="00E356B9"/>
    <w:rsid w:val="00E35856"/>
    <w:rsid w:val="00E37C7E"/>
    <w:rsid w:val="00E43D57"/>
    <w:rsid w:val="00E46EED"/>
    <w:rsid w:val="00E50C18"/>
    <w:rsid w:val="00E536E2"/>
    <w:rsid w:val="00E66BEF"/>
    <w:rsid w:val="00E67F59"/>
    <w:rsid w:val="00E70E94"/>
    <w:rsid w:val="00E71982"/>
    <w:rsid w:val="00E74AC3"/>
    <w:rsid w:val="00E806B4"/>
    <w:rsid w:val="00EB0EDB"/>
    <w:rsid w:val="00EB65E0"/>
    <w:rsid w:val="00EC0A73"/>
    <w:rsid w:val="00EC4A0C"/>
    <w:rsid w:val="00ED0779"/>
    <w:rsid w:val="00ED0A18"/>
    <w:rsid w:val="00ED14B3"/>
    <w:rsid w:val="00ED30A4"/>
    <w:rsid w:val="00EE0FB4"/>
    <w:rsid w:val="00EE4430"/>
    <w:rsid w:val="00EE5192"/>
    <w:rsid w:val="00EF2280"/>
    <w:rsid w:val="00EF2A10"/>
    <w:rsid w:val="00EF6AAF"/>
    <w:rsid w:val="00F01584"/>
    <w:rsid w:val="00F03BC1"/>
    <w:rsid w:val="00F03C0B"/>
    <w:rsid w:val="00F05BBA"/>
    <w:rsid w:val="00F24FE9"/>
    <w:rsid w:val="00F31258"/>
    <w:rsid w:val="00F319CA"/>
    <w:rsid w:val="00F36E9F"/>
    <w:rsid w:val="00F37276"/>
    <w:rsid w:val="00F40C7C"/>
    <w:rsid w:val="00F4208B"/>
    <w:rsid w:val="00F42F82"/>
    <w:rsid w:val="00F45F76"/>
    <w:rsid w:val="00F476D1"/>
    <w:rsid w:val="00F52EF6"/>
    <w:rsid w:val="00F5696F"/>
    <w:rsid w:val="00F659D6"/>
    <w:rsid w:val="00F700BC"/>
    <w:rsid w:val="00F718C5"/>
    <w:rsid w:val="00F7473E"/>
    <w:rsid w:val="00F75861"/>
    <w:rsid w:val="00F76315"/>
    <w:rsid w:val="00F76C6D"/>
    <w:rsid w:val="00F81973"/>
    <w:rsid w:val="00F820C2"/>
    <w:rsid w:val="00F84041"/>
    <w:rsid w:val="00F8498F"/>
    <w:rsid w:val="00F91627"/>
    <w:rsid w:val="00F91D3B"/>
    <w:rsid w:val="00F939AC"/>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6E8"/>
    <w:rsid w:val="00FD1D45"/>
    <w:rsid w:val="00FD322B"/>
    <w:rsid w:val="00FD5527"/>
    <w:rsid w:val="00FE0DFC"/>
    <w:rsid w:val="00FE373D"/>
    <w:rsid w:val="00FE3D6A"/>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8D147"/>
  <w15:docId w15:val="{1AC97189-63BA-4A38-9050-91BCC777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shd w:val="clear" w:color="auto" w:fill="FFFFFF"/>
      <w:lang w:val="ru-RU" w:eastAsia="ru-RU" w:bidi="ru-RU"/>
    </w:rPr>
  </w:style>
  <w:style w:type="character" w:customStyle="1" w:styleId="36">
    <w:name w:val="Сноска (3)_"/>
    <w:basedOn w:val="a0"/>
    <w:link w:val="37"/>
    <w:rsid w:val="00404305"/>
    <w:rPr>
      <w:rFonts w:ascii="Times New Roman" w:eastAsia="Times New Roman" w:hAnsi="Times New Roman" w:cs="Times New Roman"/>
      <w:sz w:val="23"/>
      <w:szCs w:val="23"/>
      <w:shd w:val="clear" w:color="auto" w:fill="FFFFFF"/>
    </w:rPr>
  </w:style>
  <w:style w:type="paragraph" w:customStyle="1" w:styleId="37">
    <w:name w:val="Сноска (3)"/>
    <w:basedOn w:val="a"/>
    <w:link w:val="36"/>
    <w:rsid w:val="00404305"/>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115pt0">
    <w:name w:val="Основной текст (2) + 11;5 pt;Не полужирный"/>
    <w:basedOn w:val="2"/>
    <w:rsid w:val="0011075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8pt">
    <w:name w:val="Основной текст (2) + Arial;8 pt"/>
    <w:basedOn w:val="2"/>
    <w:rsid w:val="008E4F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urierNew65pt1pt">
    <w:name w:val="Основной текст (2) + Courier New;6;5 pt;Не полужирный;Интервал 1 pt"/>
    <w:basedOn w:val="2"/>
    <w:rsid w:val="00AE4E8C"/>
    <w:rPr>
      <w:rFonts w:ascii="Courier New" w:eastAsia="Courier New" w:hAnsi="Courier New" w:cs="Courier New"/>
      <w:b/>
      <w:bCs/>
      <w:i w:val="0"/>
      <w:iCs w:val="0"/>
      <w:smallCaps w:val="0"/>
      <w:strike w:val="0"/>
      <w:color w:val="000000"/>
      <w:spacing w:val="20"/>
      <w:w w:val="100"/>
      <w:position w:val="0"/>
      <w:sz w:val="13"/>
      <w:szCs w:val="13"/>
      <w:u w:val="none"/>
      <w:shd w:val="clear" w:color="auto" w:fill="FFFFFF"/>
      <w:lang w:val="ru-RU" w:eastAsia="ru-RU" w:bidi="ru-RU"/>
    </w:rPr>
  </w:style>
  <w:style w:type="character" w:customStyle="1" w:styleId="2Arial65pt">
    <w:name w:val="Основной текст (2) + Arial;6;5 pt;Не полужирный"/>
    <w:basedOn w:val="2"/>
    <w:rsid w:val="00C0389C"/>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pt0">
    <w:name w:val="Основной текст (2) + Arial;8 pt;Не полужирный"/>
    <w:basedOn w:val="2"/>
    <w:rsid w:val="00C0389C"/>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s3">
    <w:name w:val="s_3"/>
    <w:basedOn w:val="a"/>
    <w:rsid w:val="00363F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363F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363F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363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 w:id="1884248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reman.club/inseklodepia/dobrovolnyiy-pozharny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B7341-045E-4E18-833C-763FAB11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3727</TotalTime>
  <Pages>23</Pages>
  <Words>8657</Words>
  <Characters>49350</Characters>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2021-06-15T18:53:00Z</dcterms:modified>
</cp:coreProperties>
</file>