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6B" w:rsidRPr="0005696B" w:rsidRDefault="0005696B" w:rsidP="0005696B">
      <w:pPr>
        <w:pStyle w:val="ConsPlusNormal"/>
        <w:ind w:left="2835"/>
        <w:rPr>
          <w:sz w:val="32"/>
        </w:rPr>
      </w:pP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05696B" w:rsidRPr="0005696B" w:rsidRDefault="0005696B" w:rsidP="0005696B">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05696B" w:rsidRPr="0005696B" w:rsidRDefault="0005696B" w:rsidP="0005696B">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05696B" w:rsidRPr="0005696B" w:rsidRDefault="0005696B" w:rsidP="0005696B">
      <w:pPr>
        <w:pStyle w:val="ConsPlusNonformat"/>
        <w:jc w:val="both"/>
        <w:rPr>
          <w:rFonts w:ascii="Times New Roman" w:hAnsi="Times New Roman" w:cs="Times New Roman"/>
        </w:rPr>
      </w:pPr>
    </w:p>
    <w:p w:rsidR="0005696B" w:rsidRPr="0005696B" w:rsidRDefault="0005696B" w:rsidP="0005696B">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05696B" w:rsidRPr="0005696B" w:rsidRDefault="0005696B" w:rsidP="0005696B">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05696B" w:rsidRPr="0005696B" w:rsidRDefault="0005696B" w:rsidP="0005696B">
      <w:pPr>
        <w:pStyle w:val="ConsPlusNonformat"/>
        <w:jc w:val="both"/>
        <w:rPr>
          <w:rFonts w:ascii="Times New Roman" w:hAnsi="Times New Roman" w:cs="Times New Roman"/>
          <w:sz w:val="24"/>
        </w:rPr>
      </w:pPr>
    </w:p>
    <w:p w:rsidR="0005696B" w:rsidRPr="007F0942" w:rsidRDefault="0005696B" w:rsidP="0005696B">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05696B" w:rsidRPr="007F0942" w:rsidRDefault="0005696B" w:rsidP="0005696B">
      <w:pPr>
        <w:pStyle w:val="ConsPlusNonformat"/>
        <w:jc w:val="both"/>
        <w:rPr>
          <w:rFonts w:ascii="Times New Roman" w:hAnsi="Times New Roman" w:cs="Times New Roman"/>
          <w:sz w:val="28"/>
          <w:szCs w:val="28"/>
        </w:rPr>
      </w:pPr>
    </w:p>
    <w:p w:rsidR="0005696B" w:rsidRPr="007F0942" w:rsidRDefault="0005696B" w:rsidP="0005696B">
      <w:pPr>
        <w:pStyle w:val="ConsPlusNonformat"/>
        <w:ind w:left="851" w:hanging="851"/>
        <w:jc w:val="both"/>
        <w:rPr>
          <w:rFonts w:ascii="Times New Roman" w:hAnsi="Times New Roman" w:cs="Times New Roman"/>
          <w:sz w:val="28"/>
          <w:szCs w:val="28"/>
        </w:rPr>
      </w:pPr>
      <w:r w:rsidRPr="00714459">
        <w:rPr>
          <w:rFonts w:ascii="Times New Roman" w:hAnsi="Times New Roman" w:cs="Times New Roman"/>
          <w:b/>
          <w:sz w:val="28"/>
          <w:szCs w:val="28"/>
        </w:rPr>
        <w:t>Тема</w:t>
      </w:r>
      <w:r w:rsidR="004370E6">
        <w:rPr>
          <w:rFonts w:ascii="Times New Roman" w:hAnsi="Times New Roman" w:cs="Times New Roman"/>
          <w:sz w:val="28"/>
          <w:szCs w:val="28"/>
        </w:rPr>
        <w:t xml:space="preserve">: </w:t>
      </w:r>
      <w:r w:rsidR="00990BF8" w:rsidRPr="00990BF8">
        <w:rPr>
          <w:rFonts w:ascii="Times New Roman" w:hAnsi="Times New Roman" w:cs="Times New Roman"/>
          <w:sz w:val="28"/>
          <w:szCs w:val="28"/>
          <w:u w:val="single"/>
        </w:rPr>
        <w:t>«</w:t>
      </w:r>
      <w:r w:rsidR="00B35D56" w:rsidRPr="00B35D56">
        <w:rPr>
          <w:rFonts w:ascii="Times New Roman" w:hAnsi="Times New Roman" w:cs="Times New Roman"/>
          <w:sz w:val="28"/>
          <w:szCs w:val="28"/>
          <w:u w:val="single"/>
        </w:rPr>
        <w:t>Организация колонны для проведения марша в район ЧС. Размещение и погрузка личного состава и имущества АМГ на различные виды транспорта</w:t>
      </w:r>
      <w:r w:rsidR="00185951" w:rsidRPr="004370E6">
        <w:rPr>
          <w:rFonts w:ascii="Times New Roman" w:hAnsi="Times New Roman" w:cs="Times New Roman"/>
          <w:sz w:val="28"/>
          <w:szCs w:val="28"/>
          <w:u w:val="single"/>
        </w:rPr>
        <w:t>»</w:t>
      </w:r>
      <w:r w:rsidRPr="004370E6">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05696B" w:rsidRDefault="0005696B"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7006D1">
        <w:rPr>
          <w:rFonts w:ascii="Times New Roman" w:hAnsi="Times New Roman" w:cs="Times New Roman"/>
          <w:sz w:val="28"/>
          <w:szCs w:val="28"/>
          <w:u w:val="single"/>
        </w:rPr>
        <w:t>Приобретение</w:t>
      </w:r>
      <w:r w:rsidR="000712BA">
        <w:rPr>
          <w:rFonts w:ascii="Times New Roman" w:hAnsi="Times New Roman" w:cs="Times New Roman"/>
          <w:sz w:val="28"/>
          <w:szCs w:val="28"/>
          <w:u w:val="single"/>
        </w:rPr>
        <w:t xml:space="preserve"> и совершенствование</w:t>
      </w:r>
      <w:r w:rsidRPr="007006D1">
        <w:rPr>
          <w:rFonts w:ascii="Times New Roman" w:hAnsi="Times New Roman" w:cs="Times New Roman"/>
          <w:sz w:val="28"/>
          <w:szCs w:val="28"/>
          <w:u w:val="single"/>
        </w:rPr>
        <w:t xml:space="preserve"> личным составом по</w:t>
      </w:r>
      <w:r w:rsidR="000712BA">
        <w:rPr>
          <w:rFonts w:ascii="Times New Roman" w:hAnsi="Times New Roman" w:cs="Times New Roman"/>
          <w:sz w:val="28"/>
          <w:szCs w:val="28"/>
          <w:u w:val="single"/>
        </w:rPr>
        <w:t xml:space="preserve">дразделения </w:t>
      </w:r>
      <w:r w:rsidR="00E70588">
        <w:rPr>
          <w:rFonts w:ascii="Times New Roman" w:hAnsi="Times New Roman" w:cs="Times New Roman"/>
          <w:sz w:val="28"/>
          <w:szCs w:val="28"/>
          <w:u w:val="single"/>
        </w:rPr>
        <w:t>знаний</w:t>
      </w:r>
      <w:r w:rsidR="00541E49">
        <w:rPr>
          <w:rFonts w:ascii="Times New Roman" w:hAnsi="Times New Roman" w:cs="Times New Roman"/>
          <w:sz w:val="28"/>
          <w:szCs w:val="28"/>
          <w:u w:val="single"/>
        </w:rPr>
        <w:t xml:space="preserve"> и навыков</w:t>
      </w:r>
      <w:r w:rsidR="00990BF8">
        <w:rPr>
          <w:rFonts w:ascii="Times New Roman" w:hAnsi="Times New Roman" w:cs="Times New Roman"/>
          <w:sz w:val="28"/>
          <w:szCs w:val="28"/>
          <w:u w:val="single"/>
        </w:rPr>
        <w:t xml:space="preserve"> </w:t>
      </w:r>
      <w:r w:rsidR="004370E6">
        <w:rPr>
          <w:rFonts w:ascii="Times New Roman" w:hAnsi="Times New Roman" w:cs="Times New Roman"/>
          <w:sz w:val="28"/>
          <w:szCs w:val="28"/>
          <w:u w:val="single"/>
        </w:rPr>
        <w:t xml:space="preserve">по </w:t>
      </w:r>
      <w:r w:rsidR="00541E49">
        <w:rPr>
          <w:rFonts w:ascii="Times New Roman" w:hAnsi="Times New Roman" w:cs="Times New Roman"/>
          <w:sz w:val="28"/>
          <w:szCs w:val="28"/>
          <w:u w:val="single"/>
        </w:rPr>
        <w:t>организации колонн для проведения марша в район ЧС</w:t>
      </w:r>
      <w:r w:rsidR="00990BF8">
        <w:rPr>
          <w:rFonts w:ascii="Times New Roman" w:hAnsi="Times New Roman" w:cs="Times New Roman"/>
          <w:sz w:val="28"/>
          <w:szCs w:val="28"/>
          <w:u w:val="single"/>
        </w:rPr>
        <w:t xml:space="preserve">; </w:t>
      </w:r>
      <w:r w:rsidR="00990BF8" w:rsidRPr="007006D1">
        <w:rPr>
          <w:rFonts w:ascii="Times New Roman" w:hAnsi="Times New Roman" w:cs="Times New Roman"/>
          <w:sz w:val="28"/>
          <w:szCs w:val="28"/>
          <w:u w:val="single"/>
        </w:rPr>
        <w:t xml:space="preserve">Подготовка личного состава к умелым и слаженным действиям </w:t>
      </w:r>
      <w:r w:rsidR="004370E6" w:rsidRPr="004370E6">
        <w:rPr>
          <w:rFonts w:ascii="Times New Roman" w:hAnsi="Times New Roman" w:cs="Times New Roman"/>
          <w:sz w:val="28"/>
          <w:szCs w:val="28"/>
          <w:u w:val="single"/>
        </w:rPr>
        <w:t xml:space="preserve">при </w:t>
      </w:r>
      <w:r w:rsidR="00541E49">
        <w:rPr>
          <w:rFonts w:ascii="Times New Roman" w:hAnsi="Times New Roman" w:cs="Times New Roman"/>
          <w:sz w:val="28"/>
          <w:szCs w:val="28"/>
          <w:u w:val="single"/>
        </w:rPr>
        <w:t xml:space="preserve">размещении и погрузке </w:t>
      </w:r>
      <w:r w:rsidR="00541E49" w:rsidRPr="00B35D56">
        <w:rPr>
          <w:rFonts w:ascii="Times New Roman" w:hAnsi="Times New Roman" w:cs="Times New Roman"/>
          <w:sz w:val="28"/>
          <w:szCs w:val="28"/>
          <w:u w:val="single"/>
        </w:rPr>
        <w:t>личного состава и имущества АМГ на различные виды транспорта</w:t>
      </w:r>
      <w:r w:rsidRPr="007006D1">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5F285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5F285B" w:rsidRPr="007F0942" w:rsidRDefault="005F285B" w:rsidP="0005696B">
      <w:pPr>
        <w:pStyle w:val="ConsPlusNonformat"/>
        <w:jc w:val="both"/>
        <w:rPr>
          <w:rFonts w:ascii="Times New Roman" w:hAnsi="Times New Roman" w:cs="Times New Roman"/>
          <w:sz w:val="28"/>
          <w:szCs w:val="28"/>
        </w:rPr>
      </w:pPr>
    </w:p>
    <w:p w:rsidR="00CF32AE" w:rsidRDefault="004370E6" w:rsidP="00CF32AE">
      <w:pPr>
        <w:jc w:val="both"/>
        <w:rPr>
          <w:rFonts w:ascii="Times New Roman" w:hAnsi="Times New Roman" w:cs="Times New Roman"/>
          <w:sz w:val="28"/>
          <w:szCs w:val="28"/>
        </w:rPr>
      </w:pPr>
      <w:r w:rsidRPr="00CF32AE">
        <w:rPr>
          <w:rFonts w:ascii="Times New Roman" w:hAnsi="Times New Roman" w:cs="Times New Roman"/>
          <w:sz w:val="28"/>
          <w:szCs w:val="28"/>
        </w:rPr>
        <w:t>- «Методические рекомендации по созданию, оснащению и порядку применения аэромобильных групп территориальных органов МЧС России»</w:t>
      </w:r>
      <w:r w:rsidR="00CF32AE">
        <w:rPr>
          <w:rFonts w:ascii="Times New Roman" w:hAnsi="Times New Roman" w:cs="Times New Roman"/>
          <w:sz w:val="28"/>
          <w:szCs w:val="28"/>
        </w:rPr>
        <w:br/>
        <w:t xml:space="preserve">(утв. </w:t>
      </w:r>
      <w:r w:rsidRPr="00CF32AE">
        <w:rPr>
          <w:rFonts w:ascii="Times New Roman" w:hAnsi="Times New Roman" w:cs="Times New Roman"/>
          <w:sz w:val="28"/>
          <w:szCs w:val="28"/>
        </w:rPr>
        <w:t>МЧС России 30.05.2014)</w:t>
      </w:r>
      <w:r w:rsidR="00CF32AE">
        <w:rPr>
          <w:rFonts w:ascii="Times New Roman" w:hAnsi="Times New Roman" w:cs="Times New Roman"/>
          <w:sz w:val="28"/>
          <w:szCs w:val="28"/>
        </w:rPr>
        <w:t>;</w:t>
      </w:r>
    </w:p>
    <w:p w:rsidR="007E2BCE" w:rsidRPr="00CF32AE" w:rsidRDefault="004370E6" w:rsidP="00CF32AE">
      <w:pPr>
        <w:rPr>
          <w:rFonts w:ascii="Times New Roman" w:hAnsi="Times New Roman" w:cs="Times New Roman"/>
          <w:sz w:val="28"/>
          <w:szCs w:val="28"/>
        </w:rPr>
      </w:pPr>
      <w:r w:rsidRPr="00791DE2">
        <w:rPr>
          <w:rFonts w:ascii="Times New Roman" w:hAnsi="Times New Roman" w:cs="Times New Roman"/>
          <w:sz w:val="28"/>
          <w:szCs w:val="28"/>
        </w:rPr>
        <w:t xml:space="preserve">- </w:t>
      </w:r>
      <w:r w:rsidRPr="00CF32AE">
        <w:rPr>
          <w:rFonts w:ascii="Times New Roman" w:hAnsi="Times New Roman" w:cs="Times New Roman"/>
          <w:sz w:val="28"/>
          <w:szCs w:val="28"/>
        </w:rPr>
        <w:t>интернет ресурсы</w:t>
      </w:r>
      <w:r w:rsidR="00CF32AE">
        <w:rPr>
          <w:rFonts w:ascii="Times New Roman" w:hAnsi="Times New Roman" w:cs="Times New Roman"/>
          <w:sz w:val="28"/>
          <w:szCs w:val="28"/>
        </w:rPr>
        <w:t>.</w:t>
      </w:r>
    </w:p>
    <w:p w:rsidR="0005696B" w:rsidRDefault="0005696B" w:rsidP="0005696B">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9F5365" w:rsidRDefault="009F5365" w:rsidP="0005696B">
      <w:pPr>
        <w:pStyle w:val="ConsPlusNonformat"/>
        <w:jc w:val="both"/>
        <w:rPr>
          <w:rFonts w:ascii="Times New Roman" w:hAnsi="Times New Roman" w:cs="Times New Roman"/>
          <w:sz w:val="28"/>
          <w:szCs w:val="28"/>
        </w:rPr>
      </w:pPr>
    </w:p>
    <w:p w:rsidR="007E2BCE" w:rsidRPr="009F5365" w:rsidRDefault="007E2BCE" w:rsidP="00B41F17">
      <w:pPr>
        <w:pStyle w:val="ConsPlusNonformat"/>
        <w:numPr>
          <w:ilvl w:val="0"/>
          <w:numId w:val="1"/>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w:t>
      </w:r>
      <w:r w:rsidR="009F5365" w:rsidRPr="009F5365">
        <w:rPr>
          <w:rFonts w:ascii="Times New Roman" w:hAnsi="Times New Roman" w:cs="Times New Roman"/>
          <w:b/>
          <w:sz w:val="28"/>
          <w:szCs w:val="28"/>
        </w:rPr>
        <w:t xml:space="preserve"> – 5</w:t>
      </w:r>
      <w:r w:rsidR="009F5365">
        <w:rPr>
          <w:rFonts w:ascii="Times New Roman" w:hAnsi="Times New Roman" w:cs="Times New Roman"/>
          <w:b/>
          <w:sz w:val="28"/>
          <w:szCs w:val="28"/>
        </w:rPr>
        <w:t xml:space="preserve"> </w:t>
      </w:r>
      <w:r w:rsidR="009F5365" w:rsidRPr="009F5365">
        <w:rPr>
          <w:rFonts w:ascii="Times New Roman" w:hAnsi="Times New Roman" w:cs="Times New Roman"/>
          <w:b/>
          <w:sz w:val="28"/>
          <w:szCs w:val="28"/>
        </w:rPr>
        <w:t>мин.</w:t>
      </w:r>
    </w:p>
    <w:p w:rsidR="009F5365" w:rsidRDefault="009F5365" w:rsidP="009F5365">
      <w:pPr>
        <w:pStyle w:val="ConsPlusNonformat"/>
        <w:ind w:firstLine="426"/>
        <w:rPr>
          <w:rFonts w:ascii="Times New Roman" w:hAnsi="Times New Roman" w:cs="Times New Roman"/>
          <w:sz w:val="28"/>
          <w:szCs w:val="28"/>
        </w:rPr>
      </w:pPr>
    </w:p>
    <w:p w:rsidR="009F5365" w:rsidRPr="009F5365" w:rsidRDefault="009F5365" w:rsidP="009F5365">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9F5365" w:rsidRPr="009F5365" w:rsidRDefault="009F5365" w:rsidP="009F5365">
      <w:pPr>
        <w:pStyle w:val="ConsPlusNonformat"/>
        <w:rPr>
          <w:rFonts w:ascii="Times New Roman" w:hAnsi="Times New Roman" w:cs="Times New Roman"/>
          <w:sz w:val="28"/>
          <w:szCs w:val="28"/>
        </w:rPr>
      </w:pPr>
    </w:p>
    <w:p w:rsidR="00756E0F" w:rsidRPr="00990BF8" w:rsidRDefault="009F5365" w:rsidP="00B41F17">
      <w:pPr>
        <w:pStyle w:val="ConsPlusNonformat"/>
        <w:numPr>
          <w:ilvl w:val="0"/>
          <w:numId w:val="1"/>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990BF8" w:rsidRDefault="00990BF8" w:rsidP="00990BF8">
      <w:pPr>
        <w:pStyle w:val="ConsPlusNonformat"/>
        <w:rPr>
          <w:rFonts w:ascii="Times New Roman" w:hAnsi="Times New Roman" w:cs="Times New Roman"/>
          <w:b/>
          <w:sz w:val="28"/>
          <w:szCs w:val="28"/>
        </w:rPr>
      </w:pPr>
    </w:p>
    <w:p w:rsidR="00980935" w:rsidRDefault="00980935" w:rsidP="00980935">
      <w:pPr>
        <w:jc w:val="center"/>
        <w:rPr>
          <w:rFonts w:ascii="Times New Roman" w:hAnsi="Times New Roman" w:cs="Times New Roman"/>
          <w:b/>
          <w:sz w:val="28"/>
          <w:szCs w:val="28"/>
          <w:u w:val="single"/>
        </w:rPr>
      </w:pPr>
    </w:p>
    <w:p w:rsidR="00980935" w:rsidRDefault="00980935" w:rsidP="00980935">
      <w:pPr>
        <w:jc w:val="center"/>
        <w:rPr>
          <w:rFonts w:ascii="Times New Roman" w:hAnsi="Times New Roman" w:cs="Times New Roman"/>
          <w:b/>
          <w:sz w:val="28"/>
          <w:szCs w:val="28"/>
          <w:u w:val="single"/>
        </w:rPr>
      </w:pPr>
    </w:p>
    <w:p w:rsidR="00791DE2" w:rsidRDefault="00791DE2" w:rsidP="00980935">
      <w:pPr>
        <w:jc w:val="center"/>
        <w:rPr>
          <w:rFonts w:ascii="Times New Roman" w:hAnsi="Times New Roman" w:cs="Times New Roman"/>
          <w:b/>
          <w:sz w:val="28"/>
          <w:szCs w:val="28"/>
          <w:u w:val="single"/>
        </w:rPr>
      </w:pPr>
      <w:bookmarkStart w:id="1" w:name="_GoBack"/>
      <w:bookmarkEnd w:id="1"/>
    </w:p>
    <w:p w:rsidR="00980935" w:rsidRPr="00980935" w:rsidRDefault="00980935" w:rsidP="00980935">
      <w:pPr>
        <w:jc w:val="center"/>
        <w:rPr>
          <w:rFonts w:ascii="Times New Roman" w:hAnsi="Times New Roman" w:cs="Times New Roman"/>
          <w:b/>
          <w:sz w:val="28"/>
          <w:szCs w:val="28"/>
        </w:rPr>
      </w:pPr>
      <w:r w:rsidRPr="00980935">
        <w:rPr>
          <w:rFonts w:ascii="Times New Roman" w:hAnsi="Times New Roman" w:cs="Times New Roman"/>
          <w:b/>
          <w:sz w:val="28"/>
          <w:szCs w:val="28"/>
          <w:u w:val="single"/>
        </w:rPr>
        <w:lastRenderedPageBreak/>
        <w:t>ОРГАНИЗАЦИЯ КОЛОННЫ ДЛЯ ПРОВЕДЕНИЯ МАРША В РАЙОН ЧС</w:t>
      </w:r>
    </w:p>
    <w:p w:rsidR="00541E49" w:rsidRPr="00541E49" w:rsidRDefault="00541E49" w:rsidP="00541E49">
      <w:pPr>
        <w:jc w:val="both"/>
        <w:rPr>
          <w:rFonts w:ascii="Times New Roman" w:hAnsi="Times New Roman" w:cs="Times New Roman"/>
          <w:sz w:val="28"/>
          <w:szCs w:val="28"/>
        </w:rPr>
      </w:pPr>
      <w:r>
        <w:rPr>
          <w:rFonts w:ascii="Times New Roman" w:hAnsi="Times New Roman" w:cs="Times New Roman"/>
          <w:sz w:val="28"/>
          <w:szCs w:val="28"/>
        </w:rPr>
        <w:t>При поступлении задачи</w:t>
      </w:r>
      <w:r w:rsidRPr="00541E49">
        <w:rPr>
          <w:rFonts w:ascii="Times New Roman" w:hAnsi="Times New Roman" w:cs="Times New Roman"/>
          <w:sz w:val="28"/>
          <w:szCs w:val="28"/>
        </w:rPr>
        <w:t xml:space="preserve"> на организацию марша, командир формирования уясняет ее, изучает по карте (схеме) маршрут движения и характер местности, время года, метеоусловия и др. После этого отдает приказ на совершение марша.</w:t>
      </w:r>
    </w:p>
    <w:p w:rsidR="00541E49" w:rsidRPr="00541E49" w:rsidRDefault="00541E49" w:rsidP="00541E49">
      <w:pPr>
        <w:jc w:val="both"/>
        <w:rPr>
          <w:rFonts w:ascii="Times New Roman" w:hAnsi="Times New Roman" w:cs="Times New Roman"/>
          <w:sz w:val="28"/>
          <w:szCs w:val="28"/>
        </w:rPr>
      </w:pPr>
      <w:r w:rsidRPr="00D557CC">
        <w:rPr>
          <w:rFonts w:ascii="Times New Roman" w:hAnsi="Times New Roman" w:cs="Times New Roman"/>
          <w:b/>
          <w:sz w:val="28"/>
          <w:szCs w:val="28"/>
        </w:rPr>
        <w:t>В приказе</w:t>
      </w:r>
      <w:r w:rsidR="00D557CC">
        <w:rPr>
          <w:rFonts w:ascii="Times New Roman" w:hAnsi="Times New Roman" w:cs="Times New Roman"/>
          <w:b/>
          <w:sz w:val="28"/>
          <w:szCs w:val="28"/>
        </w:rPr>
        <w:t xml:space="preserve"> на проведение марша в зону ЧС</w:t>
      </w:r>
      <w:r w:rsidRPr="00D557CC">
        <w:rPr>
          <w:rFonts w:ascii="Times New Roman" w:hAnsi="Times New Roman" w:cs="Times New Roman"/>
          <w:b/>
          <w:sz w:val="28"/>
          <w:szCs w:val="28"/>
        </w:rPr>
        <w:t xml:space="preserve"> указываются</w:t>
      </w:r>
      <w:r w:rsidRPr="00541E49">
        <w:rPr>
          <w:rFonts w:ascii="Times New Roman" w:hAnsi="Times New Roman" w:cs="Times New Roman"/>
          <w:sz w:val="28"/>
          <w:szCs w:val="28"/>
        </w:rPr>
        <w:t>:  сведения об обстановке; задача формирования; цель марша; маршрут движения; срок прибытия в назначенный район; порядок построение колонны; скорость движения; дистанция между машинами на марше и места привалов; время прохождения  исходного пункта и пунктов регулирования; задача соседей; замысел действий; задачи подразделений формирования; места медицинских пунктов; допускаемая доза облучения личного состава; время готовности к маршу, свое место в походном порядке на марше и заместителя.</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Формирование совершает марш одной походной колонной.</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Величина суточного перехода на марше зависит от времени, предоставленного на совершение марша, состояние маршрутов движения, подготовки водителей и технического состояния машин, погоды, времени года и суток, а также от организации и обеспечения марша.</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Автомобильные колонны двигаются по дорогам днем со средней скоростью 30-40 км/час, ночью – 25-30 км/час.</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Средняя скорость смешанных колонн, днем – 25-30 км/час, ночью 15-20 км/час.</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 xml:space="preserve">Дистанции между подразделениями формирования, следующим в одной колонне и машинами назначаются в зависимости от скорости движения, состояния маршрута, условий видимости и могут быть между подразделениями – </w:t>
      </w:r>
      <w:smartTag w:uri="urn:schemas-microsoft-com:office:smarttags" w:element="metricconverter">
        <w:smartTagPr>
          <w:attr w:name="ProductID" w:val="100 м"/>
        </w:smartTagPr>
        <w:r w:rsidRPr="00541E49">
          <w:rPr>
            <w:rFonts w:ascii="Times New Roman" w:hAnsi="Times New Roman" w:cs="Times New Roman"/>
            <w:sz w:val="28"/>
            <w:szCs w:val="28"/>
          </w:rPr>
          <w:t>100 м</w:t>
        </w:r>
      </w:smartTag>
      <w:r w:rsidRPr="00541E49">
        <w:rPr>
          <w:rFonts w:ascii="Times New Roman" w:hAnsi="Times New Roman" w:cs="Times New Roman"/>
          <w:sz w:val="28"/>
          <w:szCs w:val="28"/>
        </w:rPr>
        <w:t xml:space="preserve">, между машинами – до </w:t>
      </w:r>
      <w:smartTag w:uri="urn:schemas-microsoft-com:office:smarttags" w:element="metricconverter">
        <w:smartTagPr>
          <w:attr w:name="ProductID" w:val="50 м"/>
        </w:smartTagPr>
        <w:r w:rsidRPr="00541E49">
          <w:rPr>
            <w:rFonts w:ascii="Times New Roman" w:hAnsi="Times New Roman" w:cs="Times New Roman"/>
            <w:sz w:val="28"/>
            <w:szCs w:val="28"/>
          </w:rPr>
          <w:t>50 м</w:t>
        </w:r>
      </w:smartTag>
      <w:r w:rsidRPr="00541E49">
        <w:rPr>
          <w:rFonts w:ascii="Times New Roman" w:hAnsi="Times New Roman" w:cs="Times New Roman"/>
          <w:sz w:val="28"/>
          <w:szCs w:val="28"/>
        </w:rPr>
        <w:t>.</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Дистанции между машинами и формированиями увеличиваются при движении по дорогам с крутыми подъемами и спусками, поворотами, в гололедицу, ночью и других условиях. А также при движении на повышенных скоростях и при преодолении зараженных участков.</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Для своевременного начала марша назначают исходный пункт и пункты регулирования. Исходный пункт назначается на таком удалении от района расположения формирований, которое обеспечивает вытягивание колонны для марша.</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 xml:space="preserve">Пункты регулирования назначаются через каждые 3-4 часа движения. Формирования проходят исходный пункт и пункты регулирования в указанное </w:t>
      </w:r>
      <w:r w:rsidRPr="00541E49">
        <w:rPr>
          <w:rFonts w:ascii="Times New Roman" w:hAnsi="Times New Roman" w:cs="Times New Roman"/>
          <w:sz w:val="28"/>
          <w:szCs w:val="28"/>
        </w:rPr>
        <w:lastRenderedPageBreak/>
        <w:t>им время. О прохождении исходного пункта и пунктов регулирования командиры формирований докладывают старшему начальнику.</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При совершении марша на большие расстояния в целях сохранения сил личного состава, проверки состояния машин, проведения технического обслуживания и устранения неисправностей через час после начала движения – остановка на 20 мин., а затем через каждые 3-4 часа движения назначаются привалы до 1 часа и один привал продолжительностью до двух часов во второй половине суточного перехода для приема пищи.</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Построение колонн на привалах не нарушается, установленные для марша дистанции между колоннами сохраняются. Машины останавливаются на правой обочине дороги. Личный состав, за исключением дежурных радистов и наблюдателей – справа от дороги. Водители производят осмотр машин. На привалах и вынужденных остановках выставляются регулировщики.</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Формирования на марше должны соблюдать установленный порядок, особенно скорость движения, дистанции и меры безопасности. Колонны двигаются по правой стороне дороги, оставляя свободной ее левою сторону для встреченного движения и обгона.</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Обгон допускается только с разрешения старшего начальника.</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Командиры формирований (колонн) обычно следуют в голове колонн и следят за поддержанием установленного порядка и скорости движения.</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Управление и связь на марше обеспечиваются по радио, подвижными и сигнальными средствами. Для наблюдения за сигналами, передаваемыми по колонне, на каждой машине назначается наблюдатель.</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Получив задачу на проведение АСДНР, командир формирования после уяснения задачи и принятия решения ставит задачи подчиненным, отдает  необходимые распоряжения и организует выдвижение формирований в очаг поражения.</w:t>
      </w:r>
    </w:p>
    <w:p w:rsidR="00541E49" w:rsidRPr="00541E49" w:rsidRDefault="00541E49" w:rsidP="00541E49">
      <w:pPr>
        <w:jc w:val="both"/>
        <w:rPr>
          <w:rFonts w:ascii="Times New Roman" w:hAnsi="Times New Roman" w:cs="Times New Roman"/>
          <w:sz w:val="28"/>
          <w:szCs w:val="28"/>
        </w:rPr>
      </w:pPr>
      <w:r w:rsidRPr="005F285B">
        <w:rPr>
          <w:rFonts w:ascii="Times New Roman" w:hAnsi="Times New Roman" w:cs="Times New Roman"/>
          <w:b/>
          <w:sz w:val="28"/>
          <w:szCs w:val="28"/>
        </w:rPr>
        <w:t>При постановке задач формированию командир отряда (команды) указывает</w:t>
      </w:r>
      <w:r w:rsidRPr="00541E49">
        <w:rPr>
          <w:rFonts w:ascii="Times New Roman" w:hAnsi="Times New Roman" w:cs="Times New Roman"/>
          <w:sz w:val="28"/>
          <w:szCs w:val="28"/>
        </w:rPr>
        <w:t>:</w:t>
      </w:r>
    </w:p>
    <w:p w:rsidR="00541E49" w:rsidRPr="005F285B" w:rsidRDefault="00541E49" w:rsidP="005F285B">
      <w:pPr>
        <w:pStyle w:val="a3"/>
        <w:numPr>
          <w:ilvl w:val="0"/>
          <w:numId w:val="35"/>
        </w:numPr>
        <w:jc w:val="both"/>
        <w:rPr>
          <w:rFonts w:ascii="Times New Roman" w:hAnsi="Times New Roman" w:cs="Times New Roman"/>
          <w:sz w:val="28"/>
          <w:szCs w:val="28"/>
        </w:rPr>
      </w:pPr>
      <w:r w:rsidRPr="005F285B">
        <w:rPr>
          <w:rFonts w:ascii="Times New Roman" w:hAnsi="Times New Roman" w:cs="Times New Roman"/>
          <w:sz w:val="28"/>
          <w:szCs w:val="28"/>
        </w:rPr>
        <w:t>средства усиления, задачу;</w:t>
      </w:r>
    </w:p>
    <w:p w:rsidR="00541E49" w:rsidRPr="005F285B" w:rsidRDefault="00541E49" w:rsidP="005F285B">
      <w:pPr>
        <w:pStyle w:val="a3"/>
        <w:numPr>
          <w:ilvl w:val="0"/>
          <w:numId w:val="35"/>
        </w:numPr>
        <w:jc w:val="both"/>
        <w:rPr>
          <w:rFonts w:ascii="Times New Roman" w:hAnsi="Times New Roman" w:cs="Times New Roman"/>
          <w:sz w:val="28"/>
          <w:szCs w:val="28"/>
        </w:rPr>
      </w:pPr>
      <w:r w:rsidRPr="005F285B">
        <w:rPr>
          <w:rFonts w:ascii="Times New Roman" w:hAnsi="Times New Roman" w:cs="Times New Roman"/>
          <w:sz w:val="28"/>
          <w:szCs w:val="28"/>
        </w:rPr>
        <w:t>участки, объекты работ;</w:t>
      </w:r>
    </w:p>
    <w:p w:rsidR="00541E49" w:rsidRPr="005F285B" w:rsidRDefault="00541E49" w:rsidP="005F285B">
      <w:pPr>
        <w:pStyle w:val="a3"/>
        <w:numPr>
          <w:ilvl w:val="0"/>
          <w:numId w:val="35"/>
        </w:numPr>
        <w:jc w:val="both"/>
        <w:rPr>
          <w:rFonts w:ascii="Times New Roman" w:hAnsi="Times New Roman" w:cs="Times New Roman"/>
          <w:sz w:val="28"/>
          <w:szCs w:val="28"/>
        </w:rPr>
      </w:pPr>
      <w:r w:rsidRPr="005F285B">
        <w:rPr>
          <w:rFonts w:ascii="Times New Roman" w:hAnsi="Times New Roman" w:cs="Times New Roman"/>
          <w:sz w:val="28"/>
          <w:szCs w:val="28"/>
        </w:rPr>
        <w:t>порядок розыска пораженных, оказания им медицинской помощи;</w:t>
      </w:r>
    </w:p>
    <w:p w:rsidR="00541E49" w:rsidRPr="005F285B" w:rsidRDefault="00541E49" w:rsidP="005F285B">
      <w:pPr>
        <w:pStyle w:val="a3"/>
        <w:numPr>
          <w:ilvl w:val="0"/>
          <w:numId w:val="35"/>
        </w:numPr>
        <w:jc w:val="both"/>
        <w:rPr>
          <w:rFonts w:ascii="Times New Roman" w:hAnsi="Times New Roman" w:cs="Times New Roman"/>
          <w:sz w:val="28"/>
          <w:szCs w:val="28"/>
        </w:rPr>
      </w:pPr>
      <w:r w:rsidRPr="005F285B">
        <w:rPr>
          <w:rFonts w:ascii="Times New Roman" w:hAnsi="Times New Roman" w:cs="Times New Roman"/>
          <w:sz w:val="28"/>
          <w:szCs w:val="28"/>
        </w:rPr>
        <w:t>места погрузки пораженных на транспорт и маршруты эвакуации их в лечебные учреждения;</w:t>
      </w:r>
    </w:p>
    <w:p w:rsidR="00541E49" w:rsidRPr="005F285B" w:rsidRDefault="00541E49" w:rsidP="005F285B">
      <w:pPr>
        <w:pStyle w:val="a3"/>
        <w:numPr>
          <w:ilvl w:val="0"/>
          <w:numId w:val="35"/>
        </w:numPr>
        <w:jc w:val="both"/>
        <w:rPr>
          <w:rFonts w:ascii="Times New Roman" w:hAnsi="Times New Roman" w:cs="Times New Roman"/>
          <w:sz w:val="28"/>
          <w:szCs w:val="28"/>
        </w:rPr>
      </w:pPr>
      <w:r w:rsidRPr="005F285B">
        <w:rPr>
          <w:rFonts w:ascii="Times New Roman" w:hAnsi="Times New Roman" w:cs="Times New Roman"/>
          <w:sz w:val="28"/>
          <w:szCs w:val="28"/>
        </w:rPr>
        <w:t>место сбора формирования и порядок действий после выполнения задачи;</w:t>
      </w:r>
    </w:p>
    <w:p w:rsidR="00541E49" w:rsidRPr="005F285B" w:rsidRDefault="00541E49" w:rsidP="005F285B">
      <w:pPr>
        <w:pStyle w:val="a3"/>
        <w:numPr>
          <w:ilvl w:val="0"/>
          <w:numId w:val="35"/>
        </w:numPr>
        <w:jc w:val="both"/>
        <w:rPr>
          <w:rFonts w:ascii="Times New Roman" w:hAnsi="Times New Roman" w:cs="Times New Roman"/>
          <w:sz w:val="28"/>
          <w:szCs w:val="28"/>
        </w:rPr>
      </w:pPr>
      <w:r w:rsidRPr="005F285B">
        <w:rPr>
          <w:rFonts w:ascii="Times New Roman" w:hAnsi="Times New Roman" w:cs="Times New Roman"/>
          <w:sz w:val="28"/>
          <w:szCs w:val="28"/>
        </w:rPr>
        <w:t>маршрут и порядок движения.</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lastRenderedPageBreak/>
        <w:t>Командир лично и через ОУ руководит выдвижением формирования. Он уточняет готовность их к движению, в установленное время ожидает распоряжение на начало движения, контролирует своевременность прохождения исходного пункта и соблюдение установленного порядка движения на маршруте.</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Формирования объекта экономики (ОЭ) выдвигаются к очагу поражения в составе общей колонны сил ГО или самостоятельно. При выдвижении в составе общей колонны порядок движения определяется РГО района, а при выдвижении самостоятельной колонной – РГО ОЭ (командиром формирования). Для начала движения формирования вводятся в район сбора, назначенный заблаговременно в непосредственной близости от маршрута движения.</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Порядок построения колонны для выдвижения формирования к очагу поражения устанавливается в зависимости от сложившейся обстановки на маршрутах движения и участках (объекта) работ. В указанное время формирование проходит исходный пункт, имея впереди разведку.</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При подходе формирования к очагу поражения командир на основе данных разведки  и личного наблюдения уточняет задачи формированию, организует быстрый его ввод, определяет пути и порядок выхода личного состава, техники к местам работ и принимает меры по обеспечению своевременного его продвижения.</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Звенья разведки, следуя впереди своих формирований, устанавливают наличие и степень заражения, состояние дорог и дорожных сооружений, характер разрушений, затоплений, пожаров и направления их распространения. Данные разведки докладываются командирам формирований.</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Разведка на участке (объекте) работ формирования определяет уровни радиоактивного заражения, отыскивает входы и аварийные выходы  защитных сооружений, и состояние находящихся в них людей, места и характер аварий  на коммунально-энергетических и технологических сетях.</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Для обеспечения беспрепятственного продвижения формирования к очагу поражения и  наиболее важным участкам (объектам) работ создается отряд обеспечения движения</w:t>
      </w:r>
      <w:r w:rsidR="00D557CC">
        <w:rPr>
          <w:rFonts w:ascii="Times New Roman" w:hAnsi="Times New Roman" w:cs="Times New Roman"/>
          <w:sz w:val="28"/>
          <w:szCs w:val="28"/>
        </w:rPr>
        <w:t xml:space="preserve"> (ООД)</w:t>
      </w:r>
      <w:r w:rsidRPr="00541E49">
        <w:rPr>
          <w:rFonts w:ascii="Times New Roman" w:hAnsi="Times New Roman" w:cs="Times New Roman"/>
          <w:sz w:val="28"/>
          <w:szCs w:val="28"/>
        </w:rPr>
        <w:t xml:space="preserve"> – по решению РГО ОЭ. </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ООД создается из формирований общего назначения (объектовых, территориальных), усиленных формированиями служб (разведывательными, противопожарными, противорадиационной и химической защиты, медицинскими, ООП и др.). Основу отряда составляет сводный отряд (команда).</w:t>
      </w:r>
    </w:p>
    <w:p w:rsidR="00541E49" w:rsidRPr="00D557CC" w:rsidRDefault="00541E49" w:rsidP="00541E49">
      <w:pPr>
        <w:jc w:val="both"/>
        <w:rPr>
          <w:rFonts w:ascii="Times New Roman" w:hAnsi="Times New Roman" w:cs="Times New Roman"/>
          <w:sz w:val="28"/>
          <w:szCs w:val="28"/>
        </w:rPr>
      </w:pPr>
      <w:r w:rsidRPr="00D557CC">
        <w:rPr>
          <w:rFonts w:ascii="Times New Roman" w:hAnsi="Times New Roman" w:cs="Times New Roman"/>
          <w:sz w:val="28"/>
          <w:szCs w:val="28"/>
        </w:rPr>
        <w:lastRenderedPageBreak/>
        <w:t>Командиром ООД обычно назначается командир сводного отряда (команды).</w:t>
      </w:r>
    </w:p>
    <w:p w:rsidR="00541E49" w:rsidRPr="00541E49" w:rsidRDefault="00541E49" w:rsidP="00541E49">
      <w:pPr>
        <w:jc w:val="both"/>
        <w:rPr>
          <w:rFonts w:ascii="Times New Roman" w:hAnsi="Times New Roman" w:cs="Times New Roman"/>
          <w:sz w:val="28"/>
          <w:szCs w:val="28"/>
        </w:rPr>
      </w:pPr>
      <w:r w:rsidRPr="005F285B">
        <w:rPr>
          <w:rFonts w:ascii="Times New Roman" w:hAnsi="Times New Roman" w:cs="Times New Roman"/>
          <w:b/>
          <w:sz w:val="28"/>
          <w:szCs w:val="28"/>
        </w:rPr>
        <w:t>ООД, двигаясь по указанному маршруту</w:t>
      </w:r>
      <w:r w:rsidRPr="00541E49">
        <w:rPr>
          <w:rFonts w:ascii="Times New Roman" w:hAnsi="Times New Roman" w:cs="Times New Roman"/>
          <w:sz w:val="28"/>
          <w:szCs w:val="28"/>
        </w:rPr>
        <w:t>:</w:t>
      </w:r>
    </w:p>
    <w:p w:rsidR="00541E49" w:rsidRPr="005F285B" w:rsidRDefault="00541E49" w:rsidP="005F285B">
      <w:pPr>
        <w:pStyle w:val="a3"/>
        <w:numPr>
          <w:ilvl w:val="0"/>
          <w:numId w:val="36"/>
        </w:numPr>
        <w:jc w:val="both"/>
        <w:rPr>
          <w:rFonts w:ascii="Times New Roman" w:hAnsi="Times New Roman" w:cs="Times New Roman"/>
          <w:sz w:val="28"/>
          <w:szCs w:val="28"/>
        </w:rPr>
      </w:pPr>
      <w:r w:rsidRPr="005F285B">
        <w:rPr>
          <w:rFonts w:ascii="Times New Roman" w:hAnsi="Times New Roman" w:cs="Times New Roman"/>
          <w:sz w:val="28"/>
          <w:szCs w:val="28"/>
        </w:rPr>
        <w:t>ведет разведку;</w:t>
      </w:r>
    </w:p>
    <w:p w:rsidR="00541E49" w:rsidRPr="005F285B" w:rsidRDefault="00541E49" w:rsidP="005F285B">
      <w:pPr>
        <w:pStyle w:val="a3"/>
        <w:numPr>
          <w:ilvl w:val="0"/>
          <w:numId w:val="36"/>
        </w:numPr>
        <w:jc w:val="both"/>
        <w:rPr>
          <w:rFonts w:ascii="Times New Roman" w:hAnsi="Times New Roman" w:cs="Times New Roman"/>
          <w:sz w:val="28"/>
          <w:szCs w:val="28"/>
        </w:rPr>
      </w:pPr>
      <w:r w:rsidRPr="005F285B">
        <w:rPr>
          <w:rFonts w:ascii="Times New Roman" w:hAnsi="Times New Roman" w:cs="Times New Roman"/>
          <w:sz w:val="28"/>
          <w:szCs w:val="28"/>
        </w:rPr>
        <w:t>восстанавливает разрушенные участки дорог, при необходимости  прокладывает колонные пути в обход завалов, разрушений, пожаров, зон с высоким уровнем радиации;</w:t>
      </w:r>
    </w:p>
    <w:p w:rsidR="00541E49" w:rsidRPr="005F285B" w:rsidRDefault="00541E49" w:rsidP="005F285B">
      <w:pPr>
        <w:pStyle w:val="a3"/>
        <w:numPr>
          <w:ilvl w:val="0"/>
          <w:numId w:val="36"/>
        </w:numPr>
        <w:jc w:val="both"/>
        <w:rPr>
          <w:rFonts w:ascii="Times New Roman" w:hAnsi="Times New Roman" w:cs="Times New Roman"/>
          <w:sz w:val="28"/>
          <w:szCs w:val="28"/>
        </w:rPr>
      </w:pPr>
      <w:r w:rsidRPr="005F285B">
        <w:rPr>
          <w:rFonts w:ascii="Times New Roman" w:hAnsi="Times New Roman" w:cs="Times New Roman"/>
          <w:sz w:val="28"/>
          <w:szCs w:val="28"/>
        </w:rPr>
        <w:t>восстанавливает переправы, а также оборудует их через небольшие водные преграды;</w:t>
      </w:r>
    </w:p>
    <w:p w:rsidR="00541E49" w:rsidRPr="005F285B" w:rsidRDefault="00541E49" w:rsidP="005F285B">
      <w:pPr>
        <w:pStyle w:val="a3"/>
        <w:numPr>
          <w:ilvl w:val="0"/>
          <w:numId w:val="36"/>
        </w:numPr>
        <w:jc w:val="both"/>
        <w:rPr>
          <w:rFonts w:ascii="Times New Roman" w:hAnsi="Times New Roman" w:cs="Times New Roman"/>
          <w:sz w:val="28"/>
          <w:szCs w:val="28"/>
        </w:rPr>
      </w:pPr>
      <w:r w:rsidRPr="005F285B">
        <w:rPr>
          <w:rFonts w:ascii="Times New Roman" w:hAnsi="Times New Roman" w:cs="Times New Roman"/>
          <w:sz w:val="28"/>
          <w:szCs w:val="28"/>
        </w:rPr>
        <w:t>устраивает проезды в завалах;</w:t>
      </w:r>
    </w:p>
    <w:p w:rsidR="00541E49" w:rsidRPr="005F285B" w:rsidRDefault="00541E49" w:rsidP="005F285B">
      <w:pPr>
        <w:pStyle w:val="a3"/>
        <w:numPr>
          <w:ilvl w:val="0"/>
          <w:numId w:val="36"/>
        </w:numPr>
        <w:jc w:val="both"/>
        <w:rPr>
          <w:rFonts w:ascii="Times New Roman" w:hAnsi="Times New Roman" w:cs="Times New Roman"/>
          <w:sz w:val="28"/>
          <w:szCs w:val="28"/>
        </w:rPr>
      </w:pPr>
      <w:r w:rsidRPr="005F285B">
        <w:rPr>
          <w:rFonts w:ascii="Times New Roman" w:hAnsi="Times New Roman" w:cs="Times New Roman"/>
          <w:sz w:val="28"/>
          <w:szCs w:val="28"/>
        </w:rPr>
        <w:t>локализует и тушит пожары;</w:t>
      </w:r>
    </w:p>
    <w:p w:rsidR="00541E49" w:rsidRPr="005F285B" w:rsidRDefault="00541E49" w:rsidP="005F285B">
      <w:pPr>
        <w:pStyle w:val="a3"/>
        <w:numPr>
          <w:ilvl w:val="0"/>
          <w:numId w:val="36"/>
        </w:numPr>
        <w:jc w:val="both"/>
        <w:rPr>
          <w:rFonts w:ascii="Times New Roman" w:hAnsi="Times New Roman" w:cs="Times New Roman"/>
          <w:sz w:val="28"/>
          <w:szCs w:val="28"/>
        </w:rPr>
      </w:pPr>
      <w:r w:rsidRPr="005F285B">
        <w:rPr>
          <w:rFonts w:ascii="Times New Roman" w:hAnsi="Times New Roman" w:cs="Times New Roman"/>
          <w:sz w:val="28"/>
          <w:szCs w:val="28"/>
        </w:rPr>
        <w:t>обеззараживает отдельные участки дорог;</w:t>
      </w:r>
    </w:p>
    <w:p w:rsidR="00541E49" w:rsidRPr="005F285B" w:rsidRDefault="00541E49" w:rsidP="005F285B">
      <w:pPr>
        <w:pStyle w:val="a3"/>
        <w:numPr>
          <w:ilvl w:val="0"/>
          <w:numId w:val="36"/>
        </w:numPr>
        <w:jc w:val="both"/>
        <w:rPr>
          <w:rFonts w:ascii="Times New Roman" w:hAnsi="Times New Roman" w:cs="Times New Roman"/>
          <w:sz w:val="28"/>
          <w:szCs w:val="28"/>
        </w:rPr>
      </w:pPr>
      <w:r w:rsidRPr="005F285B">
        <w:rPr>
          <w:rFonts w:ascii="Times New Roman" w:hAnsi="Times New Roman" w:cs="Times New Roman"/>
          <w:sz w:val="28"/>
          <w:szCs w:val="28"/>
        </w:rPr>
        <w:t>крепит или обрушивает конструкции зданий и сооружений, грозящих обвалом.</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Основные усилия ООД сосредотачивает на обеспечение  выдвижения сил ГО по основному маршруту на всю глубину района АСДНР, а также выхода формирований к важным объектам экономики.</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В зависимости от обстановки, характера и объема работ на маршруте ООД выполняет задачу методом переката, по участкам одновременно на всем маршруте, а при невозможности – последовательно от одного участка (объекта) к другому.</w:t>
      </w:r>
    </w:p>
    <w:p w:rsidR="00541E49" w:rsidRPr="005F285B" w:rsidRDefault="00541E49" w:rsidP="00541E49">
      <w:pPr>
        <w:jc w:val="both"/>
        <w:rPr>
          <w:rFonts w:ascii="Times New Roman" w:hAnsi="Times New Roman" w:cs="Times New Roman"/>
          <w:b/>
          <w:sz w:val="32"/>
          <w:szCs w:val="28"/>
          <w:u w:val="single"/>
        </w:rPr>
      </w:pPr>
      <w:r w:rsidRPr="005F285B">
        <w:rPr>
          <w:rFonts w:ascii="Times New Roman" w:hAnsi="Times New Roman" w:cs="Times New Roman"/>
          <w:b/>
          <w:sz w:val="32"/>
          <w:szCs w:val="28"/>
          <w:u w:val="single"/>
        </w:rPr>
        <w:t>Порядок совершения марша</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Формирование РСЧС может совершать марш из мест постоянной дислокации, района сбора или района сосредоточения.</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Из мест постоянной дислокации формирование совершает марш, как правило, в том случае, когда оно самостоятельно выдвигается в зону ЧС по установленному маршруту.</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В случае привлечения к ликвидации ЧС нескольких формирований, то для их сбора, проверки готовности, постановки задач и организованного выдвижения может назначаться района сбора. В этом случае районом сбора может служить территория одной из частей, площади и другие открытые места, позволяющие сосредоточить технику и личный состав формирований и построить колонну.</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 xml:space="preserve">В случае привлечения к ликвидации ЧС значительного количества </w:t>
      </w:r>
      <w:proofErr w:type="spellStart"/>
      <w:r w:rsidRPr="00541E49">
        <w:rPr>
          <w:rFonts w:ascii="Times New Roman" w:hAnsi="Times New Roman" w:cs="Times New Roman"/>
          <w:sz w:val="28"/>
          <w:szCs w:val="28"/>
        </w:rPr>
        <w:t>разноведомственных</w:t>
      </w:r>
      <w:proofErr w:type="spellEnd"/>
      <w:r w:rsidRPr="00541E49">
        <w:rPr>
          <w:rFonts w:ascii="Times New Roman" w:hAnsi="Times New Roman" w:cs="Times New Roman"/>
          <w:sz w:val="28"/>
          <w:szCs w:val="28"/>
        </w:rPr>
        <w:t xml:space="preserve"> сил и средств и их дислокации в удаленных друг от друга местах, то для их сбора, проверки готовности, построения колонны, организации марша и его организованного начала может назначаться район сосредоточения. Район сосредоточения назначается, как правило, за </w:t>
      </w:r>
      <w:r w:rsidRPr="00541E49">
        <w:rPr>
          <w:rFonts w:ascii="Times New Roman" w:hAnsi="Times New Roman" w:cs="Times New Roman"/>
          <w:sz w:val="28"/>
          <w:szCs w:val="28"/>
        </w:rPr>
        <w:lastRenderedPageBreak/>
        <w:t>пределами границ города (населенного пункта) в удобном для сосредоточения техники и личного состава месте.</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Для совершения марша одной походной колонной выбирается (устанавливается) маршрут движения.</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Маршрут движения должен выбираться с таким расчетом, чтобы он обеспечил движение колонны с максимально допустимой скоростью движения, а грузоподъемность мостов и высота эстакад обеспечили беспрепятственное движение всех видов техники.</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Для своевременного и организованного начала и совершения марша, регулирования скорости движения назначаются исходный пункт (рубеж) и пункты (рубежи) регулирования.</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Время прохождения исходного пункта (рубежа) головой колонны является началом марша.</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Пункты (рубежи) регулирования назначаются через 3-4 часа движения.</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Для отдыха личного состава, приема пищи, проверки состояния и обслуживания техники через 3-4 часа движения назначаются привалы продолжительностью до 1 часа, а во второй половине суточного перехода один привал продолжительностью до 2 часов.</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Если протяженность марша больше величины суточного перехода, то по его завершению для отдыха личного состава назначаются места ночного (дневного) отдыха. Продолжительность ночного (дневного) отдыха может составлять 8-10 часов.</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Походный порядок формирования РСЧС при совершении марша - колонна.</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Походный порядок – это группировка сил и средств, создаваемая для передвижения в колонне. Походный порядок строится с учетом обеспечения постоянной готовности формирования к действиям в чрезвычайных ситуациях (преодоление препятствий, районов заражения, загрязнения и затопления, др.).</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Походный порядок зависит от поставленной задачи, подготовки водительского состава, условий совершения марша, обстановки на маршруте движения, состава и состояния техники.</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При движении дистанции между машинами составляют 25-50 метров.</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Дистанции между машинами определяются обстановкой на маршруте движения, состоянием дорожной сети, временем суток (день, ночь), состоянием погоды, установленными скоростями на маршруте движения. Дистанции должны исключать возможность наезда при внезапной остановке впереди идущей машины.</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lastRenderedPageBreak/>
        <w:t>При движении в дождь и гололед, на пологих спусках и подъемах, в тумане и при плохой видимости дистанции могут увеличиваться до 100 м.</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При движении должны строго соблюдаться установленные правила и порядок, дистанции и меры безопасности. Движение машин осуществляется только по правой стороне дороги. Обгон одной машиной другой разрешается только в случае ее поломки.</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На привалах построение колонны не нарушается. Машины останавливаются на правой обочине дороги не ближе 10 м одна от другой.</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Личный состав высаживается только по команде старшего колонны и только на правую сторону от дороги.</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Построение колонны должно обеспечить своевременное развертывание и вступление сил к решению поставленных задач. Поэтому аварийно-спасательные отряды (группы) идут в колонне в едином построении и с выделенными силами и средствами усиления.</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Походный порядок формирования состоит из колонны главных сил, органов разведки и обеспечения движения.</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Разведка высылается впереди по маршруту движения. Ее задача - разведка маршрута движения, а также уточнение данных об обстановке в зоне ЧС до подхода главных сил. Для обеспечения беспрепятственного движения главных сил может создаваться отряд (группа) обеспечения движения (ООД). Ее задача – устройство обходов через препятствия (разрушения, завалы, водные преграды и т.д.). В состав ООД включаются инженерные подразделения с необходимой техникой.</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Руководитель работ по ликвидации ЧС следует в голове колонны главных сил. Он осуществляет управление колонной, следит за поддержанием установленного порядка и скорости движения.</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Управление и связь на марше обеспечиваются по радио, подвижными и сигнальными средствами. Для наблюдения за сигналами на каждой машине назначается наблюдатель.</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При наличии достаточных сил на маршруте движения формирования РСЧС организуется комендантская служба.</w:t>
      </w:r>
    </w:p>
    <w:p w:rsidR="00541E49" w:rsidRPr="00541E49" w:rsidRDefault="00541E49" w:rsidP="00541E49">
      <w:pPr>
        <w:jc w:val="both"/>
        <w:rPr>
          <w:rFonts w:ascii="Times New Roman" w:hAnsi="Times New Roman" w:cs="Times New Roman"/>
          <w:sz w:val="28"/>
          <w:szCs w:val="28"/>
        </w:rPr>
      </w:pPr>
      <w:r w:rsidRPr="00541E49">
        <w:rPr>
          <w:rFonts w:ascii="Times New Roman" w:hAnsi="Times New Roman" w:cs="Times New Roman"/>
          <w:sz w:val="28"/>
          <w:szCs w:val="28"/>
        </w:rPr>
        <w:t>Для обеспечения организованного и беспрепятственного движения формирования в зону ЧС для его сопровождения могут привлекаться органы ГИБДД МВД России.</w:t>
      </w:r>
    </w:p>
    <w:p w:rsidR="00CB4F60" w:rsidRDefault="00CB4F60" w:rsidP="00980935">
      <w:pPr>
        <w:pStyle w:val="ConsPlusNonformat"/>
        <w:jc w:val="center"/>
        <w:rPr>
          <w:rFonts w:ascii="Times New Roman" w:hAnsi="Times New Roman" w:cs="Times New Roman"/>
          <w:b/>
          <w:sz w:val="28"/>
          <w:szCs w:val="28"/>
          <w:u w:val="single"/>
        </w:rPr>
      </w:pPr>
    </w:p>
    <w:p w:rsidR="00CB4F60" w:rsidRDefault="00CB4F60" w:rsidP="00980935">
      <w:pPr>
        <w:pStyle w:val="ConsPlusNonformat"/>
        <w:jc w:val="center"/>
        <w:rPr>
          <w:rFonts w:ascii="Times New Roman" w:hAnsi="Times New Roman" w:cs="Times New Roman"/>
          <w:b/>
          <w:sz w:val="28"/>
          <w:szCs w:val="28"/>
          <w:u w:val="single"/>
        </w:rPr>
      </w:pPr>
    </w:p>
    <w:p w:rsidR="00CB4F60" w:rsidRDefault="00CB4F60" w:rsidP="00980935">
      <w:pPr>
        <w:pStyle w:val="ConsPlusNonformat"/>
        <w:jc w:val="center"/>
        <w:rPr>
          <w:rFonts w:ascii="Times New Roman" w:hAnsi="Times New Roman" w:cs="Times New Roman"/>
          <w:b/>
          <w:sz w:val="28"/>
          <w:szCs w:val="28"/>
          <w:u w:val="single"/>
        </w:rPr>
      </w:pPr>
    </w:p>
    <w:p w:rsidR="004416CF" w:rsidRPr="00980935" w:rsidRDefault="00980935" w:rsidP="00980935">
      <w:pPr>
        <w:pStyle w:val="ConsPlusNonformat"/>
        <w:jc w:val="center"/>
        <w:rPr>
          <w:rFonts w:ascii="Times New Roman" w:hAnsi="Times New Roman" w:cs="Times New Roman"/>
          <w:b/>
          <w:sz w:val="28"/>
          <w:szCs w:val="28"/>
        </w:rPr>
      </w:pPr>
      <w:r w:rsidRPr="00980935">
        <w:rPr>
          <w:rFonts w:ascii="Times New Roman" w:hAnsi="Times New Roman" w:cs="Times New Roman"/>
          <w:b/>
          <w:sz w:val="28"/>
          <w:szCs w:val="28"/>
          <w:u w:val="single"/>
        </w:rPr>
        <w:lastRenderedPageBreak/>
        <w:t>РАЗМЕЩЕНИЕ И ПОГРУЗКА ЛИЧНОГО СОСТАВА И ИМУЩЕСТВА АМГ НА РАЗЛИЧНЫЕ ВИДЫ ТРАНСПОРТА</w:t>
      </w:r>
    </w:p>
    <w:p w:rsidR="004416CF" w:rsidRDefault="004416CF" w:rsidP="00990BF8">
      <w:pPr>
        <w:pStyle w:val="ConsPlusNonformat"/>
        <w:rPr>
          <w:rFonts w:ascii="Times New Roman" w:hAnsi="Times New Roman" w:cs="Times New Roman"/>
          <w:b/>
          <w:sz w:val="28"/>
          <w:szCs w:val="28"/>
        </w:rPr>
      </w:pPr>
    </w:p>
    <w:p w:rsidR="00980935" w:rsidRPr="00980935" w:rsidRDefault="00980935" w:rsidP="00980935">
      <w:pPr>
        <w:jc w:val="center"/>
        <w:rPr>
          <w:rFonts w:ascii="Times New Roman" w:hAnsi="Times New Roman" w:cs="Times New Roman"/>
          <w:b/>
          <w:sz w:val="28"/>
          <w:szCs w:val="28"/>
          <w:u w:val="single"/>
        </w:rPr>
      </w:pPr>
      <w:r w:rsidRPr="00980935">
        <w:rPr>
          <w:rFonts w:ascii="Times New Roman" w:hAnsi="Times New Roman" w:cs="Times New Roman"/>
          <w:b/>
          <w:sz w:val="28"/>
          <w:szCs w:val="28"/>
          <w:u w:val="single"/>
        </w:rPr>
        <w:t>Применение авиации для выполнения воздушных перевозок</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При перевозке спасателей и грузов АМГ, в случае необходимости, на основании приказа или распоряжения МЧС России на аэродромах погрузки (выгрузки) создаются наземные команды для решения вопросов приема и выпуска, организации погрузки и выгрузки воздушных судов, обслуживания воздушных судов и обеспечение экипажей питанием, размещением экипажей на отдых и их доставку на аэродром при ЧС. На аэродромах базирования авиации МЧС России приказами начальников РЦ МЧС России (ГУ МЧС субъекта Российской Федерации) назначаются нештатные группы контроля, которые в соответствии с Воздушным кодексом Российской Федерации выполняют функции службы авиационной безопасности для исключения случаев неплановых и не предусмотренных заданием перевозок спасателей и грузов, нарушений эксплуатационных ограничений воздушных судов (ВС) МЧС России.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В ФГУАП МЧС России указанные функции контроля возлагаются на Службу перевозок и Службу авиационной безопасности предприятия.</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Для обеспечения мер безопасности на борту ВС по решению начальника авиации может быть организовано сопровождение ВС в полете сотрудником С</w:t>
      </w:r>
      <w:r>
        <w:rPr>
          <w:rFonts w:ascii="Times New Roman" w:hAnsi="Times New Roman" w:cs="Times New Roman"/>
          <w:sz w:val="28"/>
          <w:szCs w:val="28"/>
        </w:rPr>
        <w:t>лужбы авиационной безопасности.</w:t>
      </w:r>
    </w:p>
    <w:p w:rsidR="00980935" w:rsidRPr="00980935" w:rsidRDefault="00980935" w:rsidP="00980935">
      <w:pPr>
        <w:jc w:val="both"/>
        <w:rPr>
          <w:rFonts w:ascii="Times New Roman" w:hAnsi="Times New Roman" w:cs="Times New Roman"/>
          <w:b/>
          <w:sz w:val="28"/>
          <w:szCs w:val="28"/>
          <w:u w:val="single"/>
        </w:rPr>
      </w:pPr>
      <w:r w:rsidRPr="00980935">
        <w:rPr>
          <w:rFonts w:ascii="Times New Roman" w:hAnsi="Times New Roman" w:cs="Times New Roman"/>
          <w:b/>
          <w:sz w:val="28"/>
          <w:szCs w:val="28"/>
          <w:u w:val="single"/>
        </w:rPr>
        <w:t>Перевозка пассажиров</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Воздушными судами МЧС России, установленным порядком, могут перевозиться служебные пассажиры, к которым относятся:</w:t>
      </w:r>
    </w:p>
    <w:p w:rsidR="00646B24" w:rsidRPr="00646B24" w:rsidRDefault="00980935" w:rsidP="00646B24">
      <w:pPr>
        <w:pStyle w:val="a3"/>
        <w:numPr>
          <w:ilvl w:val="0"/>
          <w:numId w:val="37"/>
        </w:numPr>
        <w:jc w:val="both"/>
        <w:rPr>
          <w:rFonts w:ascii="Times New Roman" w:hAnsi="Times New Roman" w:cs="Times New Roman"/>
          <w:sz w:val="28"/>
          <w:szCs w:val="28"/>
        </w:rPr>
      </w:pPr>
      <w:r w:rsidRPr="00646B24">
        <w:rPr>
          <w:rFonts w:ascii="Times New Roman" w:hAnsi="Times New Roman" w:cs="Times New Roman"/>
          <w:sz w:val="28"/>
          <w:szCs w:val="28"/>
        </w:rPr>
        <w:t>военнослужащие спасательных воинских формирований и сотрудники федеральной противопожарной службы Государс</w:t>
      </w:r>
      <w:r w:rsidR="00646B24">
        <w:rPr>
          <w:rFonts w:ascii="Times New Roman" w:hAnsi="Times New Roman" w:cs="Times New Roman"/>
          <w:sz w:val="28"/>
          <w:szCs w:val="28"/>
        </w:rPr>
        <w:t>твенной противопожарной службы;</w:t>
      </w:r>
    </w:p>
    <w:p w:rsidR="00646B24" w:rsidRPr="00646B24" w:rsidRDefault="00980935" w:rsidP="00646B24">
      <w:pPr>
        <w:pStyle w:val="a3"/>
        <w:numPr>
          <w:ilvl w:val="0"/>
          <w:numId w:val="37"/>
        </w:numPr>
        <w:jc w:val="both"/>
        <w:rPr>
          <w:rFonts w:ascii="Times New Roman" w:hAnsi="Times New Roman" w:cs="Times New Roman"/>
          <w:sz w:val="28"/>
          <w:szCs w:val="28"/>
        </w:rPr>
      </w:pPr>
      <w:r w:rsidRPr="00646B24">
        <w:rPr>
          <w:rFonts w:ascii="Times New Roman" w:hAnsi="Times New Roman" w:cs="Times New Roman"/>
          <w:sz w:val="28"/>
          <w:szCs w:val="28"/>
        </w:rPr>
        <w:t>личный состав спаса</w:t>
      </w:r>
      <w:r w:rsidR="00646B24">
        <w:rPr>
          <w:rFonts w:ascii="Times New Roman" w:hAnsi="Times New Roman" w:cs="Times New Roman"/>
          <w:sz w:val="28"/>
          <w:szCs w:val="28"/>
        </w:rPr>
        <w:t>тельных формирований МЧС России;</w:t>
      </w:r>
      <w:r w:rsidRPr="00646B24">
        <w:rPr>
          <w:rFonts w:ascii="Times New Roman" w:hAnsi="Times New Roman" w:cs="Times New Roman"/>
          <w:sz w:val="28"/>
          <w:szCs w:val="28"/>
        </w:rPr>
        <w:t xml:space="preserve"> </w:t>
      </w:r>
    </w:p>
    <w:p w:rsidR="00980935" w:rsidRPr="00646B24" w:rsidRDefault="00980935" w:rsidP="00646B24">
      <w:pPr>
        <w:pStyle w:val="a3"/>
        <w:numPr>
          <w:ilvl w:val="0"/>
          <w:numId w:val="37"/>
        </w:numPr>
        <w:jc w:val="both"/>
        <w:rPr>
          <w:rFonts w:ascii="Times New Roman" w:hAnsi="Times New Roman" w:cs="Times New Roman"/>
          <w:sz w:val="28"/>
          <w:szCs w:val="28"/>
        </w:rPr>
      </w:pPr>
      <w:r w:rsidRPr="00646B24">
        <w:rPr>
          <w:rFonts w:ascii="Times New Roman" w:hAnsi="Times New Roman" w:cs="Times New Roman"/>
          <w:sz w:val="28"/>
          <w:szCs w:val="28"/>
        </w:rPr>
        <w:t>лица гражданского персонала МЧС России, следующие в районы ЧС, служебные командировки, к местам проведения учений, других оперативных мероприятий и обратно.</w:t>
      </w:r>
    </w:p>
    <w:p w:rsidR="00980935" w:rsidRPr="00980935" w:rsidRDefault="00980935" w:rsidP="00980935">
      <w:pPr>
        <w:jc w:val="both"/>
        <w:rPr>
          <w:rFonts w:ascii="Times New Roman" w:hAnsi="Times New Roman" w:cs="Times New Roman"/>
          <w:b/>
          <w:sz w:val="28"/>
          <w:szCs w:val="28"/>
          <w:u w:val="single"/>
        </w:rPr>
      </w:pPr>
      <w:r>
        <w:rPr>
          <w:rFonts w:ascii="Times New Roman" w:hAnsi="Times New Roman" w:cs="Times New Roman"/>
          <w:b/>
          <w:sz w:val="28"/>
          <w:szCs w:val="28"/>
          <w:u w:val="single"/>
        </w:rPr>
        <w:t>Перевозка грузов</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Перевозка грузов осуществляется на ВС, оснащенных для этих целей необходимым оборудованием и швартовочными средствами.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 xml:space="preserve">На борт ВС, кроме лиц, сопровождающих груз, в качестве пассажиров могут допускаться лица, выполняющие задачи МЧС России, согласно утвержденным </w:t>
      </w:r>
      <w:r w:rsidRPr="00980935">
        <w:rPr>
          <w:rFonts w:ascii="Times New Roman" w:hAnsi="Times New Roman" w:cs="Times New Roman"/>
          <w:sz w:val="28"/>
          <w:szCs w:val="28"/>
        </w:rPr>
        <w:lastRenderedPageBreak/>
        <w:t>спискам. Количество пассажиров не должно превышать количества оборудованных посадочных мест. Лица, сопровождающие груз, располагаются на борту воздушного судна на месте, определенном командиром ВС.</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Ответственность за подготовку, своевременную доставку на аэродром погрузки перевозимых грузов и загрузку их в ВС возлагается на отправителя.</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Груз может быть допущен к перевозке только при наличии грузовой накладной и лица от организации грузоотправителя, ответственного за доставку, сопровождение и сдачу груза.</w:t>
      </w:r>
    </w:p>
    <w:p w:rsidR="00980935" w:rsidRPr="00980935" w:rsidRDefault="00980935" w:rsidP="00980935">
      <w:pPr>
        <w:jc w:val="both"/>
        <w:rPr>
          <w:rFonts w:ascii="Times New Roman" w:hAnsi="Times New Roman" w:cs="Times New Roman"/>
          <w:sz w:val="28"/>
          <w:szCs w:val="28"/>
        </w:rPr>
      </w:pPr>
      <w:r w:rsidRPr="005A64ED">
        <w:rPr>
          <w:rFonts w:ascii="Times New Roman" w:hAnsi="Times New Roman" w:cs="Times New Roman"/>
          <w:b/>
          <w:sz w:val="28"/>
          <w:szCs w:val="28"/>
        </w:rPr>
        <w:t>При подготовке к воздушным перевозкам автотракторной, специальной и другой техники особое внимание должно быть обращено на</w:t>
      </w:r>
      <w:r w:rsidRPr="00980935">
        <w:rPr>
          <w:rFonts w:ascii="Times New Roman" w:hAnsi="Times New Roman" w:cs="Times New Roman"/>
          <w:sz w:val="28"/>
          <w:szCs w:val="28"/>
        </w:rPr>
        <w:t>:</w:t>
      </w:r>
    </w:p>
    <w:p w:rsidR="00980935" w:rsidRPr="005A64ED" w:rsidRDefault="00980935" w:rsidP="005A64ED">
      <w:pPr>
        <w:pStyle w:val="a3"/>
        <w:numPr>
          <w:ilvl w:val="0"/>
          <w:numId w:val="38"/>
        </w:numPr>
        <w:jc w:val="both"/>
        <w:rPr>
          <w:rFonts w:ascii="Times New Roman" w:hAnsi="Times New Roman" w:cs="Times New Roman"/>
          <w:sz w:val="28"/>
          <w:szCs w:val="28"/>
        </w:rPr>
      </w:pPr>
      <w:r w:rsidRPr="005A64ED">
        <w:rPr>
          <w:rFonts w:ascii="Times New Roman" w:hAnsi="Times New Roman" w:cs="Times New Roman"/>
          <w:sz w:val="28"/>
          <w:szCs w:val="28"/>
        </w:rPr>
        <w:t>соответствие габаритов перевозимой техники размерам грузовых люков и кабин воздушных судов, заправку жидкостных систем техники нормам, предусмотренным для перевозки по воздуху, отсутствие течи топлива, масел и других жидкостей;</w:t>
      </w:r>
    </w:p>
    <w:p w:rsidR="00980935" w:rsidRPr="005A64ED" w:rsidRDefault="00980935" w:rsidP="005A64ED">
      <w:pPr>
        <w:pStyle w:val="a3"/>
        <w:numPr>
          <w:ilvl w:val="0"/>
          <w:numId w:val="38"/>
        </w:numPr>
        <w:jc w:val="both"/>
        <w:rPr>
          <w:rFonts w:ascii="Times New Roman" w:hAnsi="Times New Roman" w:cs="Times New Roman"/>
          <w:sz w:val="28"/>
          <w:szCs w:val="28"/>
        </w:rPr>
      </w:pPr>
      <w:r w:rsidRPr="005A64ED">
        <w:rPr>
          <w:rFonts w:ascii="Times New Roman" w:hAnsi="Times New Roman" w:cs="Times New Roman"/>
          <w:sz w:val="28"/>
          <w:szCs w:val="28"/>
        </w:rPr>
        <w:t>обеспечение надежности крепления навесных агрегатов, а также грузов, размещенных в кузове, и определение фактического центра тяжести загружаемой в воздушное судно техники;</w:t>
      </w:r>
    </w:p>
    <w:p w:rsidR="00980935" w:rsidRPr="005A64ED" w:rsidRDefault="00980935" w:rsidP="005A64ED">
      <w:pPr>
        <w:pStyle w:val="a3"/>
        <w:numPr>
          <w:ilvl w:val="0"/>
          <w:numId w:val="38"/>
        </w:numPr>
        <w:jc w:val="both"/>
        <w:rPr>
          <w:rFonts w:ascii="Times New Roman" w:hAnsi="Times New Roman" w:cs="Times New Roman"/>
          <w:sz w:val="28"/>
          <w:szCs w:val="28"/>
        </w:rPr>
      </w:pPr>
      <w:r w:rsidRPr="005A64ED">
        <w:rPr>
          <w:rFonts w:ascii="Times New Roman" w:hAnsi="Times New Roman" w:cs="Times New Roman"/>
          <w:sz w:val="28"/>
          <w:szCs w:val="28"/>
        </w:rPr>
        <w:t>проверку работы тормозов, обеспечение пониженного давления в камерах шин.</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Удельная нагрузка на пол грузовой кабины воздушного судна от колес, гусениц и других опор не должна превышать предельно допустимой для данного типа воздушного судна.</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Если удельное давление на пол грузовой кабины и грузовые трапы превышает величину допустимой нагрузки, то разрешается применять специальные настилы (</w:t>
      </w:r>
      <w:proofErr w:type="spellStart"/>
      <w:r w:rsidRPr="00980935">
        <w:rPr>
          <w:rFonts w:ascii="Times New Roman" w:hAnsi="Times New Roman" w:cs="Times New Roman"/>
          <w:sz w:val="28"/>
          <w:szCs w:val="28"/>
        </w:rPr>
        <w:t>грузораспределители</w:t>
      </w:r>
      <w:proofErr w:type="spellEnd"/>
      <w:r w:rsidRPr="00980935">
        <w:rPr>
          <w:rFonts w:ascii="Times New Roman" w:hAnsi="Times New Roman" w:cs="Times New Roman"/>
          <w:sz w:val="28"/>
          <w:szCs w:val="28"/>
        </w:rPr>
        <w:t>), которые подготавливаются грузоотправителем.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Перевозка личного оружия и боеприпасов пассажиров на ВС выполняется в металлических ящиках, оборудованных надежными запорами, закрытых на замки, в опечатанном виде. Ключи от ящиков с оружием и боеприпасами во время полета вр</w:t>
      </w:r>
      <w:r w:rsidR="00F10C78">
        <w:rPr>
          <w:rFonts w:ascii="Times New Roman" w:hAnsi="Times New Roman" w:cs="Times New Roman"/>
          <w:sz w:val="28"/>
          <w:szCs w:val="28"/>
        </w:rPr>
        <w:t>еменно хранятся у командира ВС.</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Ответственность за подготовку опасных и особо опасных грузов и их взаимную совместимость при воздушных перевозках в соответствии с установленными требованиями несет отправитель груза.</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 xml:space="preserve">Погрузка грузов в ВС и их выгрузка производится расчетами и специально назначенными погрузочно-разгрузочными командами отправителя </w:t>
      </w:r>
      <w:r w:rsidRPr="00980935">
        <w:rPr>
          <w:rFonts w:ascii="Times New Roman" w:hAnsi="Times New Roman" w:cs="Times New Roman"/>
          <w:sz w:val="28"/>
          <w:szCs w:val="28"/>
        </w:rPr>
        <w:lastRenderedPageBreak/>
        <w:t>(получателя) под руководством члена экипажа, ответст</w:t>
      </w:r>
      <w:r>
        <w:rPr>
          <w:rFonts w:ascii="Times New Roman" w:hAnsi="Times New Roman" w:cs="Times New Roman"/>
          <w:sz w:val="28"/>
          <w:szCs w:val="28"/>
        </w:rPr>
        <w:t>венного за погрузку (выгрузку).</w:t>
      </w:r>
    </w:p>
    <w:p w:rsidR="00980935" w:rsidRPr="004B41FD" w:rsidRDefault="00980935" w:rsidP="00F10C78">
      <w:pPr>
        <w:jc w:val="center"/>
        <w:rPr>
          <w:rFonts w:ascii="Times New Roman" w:hAnsi="Times New Roman" w:cs="Times New Roman"/>
          <w:b/>
          <w:sz w:val="28"/>
          <w:szCs w:val="28"/>
          <w:u w:val="single"/>
        </w:rPr>
      </w:pPr>
      <w:r w:rsidRPr="004B41FD">
        <w:rPr>
          <w:rFonts w:ascii="Times New Roman" w:hAnsi="Times New Roman" w:cs="Times New Roman"/>
          <w:b/>
          <w:sz w:val="28"/>
          <w:szCs w:val="28"/>
          <w:u w:val="single"/>
        </w:rPr>
        <w:t>Перевозка аэромобильн</w:t>
      </w:r>
      <w:r w:rsidR="004B41FD" w:rsidRPr="004B41FD">
        <w:rPr>
          <w:rFonts w:ascii="Times New Roman" w:hAnsi="Times New Roman" w:cs="Times New Roman"/>
          <w:b/>
          <w:sz w:val="28"/>
          <w:szCs w:val="28"/>
          <w:u w:val="single"/>
        </w:rPr>
        <w:t xml:space="preserve">ых группировок железнодорожным, </w:t>
      </w:r>
      <w:r w:rsidRPr="004B41FD">
        <w:rPr>
          <w:rFonts w:ascii="Times New Roman" w:hAnsi="Times New Roman" w:cs="Times New Roman"/>
          <w:b/>
          <w:sz w:val="28"/>
          <w:szCs w:val="28"/>
          <w:u w:val="single"/>
        </w:rPr>
        <w:t>морским (речным) транспортом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Перевозки аэромобильных группировок территориальных органов МЧС России выполняются под контролем органов военных сообщений в соответствии с уставами железных дорог и водных путей, Наставлением по перевозкам войск и инструкциями МЧС России и Министерства обороны Российской Федерации по согласованию с министерствами, имеющими в своем ведении транспорт, и другими документами.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При планировании перевозок штабы аэромобильных группировок территориальных органов МЧС России проводят необходимые расчеты.</w:t>
      </w:r>
    </w:p>
    <w:p w:rsidR="00980935" w:rsidRPr="00980935" w:rsidRDefault="00980935" w:rsidP="00980935">
      <w:pPr>
        <w:jc w:val="both"/>
        <w:rPr>
          <w:rFonts w:ascii="Times New Roman" w:hAnsi="Times New Roman" w:cs="Times New Roman"/>
          <w:sz w:val="28"/>
          <w:szCs w:val="28"/>
        </w:rPr>
      </w:pPr>
      <w:r w:rsidRPr="005A64ED">
        <w:rPr>
          <w:rFonts w:ascii="Times New Roman" w:hAnsi="Times New Roman" w:cs="Times New Roman"/>
          <w:b/>
          <w:sz w:val="28"/>
          <w:szCs w:val="28"/>
        </w:rPr>
        <w:t>Расчет на перевозку заключается</w:t>
      </w:r>
      <w:r w:rsidRPr="00980935">
        <w:rPr>
          <w:rFonts w:ascii="Times New Roman" w:hAnsi="Times New Roman" w:cs="Times New Roman"/>
          <w:sz w:val="28"/>
          <w:szCs w:val="28"/>
        </w:rPr>
        <w:t>:</w:t>
      </w:r>
    </w:p>
    <w:p w:rsidR="00980935" w:rsidRPr="005A64ED" w:rsidRDefault="00980935" w:rsidP="005A64ED">
      <w:pPr>
        <w:pStyle w:val="a3"/>
        <w:numPr>
          <w:ilvl w:val="0"/>
          <w:numId w:val="39"/>
        </w:numPr>
        <w:jc w:val="both"/>
        <w:rPr>
          <w:rFonts w:ascii="Times New Roman" w:hAnsi="Times New Roman" w:cs="Times New Roman"/>
          <w:sz w:val="28"/>
          <w:szCs w:val="28"/>
        </w:rPr>
      </w:pPr>
      <w:r w:rsidRPr="005A64ED">
        <w:rPr>
          <w:rFonts w:ascii="Times New Roman" w:hAnsi="Times New Roman" w:cs="Times New Roman"/>
          <w:sz w:val="28"/>
          <w:szCs w:val="28"/>
        </w:rPr>
        <w:t>в определении необходимого количества железнодорожного подвижного состава, воздушных, морских (речных) судов, а также материалов и приспособлений для крепления вооружения и техники;</w:t>
      </w:r>
    </w:p>
    <w:p w:rsidR="00980935" w:rsidRPr="005A64ED" w:rsidRDefault="00980935" w:rsidP="005A64ED">
      <w:pPr>
        <w:pStyle w:val="a3"/>
        <w:numPr>
          <w:ilvl w:val="0"/>
          <w:numId w:val="39"/>
        </w:numPr>
        <w:jc w:val="both"/>
        <w:rPr>
          <w:rFonts w:ascii="Times New Roman" w:hAnsi="Times New Roman" w:cs="Times New Roman"/>
          <w:sz w:val="28"/>
          <w:szCs w:val="28"/>
        </w:rPr>
      </w:pPr>
      <w:r w:rsidRPr="005A64ED">
        <w:rPr>
          <w:rFonts w:ascii="Times New Roman" w:hAnsi="Times New Roman" w:cs="Times New Roman"/>
          <w:sz w:val="28"/>
          <w:szCs w:val="28"/>
        </w:rPr>
        <w:t>в распределении формирований по поездам, воздушным, морским (речным) судам при максимальном использовании грузоподъемности транспортных средств.</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За основу формирования эшелона принимается часть, отряд (батальон) или рота с большим количеством техники, к которому подбираются другие подразделения до установленной нормы длины поезда. Длина поезда исчисляется в условных вагонах. Длина условного вагона равна 14 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При определении потребного количества поездов для перевозки аэромобильных группировок территориальных органов МЧС России необходимо учитывать следующие ограничения: масса и длина поезда с воинским эшелоном не должны превышать норм, установленных графиком движения поездов по лимитирующему участку маршрута перевозки.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Расчет на перевозку воздушным транспортом заключается в определении потребного количества воздушных судов или рейсов для формирований аэромобильных группировок территориальных органов МЧС России и их распределении но воздушным судам с назначением команд на каждое воздушное судно.</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 xml:space="preserve">Формирования аэромобильных группировок территориальных органов МЧС России перед погрузкой в пунктах постоянной дислокации (исходных районах) строятся в колонны с учетом распределения их по эшелонам, поездам, а также с учетом очередности выдвижения их к местам погрузки и </w:t>
      </w:r>
      <w:r w:rsidRPr="00980935">
        <w:rPr>
          <w:rFonts w:ascii="Times New Roman" w:hAnsi="Times New Roman" w:cs="Times New Roman"/>
          <w:sz w:val="28"/>
          <w:szCs w:val="28"/>
        </w:rPr>
        <w:lastRenderedPageBreak/>
        <w:t>выходят в район ожидания, а после выгрузки - в район сбора, которые назначаются на удалении 3 - 5 км от станции погрузки (выгрузки).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Если пункты постоянной дислокации или районы расположения формирований находятся на удалении менее 10 км от станций (площадок) погрузки, то районы ожидания не назначаются.</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Районом погрузки (выгрузки) называется район, предназначенный и подготовленный для погрузки (выгрузки) эшелонов. Он включает: железнодорожный участок со станциями погрузки (выгрузки); район ожидания (сбора); шоссейные и грунтовые дороги подхода к станциям погрузки (выгрузки).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Эшелоны для транспортировки аэромобильных группировок территориальных органов МЧС России формируются по схеме так, чтобы пассажирские (людские) вагоны, вагон-кухня и вагон-</w:t>
      </w:r>
      <w:proofErr w:type="spellStart"/>
      <w:r w:rsidRPr="00980935">
        <w:rPr>
          <w:rFonts w:ascii="Times New Roman" w:hAnsi="Times New Roman" w:cs="Times New Roman"/>
          <w:sz w:val="28"/>
          <w:szCs w:val="28"/>
        </w:rPr>
        <w:t>продсклад</w:t>
      </w:r>
      <w:proofErr w:type="spellEnd"/>
      <w:r w:rsidRPr="00980935">
        <w:rPr>
          <w:rFonts w:ascii="Times New Roman" w:hAnsi="Times New Roman" w:cs="Times New Roman"/>
          <w:sz w:val="28"/>
          <w:szCs w:val="28"/>
        </w:rPr>
        <w:t xml:space="preserve"> составляли одну группу вагонов и находились в средней части эшелона, а платформы с вооружением и техникой, крытые вагоны с имуществом и материальными средствами размещались группами в его головной и хвостовой части.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Группа вагонов, предназначенная для перевозки личного состава, должна иметь прикрытие от вагонов с разрядными и опасными грузами. В качестве прикрытия используются вагоны с неопасными грузами, а в отдельных случаях - порожние.</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Анализ существующих в России железных дорог показывает, что станции размещены на удалении в среднем 10 - 15 км друг от друга. С учетом этого, длина участка железной дороги в районе погрузки может составлять от 10 до 30 км.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Погрузка эшелона осуществляется в соответствии с планом погрузки, по команде начальника эшелона в установленные сроки с соблюдением мер безопасности.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Посадка личного состава эшелона в вагоны производится по окончании погрузки и крепления вооружения и военной техники, проверки личного состава, оружия, документов, и она должна быть закончена не позже чем за 10 минут до отправления поезда.</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По прибытии поезда с эшелоном на станцию выгрузки по команде начальника эшелона начинается выгрузка. Выгрузка вооружения и техники производится с использованием всей имеющейся погрузо-разгрузочной техники и должна быть закончена в установленные сроки.</w:t>
      </w:r>
    </w:p>
    <w:p w:rsidR="00980935" w:rsidRPr="004B41FD" w:rsidRDefault="00980935" w:rsidP="005A64ED">
      <w:pPr>
        <w:jc w:val="center"/>
        <w:rPr>
          <w:rFonts w:ascii="Times New Roman" w:hAnsi="Times New Roman" w:cs="Times New Roman"/>
          <w:b/>
          <w:sz w:val="28"/>
          <w:szCs w:val="28"/>
          <w:u w:val="single"/>
        </w:rPr>
      </w:pPr>
      <w:r w:rsidRPr="004B41FD">
        <w:rPr>
          <w:rFonts w:ascii="Times New Roman" w:hAnsi="Times New Roman" w:cs="Times New Roman"/>
          <w:b/>
          <w:sz w:val="28"/>
          <w:szCs w:val="28"/>
          <w:u w:val="single"/>
        </w:rPr>
        <w:t>Организация перевозки формирований аэромобильны</w:t>
      </w:r>
      <w:r w:rsidR="004B41FD" w:rsidRPr="004B41FD">
        <w:rPr>
          <w:rFonts w:ascii="Times New Roman" w:hAnsi="Times New Roman" w:cs="Times New Roman"/>
          <w:b/>
          <w:sz w:val="28"/>
          <w:szCs w:val="28"/>
          <w:u w:val="single"/>
        </w:rPr>
        <w:t xml:space="preserve">х </w:t>
      </w:r>
      <w:r w:rsidRPr="004B41FD">
        <w:rPr>
          <w:rFonts w:ascii="Times New Roman" w:hAnsi="Times New Roman" w:cs="Times New Roman"/>
          <w:b/>
          <w:sz w:val="28"/>
          <w:szCs w:val="28"/>
          <w:u w:val="single"/>
        </w:rPr>
        <w:t>группировок тер</w:t>
      </w:r>
      <w:r w:rsidR="004B41FD" w:rsidRPr="004B41FD">
        <w:rPr>
          <w:rFonts w:ascii="Times New Roman" w:hAnsi="Times New Roman" w:cs="Times New Roman"/>
          <w:b/>
          <w:sz w:val="28"/>
          <w:szCs w:val="28"/>
          <w:u w:val="single"/>
        </w:rPr>
        <w:t xml:space="preserve">риториальных органов МЧС России </w:t>
      </w:r>
      <w:r w:rsidRPr="004B41FD">
        <w:rPr>
          <w:rFonts w:ascii="Times New Roman" w:hAnsi="Times New Roman" w:cs="Times New Roman"/>
          <w:b/>
          <w:sz w:val="28"/>
          <w:szCs w:val="28"/>
          <w:u w:val="single"/>
        </w:rPr>
        <w:t>воздушным транспортом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lastRenderedPageBreak/>
        <w:t>Перевозка формирований аэромобильных группировок территориальных органов МЧС России воздушным транспортом организуется на большие расстояния в зону чрезвычайной ситуации.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Для осуществления воздушных перевозок привлекаются в первую очередь воздушные суда МЧС России, а также военно-транспортной и гражданской авиации.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Перед погрузкой формированиям аэромобильных группировок территориальных органов МЧС России назначаются районы ожидания, аэродромы (площадки) погрузки. Аэродромы погрузки выбираются по возможности ближе к пунктам постоянной дислокации.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В районах ожидания формирования аэромобильных группировок территориальных органов МЧС России распределяются по командам, по рейсам. Для каждой команды определяется конкретное воздушное судно, назначается место погрузки и маршрут передвижения к нему.</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Предварительная подготовка вооружения, техники и имущества к перевозке воздушным транспортом проводится в пункте постоянной дислокации в объеме технического обслуживания, предусмотренного соответствующими руководствами и инструкциями. При этом особое внимание обращается на исправность техники, герметичности закрытия емкостей с жидкостями и газами, надежность крепления навесного оборудования, грузов в автомобилях, соответствие габаритов перевозимой техники размерам грузового люка и грузовой кабины воздушного судна.</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На перевозимой технике должны быть отметки, указывающие расположение центра тяжести. На материальных средствах массой более 200 кг наносятся отметки величины массы, центра тяжести. Топлива в машинах должно быть в пределах 1/4 - 3/4 заправки баков.</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Подготовка вооружения, техники и материальных средств для перевозки воздушным транспортом завершается в районах ожидания.</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Выход команд на аэродромы для погрузки осуществляется по указанию старшего начальника (начальника аэродрома, командира части ВТА, эскадрильи авиации МЧС России). Погрузка команд в воздушные суда производится под руководством командиров воздушных судов. По окончании погрузки вооружение и техника закрепляется штатными самолетными средствами. При этом погрузочные и швартовые работы заканчиваются не позднее, чем за 30 минут до запуска двигателей воздушного судна, а посадка личного состава осуществляется после окончания погрузки воинских грузов и должна быть закончена за 15 минут до запуска двигателей.</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lastRenderedPageBreak/>
        <w:t>Порядок и последовательность выгрузки после полета устанавливает командир воздушного судна. Выгрузка вооружения и техники производится силами перевозимого формирования с соблюдением мер безопасности.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После выгрузки команды по указанию старшего начальника по назначенным маршрутам выходят в район сбора. По прибытии в район сбора личный состав и техника команд распредел</w:t>
      </w:r>
      <w:r w:rsidR="004B41FD">
        <w:rPr>
          <w:rFonts w:ascii="Times New Roman" w:hAnsi="Times New Roman" w:cs="Times New Roman"/>
          <w:sz w:val="28"/>
          <w:szCs w:val="28"/>
        </w:rPr>
        <w:t>яются по штатным формированиям.</w:t>
      </w:r>
    </w:p>
    <w:p w:rsidR="00980935" w:rsidRPr="004B41FD" w:rsidRDefault="00980935" w:rsidP="004B41FD">
      <w:pPr>
        <w:jc w:val="center"/>
        <w:rPr>
          <w:rFonts w:ascii="Times New Roman" w:hAnsi="Times New Roman" w:cs="Times New Roman"/>
          <w:b/>
          <w:sz w:val="28"/>
          <w:szCs w:val="28"/>
          <w:u w:val="single"/>
        </w:rPr>
      </w:pPr>
      <w:r w:rsidRPr="004B41FD">
        <w:rPr>
          <w:rFonts w:ascii="Times New Roman" w:hAnsi="Times New Roman" w:cs="Times New Roman"/>
          <w:b/>
          <w:sz w:val="28"/>
          <w:szCs w:val="28"/>
          <w:u w:val="single"/>
        </w:rPr>
        <w:t>Организация перев</w:t>
      </w:r>
      <w:r w:rsidR="004B41FD" w:rsidRPr="004B41FD">
        <w:rPr>
          <w:rFonts w:ascii="Times New Roman" w:hAnsi="Times New Roman" w:cs="Times New Roman"/>
          <w:b/>
          <w:sz w:val="28"/>
          <w:szCs w:val="28"/>
          <w:u w:val="single"/>
        </w:rPr>
        <w:t xml:space="preserve">озки формирований аэромобильных </w:t>
      </w:r>
      <w:r w:rsidRPr="004B41FD">
        <w:rPr>
          <w:rFonts w:ascii="Times New Roman" w:hAnsi="Times New Roman" w:cs="Times New Roman"/>
          <w:b/>
          <w:sz w:val="28"/>
          <w:szCs w:val="28"/>
          <w:u w:val="single"/>
        </w:rPr>
        <w:t>группировок территориал</w:t>
      </w:r>
      <w:r w:rsidR="004B41FD" w:rsidRPr="004B41FD">
        <w:rPr>
          <w:rFonts w:ascii="Times New Roman" w:hAnsi="Times New Roman" w:cs="Times New Roman"/>
          <w:b/>
          <w:sz w:val="28"/>
          <w:szCs w:val="28"/>
          <w:u w:val="single"/>
        </w:rPr>
        <w:t xml:space="preserve">ьных органов МЧС России морским </w:t>
      </w:r>
      <w:r w:rsidRPr="004B41FD">
        <w:rPr>
          <w:rFonts w:ascii="Times New Roman" w:hAnsi="Times New Roman" w:cs="Times New Roman"/>
          <w:b/>
          <w:sz w:val="28"/>
          <w:szCs w:val="28"/>
          <w:u w:val="single"/>
        </w:rPr>
        <w:t>(речным) транспортом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Подготовка судна для перевозки формирования осуществляется владельцем судна, а все затраты оплачиваются МЧС России. Для подготовки погрузочных мест, строительства временных причалов и устройства подъездов к ним привлекается личный состав перевозимого формирования.</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Расчет формирований аэромобильных группировок территориальных органов МЧС России заключается в определении потребности судов и распределении подразделений по этим судам.</w:t>
      </w:r>
    </w:p>
    <w:p w:rsidR="00980935" w:rsidRPr="00980935" w:rsidRDefault="00980935" w:rsidP="00980935">
      <w:pPr>
        <w:jc w:val="both"/>
        <w:rPr>
          <w:rFonts w:ascii="Times New Roman" w:hAnsi="Times New Roman" w:cs="Times New Roman"/>
          <w:sz w:val="28"/>
          <w:szCs w:val="28"/>
        </w:rPr>
      </w:pPr>
      <w:r w:rsidRPr="002D55E5">
        <w:rPr>
          <w:rFonts w:ascii="Times New Roman" w:hAnsi="Times New Roman" w:cs="Times New Roman"/>
          <w:b/>
          <w:sz w:val="28"/>
          <w:szCs w:val="28"/>
        </w:rPr>
        <w:t>Исходными данными для расчета на являются</w:t>
      </w:r>
      <w:r w:rsidRPr="00980935">
        <w:rPr>
          <w:rFonts w:ascii="Times New Roman" w:hAnsi="Times New Roman" w:cs="Times New Roman"/>
          <w:sz w:val="28"/>
          <w:szCs w:val="28"/>
        </w:rPr>
        <w:t>:</w:t>
      </w:r>
    </w:p>
    <w:p w:rsidR="00980935" w:rsidRPr="002D55E5" w:rsidRDefault="00980935" w:rsidP="002D55E5">
      <w:pPr>
        <w:pStyle w:val="a3"/>
        <w:numPr>
          <w:ilvl w:val="0"/>
          <w:numId w:val="40"/>
        </w:numPr>
        <w:jc w:val="both"/>
        <w:rPr>
          <w:rFonts w:ascii="Times New Roman" w:hAnsi="Times New Roman" w:cs="Times New Roman"/>
          <w:sz w:val="28"/>
          <w:szCs w:val="28"/>
        </w:rPr>
      </w:pPr>
      <w:r w:rsidRPr="002D55E5">
        <w:rPr>
          <w:rFonts w:ascii="Times New Roman" w:hAnsi="Times New Roman" w:cs="Times New Roman"/>
          <w:sz w:val="28"/>
          <w:szCs w:val="28"/>
        </w:rPr>
        <w:t>численный состав перевозимой части (подразделения);</w:t>
      </w:r>
    </w:p>
    <w:p w:rsidR="00980935" w:rsidRPr="002D55E5" w:rsidRDefault="00980935" w:rsidP="002D55E5">
      <w:pPr>
        <w:pStyle w:val="a3"/>
        <w:numPr>
          <w:ilvl w:val="0"/>
          <w:numId w:val="40"/>
        </w:numPr>
        <w:jc w:val="both"/>
        <w:rPr>
          <w:rFonts w:ascii="Times New Roman" w:hAnsi="Times New Roman" w:cs="Times New Roman"/>
          <w:sz w:val="28"/>
          <w:szCs w:val="28"/>
        </w:rPr>
      </w:pPr>
      <w:r w:rsidRPr="002D55E5">
        <w:rPr>
          <w:rFonts w:ascii="Times New Roman" w:hAnsi="Times New Roman" w:cs="Times New Roman"/>
          <w:sz w:val="28"/>
          <w:szCs w:val="28"/>
        </w:rPr>
        <w:t>нормы размещения вооружения, техники, имущества и людей на судах;</w:t>
      </w:r>
    </w:p>
    <w:p w:rsidR="00980935" w:rsidRPr="002D55E5" w:rsidRDefault="00980935" w:rsidP="002D55E5">
      <w:pPr>
        <w:pStyle w:val="a3"/>
        <w:numPr>
          <w:ilvl w:val="0"/>
          <w:numId w:val="40"/>
        </w:numPr>
        <w:jc w:val="both"/>
        <w:rPr>
          <w:rFonts w:ascii="Times New Roman" w:hAnsi="Times New Roman" w:cs="Times New Roman"/>
          <w:sz w:val="28"/>
          <w:szCs w:val="28"/>
        </w:rPr>
      </w:pPr>
      <w:r w:rsidRPr="002D55E5">
        <w:rPr>
          <w:rFonts w:ascii="Times New Roman" w:hAnsi="Times New Roman" w:cs="Times New Roman"/>
          <w:sz w:val="28"/>
          <w:szCs w:val="28"/>
        </w:rPr>
        <w:t>грузоподъемность судов и размеры полезной площади для размещения техники и людей.</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Распределение личного состава, вооружения и техники эшелона на судне и последовательность погрузки определяется грузовым планом и планом обеспечения погрузки (выгрузки) формирования на судно.</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Грузовой план составляется начальником порта совместно с начальником формирования и согласовывается с капитаном судна.</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Перед погрузкой подразделения эшелона располагаются в районе ожидания, а после выгрузки - в районе сбора.</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Районы ожидания и сбора назначаются на удалении 2 - 3 км от места погрузки и выгрузки. Подразделения вызываются из района ожидания с учетом очередности их погрузки, а при выгрузке немедленно отводятся в район сбора.</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Погрузка на судно начинается по команде начальника формирования после получения на это разрешения капитана судна. Погрузка вооружения и техники на судно производится под руководством портовых (судовых) специалистов.</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 xml:space="preserve">Крепление вооружения, техники и имущества производится одновременно с их погрузкой экипажами (расчетами), водителями машин и специально </w:t>
      </w:r>
      <w:r w:rsidRPr="00980935">
        <w:rPr>
          <w:rFonts w:ascii="Times New Roman" w:hAnsi="Times New Roman" w:cs="Times New Roman"/>
          <w:sz w:val="28"/>
          <w:szCs w:val="28"/>
        </w:rPr>
        <w:lastRenderedPageBreak/>
        <w:t>выделенным для этих целей личным составом эшелона под контролем судовых специалистов.</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За надежное и правильное крепление вооружения и техники эшелона на судне отвечает капитан судна. Посадка личного состава эшелона производится по окончании погрузки и крепления вооружения и техники и должна быть закончена не позднее, чем за 30 минут до отправления судна.</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По прибытии судна в пункт назначения выгрузка начинается после получения разрешения капитана судна по команде начальника формирования и осуществляется под контролем судовых специалистов. Личный состав, вооружение и техника формирования по мере выгрузки направляются в район сбора. По завершении выгрузки формирования (подразделение) по указанию старшего начальника совершает марш в район сосред</w:t>
      </w:r>
      <w:r w:rsidR="004B41FD">
        <w:rPr>
          <w:rFonts w:ascii="Times New Roman" w:hAnsi="Times New Roman" w:cs="Times New Roman"/>
          <w:sz w:val="28"/>
          <w:szCs w:val="28"/>
        </w:rPr>
        <w:t>оточения или назначенный район.</w:t>
      </w:r>
    </w:p>
    <w:p w:rsidR="00980935" w:rsidRPr="005A64ED" w:rsidRDefault="00980935" w:rsidP="005A64ED">
      <w:pPr>
        <w:jc w:val="center"/>
        <w:rPr>
          <w:rFonts w:ascii="Times New Roman" w:hAnsi="Times New Roman" w:cs="Times New Roman"/>
          <w:b/>
          <w:sz w:val="28"/>
          <w:szCs w:val="28"/>
          <w:u w:val="single"/>
        </w:rPr>
      </w:pPr>
      <w:r w:rsidRPr="00F10C78">
        <w:rPr>
          <w:rFonts w:ascii="Times New Roman" w:hAnsi="Times New Roman" w:cs="Times New Roman"/>
          <w:b/>
          <w:sz w:val="28"/>
          <w:szCs w:val="28"/>
          <w:u w:val="single"/>
        </w:rPr>
        <w:t>Рекомендации по р</w:t>
      </w:r>
      <w:r w:rsidR="00F10C78" w:rsidRPr="00F10C78">
        <w:rPr>
          <w:rFonts w:ascii="Times New Roman" w:hAnsi="Times New Roman" w:cs="Times New Roman"/>
          <w:b/>
          <w:sz w:val="28"/>
          <w:szCs w:val="28"/>
          <w:u w:val="single"/>
        </w:rPr>
        <w:t xml:space="preserve">азмещению и закреплению техники </w:t>
      </w:r>
      <w:r w:rsidRPr="00F10C78">
        <w:rPr>
          <w:rFonts w:ascii="Times New Roman" w:hAnsi="Times New Roman" w:cs="Times New Roman"/>
          <w:b/>
          <w:sz w:val="28"/>
          <w:szCs w:val="28"/>
          <w:u w:val="single"/>
        </w:rPr>
        <w:t xml:space="preserve">на железнодорожном </w:t>
      </w:r>
      <w:r w:rsidR="00F10C78" w:rsidRPr="00F10C78">
        <w:rPr>
          <w:rFonts w:ascii="Times New Roman" w:hAnsi="Times New Roman" w:cs="Times New Roman"/>
          <w:b/>
          <w:sz w:val="28"/>
          <w:szCs w:val="28"/>
          <w:u w:val="single"/>
        </w:rPr>
        <w:t xml:space="preserve">подвижном составе для перевозки </w:t>
      </w:r>
      <w:r w:rsidRPr="00F10C78">
        <w:rPr>
          <w:rFonts w:ascii="Times New Roman" w:hAnsi="Times New Roman" w:cs="Times New Roman"/>
          <w:b/>
          <w:sz w:val="28"/>
          <w:szCs w:val="28"/>
          <w:u w:val="single"/>
        </w:rPr>
        <w:t>в составе воинских эшелонов и транспортов</w:t>
      </w:r>
    </w:p>
    <w:p w:rsidR="00980935" w:rsidRPr="002D55E5" w:rsidRDefault="00980935" w:rsidP="00980935">
      <w:pPr>
        <w:jc w:val="both"/>
        <w:rPr>
          <w:rFonts w:ascii="Times New Roman" w:hAnsi="Times New Roman" w:cs="Times New Roman"/>
          <w:b/>
          <w:sz w:val="28"/>
          <w:szCs w:val="28"/>
          <w:u w:val="single"/>
        </w:rPr>
      </w:pPr>
      <w:r w:rsidRPr="002D55E5">
        <w:rPr>
          <w:rFonts w:ascii="Times New Roman" w:hAnsi="Times New Roman" w:cs="Times New Roman"/>
          <w:b/>
          <w:sz w:val="28"/>
          <w:szCs w:val="28"/>
          <w:u w:val="single"/>
        </w:rPr>
        <w:t>Железнодорожный подвижной состав.</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Для перевозки техники в составе воинских эшелонов и транспортов, железная дорога предоставляет платформы, полувагоны и транспортеры.</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Железная дорога обязана подавать под погрузку платформы, полувагоны и транспортеры, исправные и годные для перевозки данного груза, очищенные от остатков грязи и мусора.</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Пригодность вагонов для перевозки в техническом отношении определяет железная дорога.</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Пригодность вагонов для перевозки данного груза в коммерческом отношении определяет грузоотправитель, если погрузка производится его средствами, или железная дорога, если погрузка производится средствами железной дороги.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Платформы, подаваемые под погрузку техники, которая закрепляется при помощи многооборотных приспособлений типа металлических шпор, упорных металлических башмаков, универсальных многооборотных кр</w:t>
      </w:r>
      <w:r w:rsidR="002D55E5">
        <w:rPr>
          <w:rFonts w:ascii="Times New Roman" w:hAnsi="Times New Roman" w:cs="Times New Roman"/>
          <w:sz w:val="28"/>
          <w:szCs w:val="28"/>
        </w:rPr>
        <w:t>еплений (</w:t>
      </w:r>
      <w:r w:rsidRPr="00980935">
        <w:rPr>
          <w:rFonts w:ascii="Times New Roman" w:hAnsi="Times New Roman" w:cs="Times New Roman"/>
          <w:sz w:val="28"/>
          <w:szCs w:val="28"/>
        </w:rPr>
        <w:t>УМК), должны иметь настил пола из плотно подогнанных целых досок, укрепленных по вс</w:t>
      </w:r>
      <w:r w:rsidR="005A64ED">
        <w:rPr>
          <w:rFonts w:ascii="Times New Roman" w:hAnsi="Times New Roman" w:cs="Times New Roman"/>
          <w:sz w:val="28"/>
          <w:szCs w:val="28"/>
        </w:rPr>
        <w:t>ему периметру стальным уголком.</w:t>
      </w:r>
    </w:p>
    <w:p w:rsidR="00980935" w:rsidRPr="005A64ED" w:rsidRDefault="00980935" w:rsidP="00980935">
      <w:pPr>
        <w:jc w:val="both"/>
        <w:rPr>
          <w:rFonts w:ascii="Times New Roman" w:hAnsi="Times New Roman" w:cs="Times New Roman"/>
          <w:b/>
          <w:sz w:val="28"/>
          <w:szCs w:val="28"/>
          <w:u w:val="single"/>
        </w:rPr>
      </w:pPr>
      <w:r w:rsidRPr="005A64ED">
        <w:rPr>
          <w:rFonts w:ascii="Times New Roman" w:hAnsi="Times New Roman" w:cs="Times New Roman"/>
          <w:b/>
          <w:sz w:val="28"/>
          <w:szCs w:val="28"/>
          <w:u w:val="single"/>
        </w:rPr>
        <w:t>Размещение техники.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 xml:space="preserve">Проверку правильности размещения, закрепления и маскировки техники при погрузке воинского эшелона проводит начальник эшелона, а при погрузке </w:t>
      </w:r>
      <w:r w:rsidRPr="00980935">
        <w:rPr>
          <w:rFonts w:ascii="Times New Roman" w:hAnsi="Times New Roman" w:cs="Times New Roman"/>
          <w:sz w:val="28"/>
          <w:szCs w:val="28"/>
        </w:rPr>
        <w:lastRenderedPageBreak/>
        <w:t>воинского транспорта - грузоотправитель, которые несут ответственность за несоблюдение настоящих технических условий, в том числе количества, размеров и качества материалов и приспособлений, применяемых при закреплении техники.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Подвижные части техники устанавливают в положение для транспортирования по железной дороге, закрепляют стопорными устройствами, исключающими их разворот. Стопорные устройства опломбировываются. При неисправности стопорных устройств применяют надежное проволочное, тросовое или цепное крепление.</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По окончании погрузки техники грузоотправитель делает в железнодорожной накладной и описи вагонов воинского транспорта отметку и заверяет своей подписью: "Техника размещена и закреплена на железнодорожном подвижном составе правильно, стопорные и фиксирующие устройства исправны и приведены в положение, исключающее разворот или отклонение отдельных частей и узлов техники, и опломбированы".</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Такие же отметки делает начальник эшелона в маршрутном листе и ж.-д. накладной при перевозке техники в воинском эшелоне.</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В пути следования контроль за правильным положением техники, ее креплением и маскировкой организует начальник эшелона, а в транспорте - начальник караула, которые при необходимости принимают меры к устранению обнаруженных недостатков и обеспечению безопасности движения поездов.</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 xml:space="preserve">Работники железных дорог осуществляют контроль за соблюдением настоящих технических условий путем осмотра погруженных вагонов. Они могут потребовать у начальника эшелона или грузоотправителя воинского транспорта </w:t>
      </w:r>
      <w:r w:rsidR="002D55E5">
        <w:rPr>
          <w:rFonts w:ascii="Times New Roman" w:hAnsi="Times New Roman" w:cs="Times New Roman"/>
          <w:sz w:val="28"/>
          <w:szCs w:val="28"/>
        </w:rPr>
        <w:t>(</w:t>
      </w:r>
      <w:r w:rsidR="002D55E5" w:rsidRPr="00980935">
        <w:rPr>
          <w:rFonts w:ascii="Times New Roman" w:hAnsi="Times New Roman" w:cs="Times New Roman"/>
          <w:sz w:val="28"/>
          <w:szCs w:val="28"/>
        </w:rPr>
        <w:t>грузоотправитель</w:t>
      </w:r>
      <w:r w:rsidR="002D55E5">
        <w:rPr>
          <w:rFonts w:ascii="Times New Roman" w:hAnsi="Times New Roman" w:cs="Times New Roman"/>
          <w:sz w:val="28"/>
          <w:szCs w:val="28"/>
        </w:rPr>
        <w:t>)</w:t>
      </w:r>
      <w:r w:rsidRPr="00980935">
        <w:rPr>
          <w:rFonts w:ascii="Times New Roman" w:hAnsi="Times New Roman" w:cs="Times New Roman"/>
          <w:sz w:val="28"/>
          <w:szCs w:val="28"/>
        </w:rPr>
        <w:t xml:space="preserve"> необходимые чертежи или схемы, а которых должны быть указаны </w:t>
      </w:r>
      <w:proofErr w:type="spellStart"/>
      <w:r w:rsidRPr="00980935">
        <w:rPr>
          <w:rFonts w:ascii="Times New Roman" w:hAnsi="Times New Roman" w:cs="Times New Roman"/>
          <w:sz w:val="28"/>
          <w:szCs w:val="28"/>
        </w:rPr>
        <w:t>габаритновесовые</w:t>
      </w:r>
      <w:proofErr w:type="spellEnd"/>
      <w:r w:rsidRPr="00980935">
        <w:rPr>
          <w:rFonts w:ascii="Times New Roman" w:hAnsi="Times New Roman" w:cs="Times New Roman"/>
          <w:sz w:val="28"/>
          <w:szCs w:val="28"/>
        </w:rPr>
        <w:t xml:space="preserve"> характеристики техники, способ крепления с указанием материалов и приспособлений, применяемых для закрепления этой техники, а также в отдельных случаях акт согласования схем погрузки и расчетов креплений техники с</w:t>
      </w:r>
      <w:r w:rsidR="002D55E5">
        <w:rPr>
          <w:rFonts w:ascii="Times New Roman" w:hAnsi="Times New Roman" w:cs="Times New Roman"/>
          <w:sz w:val="28"/>
          <w:szCs w:val="28"/>
        </w:rPr>
        <w:t xml:space="preserve"> отделением первичной погрузки.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В зависимости от массы, размеров и конструктивных особенностей техника может размещаться на платформах (в полувагонах) горизонтально или в наклонном положении.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 xml:space="preserve">Борта платформ, люки и двери полувагонов должны быть закрыты и заперты на запоры, когда это возможно по конструктивным особенностям перевозимой техники. Допускается борта платформ не запирать на запоры, а укреплять в вертикальном положении при помощи деревянных стоек, установленных в торцовые и боковые стоечные скобы платформ. Стойки должны иметь высоту </w:t>
      </w:r>
      <w:r w:rsidRPr="00980935">
        <w:rPr>
          <w:rFonts w:ascii="Times New Roman" w:hAnsi="Times New Roman" w:cs="Times New Roman"/>
          <w:sz w:val="28"/>
          <w:szCs w:val="28"/>
        </w:rPr>
        <w:lastRenderedPageBreak/>
        <w:t>не менее высоты борта и всеми четырьмя сторонами плотно прилегать к стенкам стоечных скоб.</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При перевозке техники, не размещающейся в пределах пола платформ (полувагонов), торцовые борта платформ опускают на кронштейны; секции боковых бортов опускают и закрепляют за кольца на продольных балках, а при отсутствии колец увязывают проволокой диаметром не менее 4 мм. Двери полувагонов открывают и закрепляют.</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Техника не должна опираться на откинутые борта платформ.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Выход отдельных элементов техники за пределы лобового бруса вагона не должен превышать 400 мм. Техника, выходящая за пределы лобового бруса более чем на 400 мм, перевозится на сцепах вагонов с опорой на один или два вагона.</w:t>
      </w:r>
    </w:p>
    <w:p w:rsidR="00980935" w:rsidRPr="00980935" w:rsidRDefault="00980935" w:rsidP="00980935">
      <w:pPr>
        <w:jc w:val="both"/>
        <w:rPr>
          <w:rFonts w:ascii="Times New Roman" w:hAnsi="Times New Roman" w:cs="Times New Roman"/>
          <w:sz w:val="28"/>
          <w:szCs w:val="28"/>
        </w:rPr>
      </w:pPr>
      <w:r w:rsidRPr="002D55E5">
        <w:rPr>
          <w:rFonts w:ascii="Times New Roman" w:hAnsi="Times New Roman" w:cs="Times New Roman"/>
          <w:b/>
          <w:sz w:val="28"/>
          <w:szCs w:val="28"/>
        </w:rPr>
        <w:t>При погрузке на сцеп возможны два варианта размещения машин</w:t>
      </w:r>
      <w:r w:rsidRPr="00980935">
        <w:rPr>
          <w:rFonts w:ascii="Times New Roman" w:hAnsi="Times New Roman" w:cs="Times New Roman"/>
          <w:sz w:val="28"/>
          <w:szCs w:val="28"/>
        </w:rPr>
        <w:t>:</w:t>
      </w:r>
    </w:p>
    <w:p w:rsidR="00980935" w:rsidRPr="002D55E5" w:rsidRDefault="00980935" w:rsidP="002D55E5">
      <w:pPr>
        <w:pStyle w:val="a3"/>
        <w:numPr>
          <w:ilvl w:val="0"/>
          <w:numId w:val="41"/>
        </w:numPr>
        <w:jc w:val="both"/>
        <w:rPr>
          <w:rFonts w:ascii="Times New Roman" w:hAnsi="Times New Roman" w:cs="Times New Roman"/>
          <w:sz w:val="28"/>
          <w:szCs w:val="28"/>
        </w:rPr>
      </w:pPr>
      <w:r w:rsidRPr="002D55E5">
        <w:rPr>
          <w:rFonts w:ascii="Times New Roman" w:hAnsi="Times New Roman" w:cs="Times New Roman"/>
          <w:sz w:val="28"/>
          <w:szCs w:val="28"/>
        </w:rPr>
        <w:t>колесная машина может устанавливаться над сцеплением вагонов, при этом колеса заднего (заднего и среднего) моста должны находиться в пределах пола одного вагона, колеса переднего моста - соседнего вагона;</w:t>
      </w:r>
    </w:p>
    <w:p w:rsidR="00980935" w:rsidRPr="002D55E5" w:rsidRDefault="00980935" w:rsidP="002D55E5">
      <w:pPr>
        <w:pStyle w:val="a3"/>
        <w:numPr>
          <w:ilvl w:val="0"/>
          <w:numId w:val="41"/>
        </w:numPr>
        <w:jc w:val="both"/>
        <w:rPr>
          <w:rFonts w:ascii="Times New Roman" w:hAnsi="Times New Roman" w:cs="Times New Roman"/>
          <w:sz w:val="28"/>
          <w:szCs w:val="28"/>
        </w:rPr>
      </w:pPr>
      <w:r w:rsidRPr="002D55E5">
        <w:rPr>
          <w:rFonts w:ascii="Times New Roman" w:hAnsi="Times New Roman" w:cs="Times New Roman"/>
          <w:sz w:val="28"/>
          <w:szCs w:val="28"/>
        </w:rPr>
        <w:t>гусеничная или колесная машина может устанавливаться на одном вагоне, а часть ее (стрела крана и т.п.) выходить за пределы лобового бруса более чем на 400 мм, что требует прикрытия другим вагоном.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Над сцеплением вагонов не разрешается устанавливать гусеничные машины, машины с разрядными грузами, автоцистерны и другую технику с резервуарами, залитыми легковоспламеняющимися жидкостями или сжиженными газами, колесные машины с числом осей более трех, колесные краны и экскаваторы.</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 xml:space="preserve">При установке техники на сцеп грузоотправитель на боковых бортах платформ (полувагонов) сцепа с обеих сторон делает надписи "Сцеп не разъединять", рукоятки </w:t>
      </w:r>
      <w:proofErr w:type="spellStart"/>
      <w:r w:rsidRPr="00980935">
        <w:rPr>
          <w:rFonts w:ascii="Times New Roman" w:hAnsi="Times New Roman" w:cs="Times New Roman"/>
          <w:sz w:val="28"/>
          <w:szCs w:val="28"/>
        </w:rPr>
        <w:t>расцепных</w:t>
      </w:r>
      <w:proofErr w:type="spellEnd"/>
      <w:r w:rsidRPr="00980935">
        <w:rPr>
          <w:rFonts w:ascii="Times New Roman" w:hAnsi="Times New Roman" w:cs="Times New Roman"/>
          <w:sz w:val="28"/>
          <w:szCs w:val="28"/>
        </w:rPr>
        <w:t xml:space="preserve"> рычагов автосцепки закрепляют в гнездах кронштейнов мягкой проволокой в положении, исключающем расцепку.</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Техника, погруженная и закрепленная на платформах (полувагонах) с учетом маскировки, должна размещаться в пределах установленного габарита погрузки при условии нахождения вагона на прямом горизонтальном участке пути и совпадения в одной вертикальной плоскости продольных осей вагонов и пути.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 xml:space="preserve">Перевозка техники, имеющей </w:t>
      </w:r>
      <w:proofErr w:type="spellStart"/>
      <w:r w:rsidRPr="00980935">
        <w:rPr>
          <w:rFonts w:ascii="Times New Roman" w:hAnsi="Times New Roman" w:cs="Times New Roman"/>
          <w:sz w:val="28"/>
          <w:szCs w:val="28"/>
        </w:rPr>
        <w:t>негабаритность</w:t>
      </w:r>
      <w:proofErr w:type="spellEnd"/>
      <w:r w:rsidRPr="00980935">
        <w:rPr>
          <w:rFonts w:ascii="Times New Roman" w:hAnsi="Times New Roman" w:cs="Times New Roman"/>
          <w:sz w:val="28"/>
          <w:szCs w:val="28"/>
        </w:rPr>
        <w:t xml:space="preserve"> 1 - 2 степеней боковой и нижней, 1 - 3 верхней, производится без предъявления органам железнодорожного транспорта чертежей или эскизов погрузки с расчетами </w:t>
      </w:r>
      <w:r w:rsidRPr="00980935">
        <w:rPr>
          <w:rFonts w:ascii="Times New Roman" w:hAnsi="Times New Roman" w:cs="Times New Roman"/>
          <w:sz w:val="28"/>
          <w:szCs w:val="28"/>
        </w:rPr>
        <w:lastRenderedPageBreak/>
        <w:t>креплений и без комиссионных осмотров на станции погрузки и в пути следования.</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Масса погруженной техники не должна превышать грузоподъемности платформ (полувагонов) с учетом допускаемого перегруза. Тележки вагонов должны быть загружены равномерно. Если это невозможно обеспечить, то допускается смещение общего центра массы техники от вертикальной плоскости, в которой находится поперечная ось вагона не более чем на одну восьмую длины базы вагона.</w:t>
      </w:r>
    </w:p>
    <w:p w:rsidR="00980935" w:rsidRPr="00980935" w:rsidRDefault="00980935" w:rsidP="00980935">
      <w:pPr>
        <w:jc w:val="both"/>
        <w:rPr>
          <w:rFonts w:ascii="Times New Roman" w:hAnsi="Times New Roman" w:cs="Times New Roman"/>
          <w:sz w:val="28"/>
          <w:szCs w:val="28"/>
        </w:rPr>
      </w:pPr>
    </w:p>
    <w:p w:rsidR="00980935" w:rsidRPr="00980935" w:rsidRDefault="00980935" w:rsidP="00E92277">
      <w:pPr>
        <w:jc w:val="center"/>
        <w:rPr>
          <w:rFonts w:ascii="Times New Roman" w:hAnsi="Times New Roman" w:cs="Times New Roman"/>
          <w:sz w:val="28"/>
          <w:szCs w:val="28"/>
        </w:rPr>
      </w:pPr>
      <w:r w:rsidRPr="00980935">
        <w:rPr>
          <w:rFonts w:ascii="Times New Roman" w:hAnsi="Times New Roman" w:cs="Times New Roman"/>
          <w:noProof/>
          <w:sz w:val="28"/>
          <w:szCs w:val="28"/>
          <w:lang w:val="en-US" w:eastAsia="en-US"/>
        </w:rPr>
        <w:drawing>
          <wp:inline distT="0" distB="0" distL="0" distR="0">
            <wp:extent cx="2000250"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324100"/>
                    </a:xfrm>
                    <a:prstGeom prst="rect">
                      <a:avLst/>
                    </a:prstGeom>
                    <a:noFill/>
                    <a:ln>
                      <a:noFill/>
                    </a:ln>
                  </pic:spPr>
                </pic:pic>
              </a:graphicData>
            </a:graphic>
          </wp:inline>
        </w:drawing>
      </w:r>
      <w:r w:rsidR="00E92277">
        <w:rPr>
          <w:rFonts w:ascii="Times New Roman" w:hAnsi="Times New Roman" w:cs="Times New Roman"/>
          <w:sz w:val="28"/>
          <w:szCs w:val="28"/>
        </w:rPr>
        <w:br/>
      </w:r>
      <w:r w:rsidRPr="00980935">
        <w:rPr>
          <w:rFonts w:ascii="Times New Roman" w:hAnsi="Times New Roman" w:cs="Times New Roman"/>
          <w:sz w:val="28"/>
          <w:szCs w:val="28"/>
        </w:rPr>
        <w:t>Рис. Габариты погрузки</w:t>
      </w:r>
    </w:p>
    <w:p w:rsidR="00980935" w:rsidRPr="00980935" w:rsidRDefault="00980935" w:rsidP="00980935">
      <w:pPr>
        <w:jc w:val="both"/>
        <w:rPr>
          <w:rFonts w:ascii="Times New Roman" w:hAnsi="Times New Roman" w:cs="Times New Roman"/>
          <w:sz w:val="28"/>
          <w:szCs w:val="28"/>
        </w:rPr>
      </w:pP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 xml:space="preserve">Разница в загрузке тележек четырехосных вагонов не должна превышать 10 т, </w:t>
      </w:r>
      <w:proofErr w:type="spellStart"/>
      <w:r w:rsidRPr="00980935">
        <w:rPr>
          <w:rFonts w:ascii="Times New Roman" w:hAnsi="Times New Roman" w:cs="Times New Roman"/>
          <w:sz w:val="28"/>
          <w:szCs w:val="28"/>
        </w:rPr>
        <w:t>шестиосных</w:t>
      </w:r>
      <w:proofErr w:type="spellEnd"/>
      <w:r w:rsidRPr="00980935">
        <w:rPr>
          <w:rFonts w:ascii="Times New Roman" w:hAnsi="Times New Roman" w:cs="Times New Roman"/>
          <w:sz w:val="28"/>
          <w:szCs w:val="28"/>
        </w:rPr>
        <w:t xml:space="preserve"> - 15 т и </w:t>
      </w:r>
      <w:proofErr w:type="spellStart"/>
      <w:r w:rsidRPr="00980935">
        <w:rPr>
          <w:rFonts w:ascii="Times New Roman" w:hAnsi="Times New Roman" w:cs="Times New Roman"/>
          <w:sz w:val="28"/>
          <w:szCs w:val="28"/>
        </w:rPr>
        <w:t>восьмиосных</w:t>
      </w:r>
      <w:proofErr w:type="spellEnd"/>
      <w:r w:rsidRPr="00980935">
        <w:rPr>
          <w:rFonts w:ascii="Times New Roman" w:hAnsi="Times New Roman" w:cs="Times New Roman"/>
          <w:sz w:val="28"/>
          <w:szCs w:val="28"/>
        </w:rPr>
        <w:t xml:space="preserve"> - 20 т. Одновременно необходимо, чтобы нагрузка, передаваемая на каждую тележку этих вагонов, не превышала половины грузоподъемности, установленной для вагонов данного типа с учетом допускаемого перегруза.</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Поперечное смещение общего центра массы от вертикальной плоскости, в которой находится продольная ось вагона, допускается не более 100 мм.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При размещении на одной платформе или сцепе из платформ нескольких военных гусеничных машин (далее - ВГМ), закрепленных при помощи УМК, шпор или упорных башмаков, зазор между ними должен быть не менее 220 мм. Если ВГМ закреплены с помощью упорных брусков и растяжек или струбцин (струбцин-растяжек), то зазор между машинами должен быть не менее 100 мм.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При размещении на одной платформе (в полувагоне) или сцепе из них колесных машин зазор между ними должен быть не менее 50 мм.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lastRenderedPageBreak/>
        <w:t>Зазор между колесной машиной, погруженной над сцеплением вагонов и не закрепленной на платформе (полувагоне) от продольного перемещения, и колесной машиной, погруженной на этой же платформе (полувагоне), должен быть не менее 270 мм, а с противоположной стороны - не менее 50 мм.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Если рядом с колесной машиной, погруженной над сцеплением и не закрепленной на платформе от продольных перемещений, расположена ВГМ, закрепленная при помощи УМК, шпор или упорных башмаков, то зазор между ними должен быть не менее 440 мм, а при закреплении ВГМ с помощью упорных брусков и растяжек.</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Порожние грузовые автомобили могут размещаться на платформе (в полувагоне) или на сцепе из них в наклонном положении. В полувагоны могут грузиться автомобили типа ГАЗ-52, ГАЗ-53.</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Погрузка автомобилей в наклонном положении производится своим ходом с использованием въездных трапов, автомобильными и железнодорожными кранами, автопогрузчиками с крановыми стрелами и комбинированным способом.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При подготовке автомобилей к погрузке в наклонном положении дуги каркаса, брезент и боковые сиденья снимают и перевозят отдельно.</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Задние борта всех автомобилей, за исключением установленных последними, должны быть открыты и закреплены, в кузовах не должно быть никаких предметов.</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При погрузке автомобилей разных марок с кузовами различной ширины впереди устанавливают автомобили, имеющие кузова меньшей ширины.</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Автомобили устанавливают симметрично продольной оси платформ (полувагонов) с соблюдением минимальных зазоров между ними.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Минимальный зазор между автомобилями, установленными наклонно, - 50 мм, а со стороны автомобиля, установленного над сцеплением и не закрепленного на этой платформе (полувагоне) от продольного перемещения, - не менее 270 мм. Между нижней, наиболее выступающей частью автомобиля, установленного в наклонном положении, и полом кузова впереди стоящего автомобиля должен быть зазор не менее 50 мм.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Для удобства выгрузки последний автомобиль на сцепе может быть установлен горизонтально.</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Топливные баки всех наклонно погруженных автомобилей могут быть залиты горючим не более чем на одну треть.</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lastRenderedPageBreak/>
        <w:t>Перед погрузкой пол вагонов, опорные поверхности техники и приспособления для закрепления должны быть очищены грузоотправителем от грязи (снега и льда зимой).</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 xml:space="preserve">В зимнее время пол вагонов в местах </w:t>
      </w:r>
      <w:proofErr w:type="spellStart"/>
      <w:r w:rsidRPr="00980935">
        <w:rPr>
          <w:rFonts w:ascii="Times New Roman" w:hAnsi="Times New Roman" w:cs="Times New Roman"/>
          <w:sz w:val="28"/>
          <w:szCs w:val="28"/>
        </w:rPr>
        <w:t>опирания</w:t>
      </w:r>
      <w:proofErr w:type="spellEnd"/>
      <w:r w:rsidRPr="00980935">
        <w:rPr>
          <w:rFonts w:ascii="Times New Roman" w:hAnsi="Times New Roman" w:cs="Times New Roman"/>
          <w:sz w:val="28"/>
          <w:szCs w:val="28"/>
        </w:rPr>
        <w:t xml:space="preserve"> техники отправитель обязан посыпать тонким</w:t>
      </w:r>
      <w:r w:rsidR="00E92277">
        <w:rPr>
          <w:rFonts w:ascii="Times New Roman" w:hAnsi="Times New Roman" w:cs="Times New Roman"/>
          <w:sz w:val="28"/>
          <w:szCs w:val="28"/>
        </w:rPr>
        <w:t xml:space="preserve"> слоем (1 - 2 мм) сухого песка.</w:t>
      </w:r>
    </w:p>
    <w:p w:rsidR="00980935" w:rsidRPr="00E92277" w:rsidRDefault="00980935" w:rsidP="00E92277">
      <w:pPr>
        <w:jc w:val="center"/>
        <w:rPr>
          <w:rFonts w:ascii="Times New Roman" w:hAnsi="Times New Roman" w:cs="Times New Roman"/>
          <w:b/>
          <w:sz w:val="28"/>
          <w:szCs w:val="28"/>
          <w:u w:val="single"/>
        </w:rPr>
      </w:pPr>
      <w:r w:rsidRPr="00E92277">
        <w:rPr>
          <w:rFonts w:ascii="Times New Roman" w:hAnsi="Times New Roman" w:cs="Times New Roman"/>
          <w:b/>
          <w:sz w:val="28"/>
          <w:szCs w:val="28"/>
          <w:u w:val="single"/>
        </w:rPr>
        <w:t>Рекомендации по р</w:t>
      </w:r>
      <w:r w:rsidR="00E92277" w:rsidRPr="00E92277">
        <w:rPr>
          <w:rFonts w:ascii="Times New Roman" w:hAnsi="Times New Roman" w:cs="Times New Roman"/>
          <w:b/>
          <w:sz w:val="28"/>
          <w:szCs w:val="28"/>
          <w:u w:val="single"/>
        </w:rPr>
        <w:t xml:space="preserve">азмещению техники аэромобильных </w:t>
      </w:r>
      <w:r w:rsidRPr="00E92277">
        <w:rPr>
          <w:rFonts w:ascii="Times New Roman" w:hAnsi="Times New Roman" w:cs="Times New Roman"/>
          <w:b/>
          <w:sz w:val="28"/>
          <w:szCs w:val="28"/>
          <w:u w:val="single"/>
        </w:rPr>
        <w:t>группировок при перевозке речным и морским транспортом</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 xml:space="preserve">Для перевозки техники речным и морским транспортом компании владельцы зафрахтованных судов представляют соответствующие </w:t>
      </w:r>
      <w:proofErr w:type="spellStart"/>
      <w:r w:rsidRPr="00980935">
        <w:rPr>
          <w:rFonts w:ascii="Times New Roman" w:hAnsi="Times New Roman" w:cs="Times New Roman"/>
          <w:sz w:val="28"/>
          <w:szCs w:val="28"/>
        </w:rPr>
        <w:t>плавсредства</w:t>
      </w:r>
      <w:proofErr w:type="spellEnd"/>
      <w:r w:rsidRPr="00980935">
        <w:rPr>
          <w:rFonts w:ascii="Times New Roman" w:hAnsi="Times New Roman" w:cs="Times New Roman"/>
          <w:sz w:val="28"/>
          <w:szCs w:val="28"/>
        </w:rPr>
        <w:t xml:space="preserve"> в соответствии с договорными обязательствами.</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Владельцы зафрахтованных судов обязаны подавать транспортные средства под погрузку исправные и годные для перевозки данного груза, очищенные от остатков грязи и мусора.</w:t>
      </w:r>
    </w:p>
    <w:p w:rsidR="00980935" w:rsidRPr="00980935" w:rsidRDefault="00980935" w:rsidP="00980935">
      <w:pPr>
        <w:jc w:val="both"/>
        <w:rPr>
          <w:rFonts w:ascii="Times New Roman" w:hAnsi="Times New Roman" w:cs="Times New Roman"/>
          <w:sz w:val="28"/>
          <w:szCs w:val="28"/>
        </w:rPr>
      </w:pPr>
      <w:r w:rsidRPr="00980935">
        <w:rPr>
          <w:rFonts w:ascii="Times New Roman" w:hAnsi="Times New Roman" w:cs="Times New Roman"/>
          <w:sz w:val="28"/>
          <w:szCs w:val="28"/>
        </w:rPr>
        <w:t>Пригодность судов для перевозки данного груза, в коммерческом отношении, определяет грузоотправитель, если погрузка производится его средствами, или владелец транспортного средства, если погрузка производится его средствами.</w:t>
      </w:r>
    </w:p>
    <w:p w:rsidR="00980935" w:rsidRDefault="00980935" w:rsidP="00990BF8">
      <w:pPr>
        <w:pStyle w:val="ConsPlusNonformat"/>
        <w:rPr>
          <w:rFonts w:ascii="Times New Roman" w:hAnsi="Times New Roman" w:cs="Times New Roman"/>
          <w:b/>
          <w:sz w:val="28"/>
          <w:szCs w:val="28"/>
        </w:rPr>
      </w:pPr>
    </w:p>
    <w:p w:rsidR="009F5365" w:rsidRPr="0066474D" w:rsidRDefault="009F5365" w:rsidP="00B41F17">
      <w:pPr>
        <w:pStyle w:val="ConsPlusNonformat"/>
        <w:numPr>
          <w:ilvl w:val="0"/>
          <w:numId w:val="1"/>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часть </w:t>
      </w:r>
      <w:r w:rsidR="0066474D">
        <w:rPr>
          <w:rFonts w:ascii="Times New Roman" w:hAnsi="Times New Roman" w:cs="Times New Roman"/>
          <w:b/>
          <w:sz w:val="28"/>
          <w:szCs w:val="28"/>
        </w:rPr>
        <w:t xml:space="preserve"> </w:t>
      </w:r>
      <w:r w:rsidR="0066474D" w:rsidRPr="009F5365">
        <w:rPr>
          <w:rFonts w:ascii="Times New Roman" w:hAnsi="Times New Roman" w:cs="Times New Roman"/>
          <w:b/>
          <w:sz w:val="28"/>
          <w:szCs w:val="28"/>
        </w:rPr>
        <w:t>–</w:t>
      </w:r>
      <w:r w:rsidR="0066474D">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66474D" w:rsidRDefault="0066474D" w:rsidP="009F5365">
      <w:pPr>
        <w:pStyle w:val="ConsPlusNonformat"/>
        <w:rPr>
          <w:rFonts w:ascii="Times New Roman" w:hAnsi="Times New Roman" w:cs="Times New Roman"/>
          <w:sz w:val="28"/>
          <w:szCs w:val="28"/>
        </w:rPr>
      </w:pPr>
    </w:p>
    <w:p w:rsidR="009F5365" w:rsidRDefault="009F5365" w:rsidP="00B41F17">
      <w:pPr>
        <w:pStyle w:val="ConsPlusNonformat"/>
        <w:ind w:firstLine="284"/>
        <w:jc w:val="both"/>
        <w:rPr>
          <w:rFonts w:ascii="Times New Roman" w:hAnsi="Times New Roman" w:cs="Times New Roman"/>
          <w:sz w:val="28"/>
          <w:szCs w:val="28"/>
        </w:rPr>
      </w:pPr>
      <w:r w:rsidRPr="009F5365">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9F5365" w:rsidRPr="0005696B" w:rsidRDefault="009F5365" w:rsidP="009F5365">
      <w:pPr>
        <w:pStyle w:val="ConsPlusNonformat"/>
        <w:rPr>
          <w:rFonts w:ascii="Times New Roman" w:hAnsi="Times New Roman" w:cs="Times New Roman"/>
          <w:sz w:val="28"/>
          <w:szCs w:val="28"/>
        </w:rPr>
      </w:pPr>
    </w:p>
    <w:p w:rsidR="0066474D" w:rsidRDefault="0066474D" w:rsidP="009F5365">
      <w:pPr>
        <w:pStyle w:val="ConsPlusNonformat"/>
        <w:rPr>
          <w:rFonts w:ascii="Times New Roman" w:hAnsi="Times New Roman" w:cs="Times New Roman"/>
          <w:sz w:val="28"/>
          <w:szCs w:val="28"/>
        </w:rPr>
      </w:pPr>
    </w:p>
    <w:p w:rsidR="0005696B" w:rsidRPr="0005696B" w:rsidRDefault="0005696B" w:rsidP="009F5365">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05696B" w:rsidRPr="0005696B" w:rsidRDefault="0066474D" w:rsidP="000569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(должность, звание, Ф.И.О. лица,         </w:t>
      </w: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(подпись)</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sidR="0066474D">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05696B" w:rsidRPr="0005696B" w:rsidRDefault="0005696B" w:rsidP="0005696B">
      <w:pPr>
        <w:pStyle w:val="ConsPlusNonformat"/>
        <w:jc w:val="both"/>
        <w:rPr>
          <w:rFonts w:ascii="Times New Roman" w:hAnsi="Times New Roman" w:cs="Times New Roman"/>
          <w:sz w:val="28"/>
          <w:szCs w:val="28"/>
        </w:rPr>
      </w:pPr>
    </w:p>
    <w:p w:rsidR="0025121F" w:rsidRPr="005A64ED" w:rsidRDefault="0005696B" w:rsidP="005A64ED">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sectPr w:rsidR="0025121F" w:rsidRPr="005A64ED" w:rsidSect="00072734">
      <w:pgSz w:w="11906" w:h="16838"/>
      <w:pgMar w:top="1134" w:right="850" w:bottom="1134" w:left="1701"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4FA" w:rsidRDefault="006D04FA" w:rsidP="00072734">
      <w:pPr>
        <w:spacing w:after="0" w:line="240" w:lineRule="auto"/>
      </w:pPr>
      <w:r>
        <w:separator/>
      </w:r>
    </w:p>
  </w:endnote>
  <w:endnote w:type="continuationSeparator" w:id="0">
    <w:p w:rsidR="006D04FA" w:rsidRDefault="006D04FA" w:rsidP="0007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4FA" w:rsidRDefault="006D04FA" w:rsidP="00072734">
      <w:pPr>
        <w:spacing w:after="0" w:line="240" w:lineRule="auto"/>
      </w:pPr>
      <w:r>
        <w:separator/>
      </w:r>
    </w:p>
  </w:footnote>
  <w:footnote w:type="continuationSeparator" w:id="0">
    <w:p w:rsidR="006D04FA" w:rsidRDefault="006D04FA" w:rsidP="0007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93"/>
    <w:multiLevelType w:val="hybridMultilevel"/>
    <w:tmpl w:val="04A44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D2F5E"/>
    <w:multiLevelType w:val="hybridMultilevel"/>
    <w:tmpl w:val="B210A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105D4"/>
    <w:multiLevelType w:val="hybridMultilevel"/>
    <w:tmpl w:val="A9F21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E30CBE"/>
    <w:multiLevelType w:val="hybridMultilevel"/>
    <w:tmpl w:val="1400A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2C065C"/>
    <w:multiLevelType w:val="hybridMultilevel"/>
    <w:tmpl w:val="478AD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DE24A8"/>
    <w:multiLevelType w:val="hybridMultilevel"/>
    <w:tmpl w:val="F3CA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763A3"/>
    <w:multiLevelType w:val="hybridMultilevel"/>
    <w:tmpl w:val="7C204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04FB1"/>
    <w:multiLevelType w:val="hybridMultilevel"/>
    <w:tmpl w:val="062AB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0E7592"/>
    <w:multiLevelType w:val="hybridMultilevel"/>
    <w:tmpl w:val="61627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5E476B"/>
    <w:multiLevelType w:val="hybridMultilevel"/>
    <w:tmpl w:val="2F926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A51862"/>
    <w:multiLevelType w:val="hybridMultilevel"/>
    <w:tmpl w:val="5DAAD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7110EA"/>
    <w:multiLevelType w:val="hybridMultilevel"/>
    <w:tmpl w:val="0F14E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73120B"/>
    <w:multiLevelType w:val="hybridMultilevel"/>
    <w:tmpl w:val="C93EE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DF4B0A"/>
    <w:multiLevelType w:val="hybridMultilevel"/>
    <w:tmpl w:val="209C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C5827"/>
    <w:multiLevelType w:val="hybridMultilevel"/>
    <w:tmpl w:val="370AE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B21220"/>
    <w:multiLevelType w:val="hybridMultilevel"/>
    <w:tmpl w:val="FBBE2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24641E"/>
    <w:multiLevelType w:val="hybridMultilevel"/>
    <w:tmpl w:val="3CB4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476F9B"/>
    <w:multiLevelType w:val="hybridMultilevel"/>
    <w:tmpl w:val="A4725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175EFA"/>
    <w:multiLevelType w:val="hybridMultilevel"/>
    <w:tmpl w:val="E6CEE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C06E10"/>
    <w:multiLevelType w:val="hybridMultilevel"/>
    <w:tmpl w:val="43B00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B230C3"/>
    <w:multiLevelType w:val="hybridMultilevel"/>
    <w:tmpl w:val="B5285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E62FA9"/>
    <w:multiLevelType w:val="hybridMultilevel"/>
    <w:tmpl w:val="36DA9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665BA4"/>
    <w:multiLevelType w:val="hybridMultilevel"/>
    <w:tmpl w:val="BF1E6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DF4402"/>
    <w:multiLevelType w:val="hybridMultilevel"/>
    <w:tmpl w:val="816EC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076378"/>
    <w:multiLevelType w:val="hybridMultilevel"/>
    <w:tmpl w:val="6542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C6755F"/>
    <w:multiLevelType w:val="hybridMultilevel"/>
    <w:tmpl w:val="15E41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FD08AB"/>
    <w:multiLevelType w:val="hybridMultilevel"/>
    <w:tmpl w:val="6D7A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0948E7"/>
    <w:multiLevelType w:val="hybridMultilevel"/>
    <w:tmpl w:val="F03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A01E58"/>
    <w:multiLevelType w:val="hybridMultilevel"/>
    <w:tmpl w:val="80D85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652359"/>
    <w:multiLevelType w:val="hybridMultilevel"/>
    <w:tmpl w:val="ACB4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29281F"/>
    <w:multiLevelType w:val="hybridMultilevel"/>
    <w:tmpl w:val="BD82B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D84710"/>
    <w:multiLevelType w:val="hybridMultilevel"/>
    <w:tmpl w:val="0ED0A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E61F9B"/>
    <w:multiLevelType w:val="hybridMultilevel"/>
    <w:tmpl w:val="807CB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FC26C5"/>
    <w:multiLevelType w:val="hybridMultilevel"/>
    <w:tmpl w:val="35009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C33C56"/>
    <w:multiLevelType w:val="hybridMultilevel"/>
    <w:tmpl w:val="F27C4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F4A27C2"/>
    <w:multiLevelType w:val="hybridMultilevel"/>
    <w:tmpl w:val="DCC2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8967CE"/>
    <w:multiLevelType w:val="hybridMultilevel"/>
    <w:tmpl w:val="5194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651E22"/>
    <w:multiLevelType w:val="hybridMultilevel"/>
    <w:tmpl w:val="6818E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C634B5"/>
    <w:multiLevelType w:val="hybridMultilevel"/>
    <w:tmpl w:val="63ECC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253878"/>
    <w:multiLevelType w:val="hybridMultilevel"/>
    <w:tmpl w:val="E756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
  </w:num>
  <w:num w:numId="3">
    <w:abstractNumId w:val="17"/>
  </w:num>
  <w:num w:numId="4">
    <w:abstractNumId w:val="37"/>
  </w:num>
  <w:num w:numId="5">
    <w:abstractNumId w:val="19"/>
  </w:num>
  <w:num w:numId="6">
    <w:abstractNumId w:val="10"/>
  </w:num>
  <w:num w:numId="7">
    <w:abstractNumId w:val="24"/>
  </w:num>
  <w:num w:numId="8">
    <w:abstractNumId w:val="27"/>
  </w:num>
  <w:num w:numId="9">
    <w:abstractNumId w:val="34"/>
  </w:num>
  <w:num w:numId="10">
    <w:abstractNumId w:val="1"/>
  </w:num>
  <w:num w:numId="11">
    <w:abstractNumId w:val="32"/>
  </w:num>
  <w:num w:numId="12">
    <w:abstractNumId w:val="2"/>
  </w:num>
  <w:num w:numId="13">
    <w:abstractNumId w:val="29"/>
  </w:num>
  <w:num w:numId="14">
    <w:abstractNumId w:val="31"/>
  </w:num>
  <w:num w:numId="15">
    <w:abstractNumId w:val="18"/>
  </w:num>
  <w:num w:numId="16">
    <w:abstractNumId w:val="5"/>
  </w:num>
  <w:num w:numId="17">
    <w:abstractNumId w:val="28"/>
  </w:num>
  <w:num w:numId="18">
    <w:abstractNumId w:val="20"/>
  </w:num>
  <w:num w:numId="19">
    <w:abstractNumId w:val="14"/>
  </w:num>
  <w:num w:numId="20">
    <w:abstractNumId w:val="21"/>
  </w:num>
  <w:num w:numId="21">
    <w:abstractNumId w:val="26"/>
  </w:num>
  <w:num w:numId="22">
    <w:abstractNumId w:val="25"/>
  </w:num>
  <w:num w:numId="23">
    <w:abstractNumId w:val="38"/>
  </w:num>
  <w:num w:numId="24">
    <w:abstractNumId w:val="6"/>
  </w:num>
  <w:num w:numId="25">
    <w:abstractNumId w:val="12"/>
  </w:num>
  <w:num w:numId="26">
    <w:abstractNumId w:val="40"/>
  </w:num>
  <w:num w:numId="27">
    <w:abstractNumId w:val="8"/>
  </w:num>
  <w:num w:numId="28">
    <w:abstractNumId w:val="9"/>
  </w:num>
  <w:num w:numId="29">
    <w:abstractNumId w:val="30"/>
  </w:num>
  <w:num w:numId="30">
    <w:abstractNumId w:val="22"/>
  </w:num>
  <w:num w:numId="31">
    <w:abstractNumId w:val="16"/>
  </w:num>
  <w:num w:numId="32">
    <w:abstractNumId w:val="39"/>
  </w:num>
  <w:num w:numId="33">
    <w:abstractNumId w:val="23"/>
  </w:num>
  <w:num w:numId="34">
    <w:abstractNumId w:val="36"/>
  </w:num>
  <w:num w:numId="35">
    <w:abstractNumId w:val="33"/>
  </w:num>
  <w:num w:numId="36">
    <w:abstractNumId w:val="4"/>
  </w:num>
  <w:num w:numId="37">
    <w:abstractNumId w:val="15"/>
  </w:num>
  <w:num w:numId="38">
    <w:abstractNumId w:val="13"/>
  </w:num>
  <w:num w:numId="39">
    <w:abstractNumId w:val="11"/>
  </w:num>
  <w:num w:numId="40">
    <w:abstractNumId w:val="0"/>
  </w:num>
  <w:num w:numId="4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8"/>
    <w:rsid w:val="00050EAE"/>
    <w:rsid w:val="0005696B"/>
    <w:rsid w:val="000712BA"/>
    <w:rsid w:val="00072734"/>
    <w:rsid w:val="00073DFD"/>
    <w:rsid w:val="000A24E4"/>
    <w:rsid w:val="001053B4"/>
    <w:rsid w:val="00125C3D"/>
    <w:rsid w:val="00185951"/>
    <w:rsid w:val="00197EDA"/>
    <w:rsid w:val="001B7F48"/>
    <w:rsid w:val="001C4F18"/>
    <w:rsid w:val="00202081"/>
    <w:rsid w:val="00251011"/>
    <w:rsid w:val="0025121F"/>
    <w:rsid w:val="00270567"/>
    <w:rsid w:val="002816D0"/>
    <w:rsid w:val="0029605C"/>
    <w:rsid w:val="002C0ABB"/>
    <w:rsid w:val="002C42A7"/>
    <w:rsid w:val="002D55E5"/>
    <w:rsid w:val="003C3318"/>
    <w:rsid w:val="004370E6"/>
    <w:rsid w:val="004416CF"/>
    <w:rsid w:val="00480677"/>
    <w:rsid w:val="004B41FD"/>
    <w:rsid w:val="004E1E60"/>
    <w:rsid w:val="004E397F"/>
    <w:rsid w:val="00505E18"/>
    <w:rsid w:val="00541E49"/>
    <w:rsid w:val="005443E7"/>
    <w:rsid w:val="00557DC4"/>
    <w:rsid w:val="00592BC3"/>
    <w:rsid w:val="005A0C67"/>
    <w:rsid w:val="005A64ED"/>
    <w:rsid w:val="005C4A9C"/>
    <w:rsid w:val="005F285B"/>
    <w:rsid w:val="0060691B"/>
    <w:rsid w:val="006330CF"/>
    <w:rsid w:val="00634939"/>
    <w:rsid w:val="006405E8"/>
    <w:rsid w:val="00646B24"/>
    <w:rsid w:val="00660E56"/>
    <w:rsid w:val="0066474D"/>
    <w:rsid w:val="006B086C"/>
    <w:rsid w:val="006D04FA"/>
    <w:rsid w:val="00704E1D"/>
    <w:rsid w:val="00756E0F"/>
    <w:rsid w:val="00791DE2"/>
    <w:rsid w:val="00797B72"/>
    <w:rsid w:val="007E2A05"/>
    <w:rsid w:val="007E2BCE"/>
    <w:rsid w:val="00801969"/>
    <w:rsid w:val="00822A07"/>
    <w:rsid w:val="00852D17"/>
    <w:rsid w:val="0086089B"/>
    <w:rsid w:val="008A15BE"/>
    <w:rsid w:val="008C1821"/>
    <w:rsid w:val="008D5478"/>
    <w:rsid w:val="00980935"/>
    <w:rsid w:val="00990BF8"/>
    <w:rsid w:val="0099642E"/>
    <w:rsid w:val="009E0D79"/>
    <w:rsid w:val="009E1949"/>
    <w:rsid w:val="009F5365"/>
    <w:rsid w:val="00A07ADE"/>
    <w:rsid w:val="00A27A66"/>
    <w:rsid w:val="00A72F53"/>
    <w:rsid w:val="00AB3D1C"/>
    <w:rsid w:val="00AB4877"/>
    <w:rsid w:val="00AD5840"/>
    <w:rsid w:val="00AF3B39"/>
    <w:rsid w:val="00B35D56"/>
    <w:rsid w:val="00B41F17"/>
    <w:rsid w:val="00B43320"/>
    <w:rsid w:val="00BA0201"/>
    <w:rsid w:val="00C11A06"/>
    <w:rsid w:val="00C46E18"/>
    <w:rsid w:val="00CB4F60"/>
    <w:rsid w:val="00CC309D"/>
    <w:rsid w:val="00CF32AE"/>
    <w:rsid w:val="00D31EE3"/>
    <w:rsid w:val="00D375F9"/>
    <w:rsid w:val="00D557CC"/>
    <w:rsid w:val="00D75BE3"/>
    <w:rsid w:val="00D86F5C"/>
    <w:rsid w:val="00D9160D"/>
    <w:rsid w:val="00E444F2"/>
    <w:rsid w:val="00E70588"/>
    <w:rsid w:val="00E907E2"/>
    <w:rsid w:val="00E92277"/>
    <w:rsid w:val="00EA127B"/>
    <w:rsid w:val="00EA6CC7"/>
    <w:rsid w:val="00EB4257"/>
    <w:rsid w:val="00EC7482"/>
    <w:rsid w:val="00EE195F"/>
    <w:rsid w:val="00F10C78"/>
    <w:rsid w:val="00F526B7"/>
    <w:rsid w:val="00F56598"/>
    <w:rsid w:val="00F836CA"/>
    <w:rsid w:val="00F9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53A1A9"/>
  <w15:chartTrackingRefBased/>
  <w15:docId w15:val="{E1CBDBD6-0E59-431C-9AAB-880B36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CE"/>
    <w:rPr>
      <w:rFonts w:eastAsiaTheme="minorEastAsia"/>
      <w:lang w:eastAsia="ru-RU"/>
    </w:rPr>
  </w:style>
  <w:style w:type="paragraph" w:styleId="1">
    <w:name w:val="heading 1"/>
    <w:basedOn w:val="a"/>
    <w:link w:val="10"/>
    <w:uiPriority w:val="9"/>
    <w:qFormat/>
    <w:rsid w:val="00AB3D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916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5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1"/>
    <w:qFormat/>
    <w:rsid w:val="009F5365"/>
    <w:pPr>
      <w:spacing w:after="200" w:line="276" w:lineRule="auto"/>
      <w:ind w:left="720"/>
      <w:contextualSpacing/>
    </w:pPr>
  </w:style>
  <w:style w:type="character" w:customStyle="1" w:styleId="10">
    <w:name w:val="Заголовок 1 Знак"/>
    <w:basedOn w:val="a0"/>
    <w:link w:val="1"/>
    <w:uiPriority w:val="9"/>
    <w:rsid w:val="00AB3D1C"/>
    <w:rPr>
      <w:rFonts w:ascii="Times New Roman" w:eastAsia="Times New Roman" w:hAnsi="Times New Roman" w:cs="Times New Roman"/>
      <w:b/>
      <w:bCs/>
      <w:kern w:val="36"/>
      <w:sz w:val="48"/>
      <w:szCs w:val="48"/>
      <w:lang w:eastAsia="ru-RU"/>
    </w:rPr>
  </w:style>
  <w:style w:type="paragraph" w:customStyle="1" w:styleId="s1">
    <w:name w:val="s_1"/>
    <w:basedOn w:val="a"/>
    <w:rsid w:val="00AB3D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B3D1C"/>
    <w:rPr>
      <w:color w:val="0000FF"/>
      <w:u w:val="single"/>
    </w:rPr>
  </w:style>
  <w:style w:type="paragraph" w:styleId="a5">
    <w:name w:val="Normal (Web)"/>
    <w:basedOn w:val="a"/>
    <w:uiPriority w:val="99"/>
    <w:unhideWhenUsed/>
    <w:rsid w:val="00EC7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9160D"/>
    <w:rPr>
      <w:rFonts w:asciiTheme="majorHAnsi" w:eastAsiaTheme="majorEastAsia" w:hAnsiTheme="majorHAnsi" w:cstheme="majorBidi"/>
      <w:color w:val="2E74B5" w:themeColor="accent1" w:themeShade="BF"/>
      <w:sz w:val="26"/>
      <w:szCs w:val="26"/>
      <w:lang w:eastAsia="ru-RU"/>
    </w:rPr>
  </w:style>
  <w:style w:type="paragraph" w:styleId="a6">
    <w:name w:val="Body Text"/>
    <w:basedOn w:val="a"/>
    <w:link w:val="a7"/>
    <w:uiPriority w:val="1"/>
    <w:qFormat/>
    <w:rsid w:val="001053B4"/>
    <w:pPr>
      <w:widowControl w:val="0"/>
      <w:autoSpaceDE w:val="0"/>
      <w:autoSpaceDN w:val="0"/>
      <w:spacing w:after="0" w:line="240" w:lineRule="auto"/>
    </w:pPr>
    <w:rPr>
      <w:rFonts w:ascii="Arial" w:eastAsia="Arial" w:hAnsi="Arial" w:cs="Arial"/>
      <w:sz w:val="20"/>
      <w:szCs w:val="20"/>
      <w:lang w:val="en-US" w:eastAsia="en-US"/>
    </w:rPr>
  </w:style>
  <w:style w:type="character" w:customStyle="1" w:styleId="a7">
    <w:name w:val="Основной текст Знак"/>
    <w:basedOn w:val="a0"/>
    <w:link w:val="a6"/>
    <w:uiPriority w:val="1"/>
    <w:rsid w:val="001053B4"/>
    <w:rPr>
      <w:rFonts w:ascii="Arial" w:eastAsia="Arial" w:hAnsi="Arial" w:cs="Arial"/>
      <w:sz w:val="20"/>
      <w:szCs w:val="20"/>
      <w:lang w:val="en-US"/>
    </w:rPr>
  </w:style>
  <w:style w:type="table" w:customStyle="1" w:styleId="TableNormal">
    <w:name w:val="Table Normal"/>
    <w:uiPriority w:val="2"/>
    <w:semiHidden/>
    <w:unhideWhenUsed/>
    <w:qFormat/>
    <w:rsid w:val="009E0D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0D79"/>
    <w:pPr>
      <w:widowControl w:val="0"/>
      <w:autoSpaceDE w:val="0"/>
      <w:autoSpaceDN w:val="0"/>
      <w:spacing w:after="0" w:line="240" w:lineRule="auto"/>
    </w:pPr>
    <w:rPr>
      <w:rFonts w:ascii="Arial" w:eastAsia="Arial" w:hAnsi="Arial" w:cs="Arial"/>
      <w:lang w:val="en-US" w:eastAsia="en-US"/>
    </w:rPr>
  </w:style>
  <w:style w:type="paragraph" w:customStyle="1" w:styleId="ConsPlusTitle">
    <w:name w:val="ConsPlusTitle"/>
    <w:uiPriority w:val="99"/>
    <w:rsid w:val="00BA020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3">
    <w:name w:val="Body Text Indent 3"/>
    <w:basedOn w:val="a"/>
    <w:link w:val="30"/>
    <w:rsid w:val="00541E4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41E49"/>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541E49"/>
  </w:style>
  <w:style w:type="paragraph" w:styleId="a8">
    <w:name w:val="header"/>
    <w:basedOn w:val="a"/>
    <w:link w:val="a9"/>
    <w:uiPriority w:val="99"/>
    <w:unhideWhenUsed/>
    <w:rsid w:val="000727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2734"/>
    <w:rPr>
      <w:rFonts w:eastAsiaTheme="minorEastAsia"/>
      <w:lang w:eastAsia="ru-RU"/>
    </w:rPr>
  </w:style>
  <w:style w:type="paragraph" w:styleId="aa">
    <w:name w:val="footer"/>
    <w:basedOn w:val="a"/>
    <w:link w:val="ab"/>
    <w:uiPriority w:val="99"/>
    <w:unhideWhenUsed/>
    <w:rsid w:val="000727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273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233">
      <w:bodyDiv w:val="1"/>
      <w:marLeft w:val="0"/>
      <w:marRight w:val="0"/>
      <w:marTop w:val="0"/>
      <w:marBottom w:val="0"/>
      <w:divBdr>
        <w:top w:val="none" w:sz="0" w:space="0" w:color="auto"/>
        <w:left w:val="none" w:sz="0" w:space="0" w:color="auto"/>
        <w:bottom w:val="none" w:sz="0" w:space="0" w:color="auto"/>
        <w:right w:val="none" w:sz="0" w:space="0" w:color="auto"/>
      </w:divBdr>
      <w:divsChild>
        <w:div w:id="2019235355">
          <w:marLeft w:val="0"/>
          <w:marRight w:val="0"/>
          <w:marTop w:val="0"/>
          <w:marBottom w:val="0"/>
          <w:divBdr>
            <w:top w:val="none" w:sz="0" w:space="0" w:color="auto"/>
            <w:left w:val="none" w:sz="0" w:space="0" w:color="auto"/>
            <w:bottom w:val="none" w:sz="0" w:space="0" w:color="auto"/>
            <w:right w:val="none" w:sz="0" w:space="0" w:color="auto"/>
          </w:divBdr>
        </w:div>
        <w:div w:id="270825713">
          <w:marLeft w:val="0"/>
          <w:marRight w:val="0"/>
          <w:marTop w:val="0"/>
          <w:marBottom w:val="0"/>
          <w:divBdr>
            <w:top w:val="none" w:sz="0" w:space="0" w:color="auto"/>
            <w:left w:val="none" w:sz="0" w:space="0" w:color="auto"/>
            <w:bottom w:val="none" w:sz="0" w:space="0" w:color="auto"/>
            <w:right w:val="none" w:sz="0" w:space="0" w:color="auto"/>
          </w:divBdr>
        </w:div>
        <w:div w:id="1645546168">
          <w:marLeft w:val="0"/>
          <w:marRight w:val="0"/>
          <w:marTop w:val="0"/>
          <w:marBottom w:val="0"/>
          <w:divBdr>
            <w:top w:val="none" w:sz="0" w:space="0" w:color="auto"/>
            <w:left w:val="none" w:sz="0" w:space="0" w:color="auto"/>
            <w:bottom w:val="none" w:sz="0" w:space="0" w:color="auto"/>
            <w:right w:val="none" w:sz="0" w:space="0" w:color="auto"/>
          </w:divBdr>
        </w:div>
        <w:div w:id="936788202">
          <w:marLeft w:val="0"/>
          <w:marRight w:val="0"/>
          <w:marTop w:val="0"/>
          <w:marBottom w:val="0"/>
          <w:divBdr>
            <w:top w:val="none" w:sz="0" w:space="0" w:color="auto"/>
            <w:left w:val="none" w:sz="0" w:space="0" w:color="auto"/>
            <w:bottom w:val="none" w:sz="0" w:space="0" w:color="auto"/>
            <w:right w:val="none" w:sz="0" w:space="0" w:color="auto"/>
          </w:divBdr>
        </w:div>
        <w:div w:id="1660229640">
          <w:marLeft w:val="0"/>
          <w:marRight w:val="0"/>
          <w:marTop w:val="0"/>
          <w:marBottom w:val="0"/>
          <w:divBdr>
            <w:top w:val="none" w:sz="0" w:space="0" w:color="auto"/>
            <w:left w:val="none" w:sz="0" w:space="0" w:color="auto"/>
            <w:bottom w:val="none" w:sz="0" w:space="0" w:color="auto"/>
            <w:right w:val="none" w:sz="0" w:space="0" w:color="auto"/>
          </w:divBdr>
        </w:div>
        <w:div w:id="2136944746">
          <w:marLeft w:val="0"/>
          <w:marRight w:val="0"/>
          <w:marTop w:val="0"/>
          <w:marBottom w:val="0"/>
          <w:divBdr>
            <w:top w:val="none" w:sz="0" w:space="0" w:color="auto"/>
            <w:left w:val="none" w:sz="0" w:space="0" w:color="auto"/>
            <w:bottom w:val="none" w:sz="0" w:space="0" w:color="auto"/>
            <w:right w:val="none" w:sz="0" w:space="0" w:color="auto"/>
          </w:divBdr>
        </w:div>
        <w:div w:id="1576238603">
          <w:marLeft w:val="0"/>
          <w:marRight w:val="0"/>
          <w:marTop w:val="0"/>
          <w:marBottom w:val="0"/>
          <w:divBdr>
            <w:top w:val="none" w:sz="0" w:space="0" w:color="auto"/>
            <w:left w:val="none" w:sz="0" w:space="0" w:color="auto"/>
            <w:bottom w:val="none" w:sz="0" w:space="0" w:color="auto"/>
            <w:right w:val="none" w:sz="0" w:space="0" w:color="auto"/>
          </w:divBdr>
        </w:div>
        <w:div w:id="467935010">
          <w:marLeft w:val="0"/>
          <w:marRight w:val="0"/>
          <w:marTop w:val="0"/>
          <w:marBottom w:val="0"/>
          <w:divBdr>
            <w:top w:val="none" w:sz="0" w:space="0" w:color="auto"/>
            <w:left w:val="none" w:sz="0" w:space="0" w:color="auto"/>
            <w:bottom w:val="none" w:sz="0" w:space="0" w:color="auto"/>
            <w:right w:val="none" w:sz="0" w:space="0" w:color="auto"/>
          </w:divBdr>
        </w:div>
        <w:div w:id="1980526894">
          <w:marLeft w:val="0"/>
          <w:marRight w:val="0"/>
          <w:marTop w:val="0"/>
          <w:marBottom w:val="0"/>
          <w:divBdr>
            <w:top w:val="none" w:sz="0" w:space="0" w:color="auto"/>
            <w:left w:val="none" w:sz="0" w:space="0" w:color="auto"/>
            <w:bottom w:val="none" w:sz="0" w:space="0" w:color="auto"/>
            <w:right w:val="none" w:sz="0" w:space="0" w:color="auto"/>
          </w:divBdr>
        </w:div>
        <w:div w:id="590046058">
          <w:marLeft w:val="0"/>
          <w:marRight w:val="0"/>
          <w:marTop w:val="0"/>
          <w:marBottom w:val="0"/>
          <w:divBdr>
            <w:top w:val="none" w:sz="0" w:space="0" w:color="auto"/>
            <w:left w:val="none" w:sz="0" w:space="0" w:color="auto"/>
            <w:bottom w:val="none" w:sz="0" w:space="0" w:color="auto"/>
            <w:right w:val="none" w:sz="0" w:space="0" w:color="auto"/>
          </w:divBdr>
        </w:div>
        <w:div w:id="49963022">
          <w:marLeft w:val="0"/>
          <w:marRight w:val="0"/>
          <w:marTop w:val="0"/>
          <w:marBottom w:val="0"/>
          <w:divBdr>
            <w:top w:val="none" w:sz="0" w:space="0" w:color="auto"/>
            <w:left w:val="none" w:sz="0" w:space="0" w:color="auto"/>
            <w:bottom w:val="none" w:sz="0" w:space="0" w:color="auto"/>
            <w:right w:val="none" w:sz="0" w:space="0" w:color="auto"/>
          </w:divBdr>
        </w:div>
        <w:div w:id="776100410">
          <w:marLeft w:val="0"/>
          <w:marRight w:val="0"/>
          <w:marTop w:val="0"/>
          <w:marBottom w:val="0"/>
          <w:divBdr>
            <w:top w:val="none" w:sz="0" w:space="0" w:color="auto"/>
            <w:left w:val="none" w:sz="0" w:space="0" w:color="auto"/>
            <w:bottom w:val="none" w:sz="0" w:space="0" w:color="auto"/>
            <w:right w:val="none" w:sz="0" w:space="0" w:color="auto"/>
          </w:divBdr>
        </w:div>
        <w:div w:id="401802166">
          <w:marLeft w:val="0"/>
          <w:marRight w:val="0"/>
          <w:marTop w:val="0"/>
          <w:marBottom w:val="0"/>
          <w:divBdr>
            <w:top w:val="none" w:sz="0" w:space="0" w:color="auto"/>
            <w:left w:val="none" w:sz="0" w:space="0" w:color="auto"/>
            <w:bottom w:val="none" w:sz="0" w:space="0" w:color="auto"/>
            <w:right w:val="none" w:sz="0" w:space="0" w:color="auto"/>
          </w:divBdr>
        </w:div>
        <w:div w:id="2009554834">
          <w:marLeft w:val="0"/>
          <w:marRight w:val="0"/>
          <w:marTop w:val="0"/>
          <w:marBottom w:val="0"/>
          <w:divBdr>
            <w:top w:val="none" w:sz="0" w:space="0" w:color="auto"/>
            <w:left w:val="none" w:sz="0" w:space="0" w:color="auto"/>
            <w:bottom w:val="none" w:sz="0" w:space="0" w:color="auto"/>
            <w:right w:val="none" w:sz="0" w:space="0" w:color="auto"/>
          </w:divBdr>
        </w:div>
        <w:div w:id="452987668">
          <w:marLeft w:val="0"/>
          <w:marRight w:val="0"/>
          <w:marTop w:val="0"/>
          <w:marBottom w:val="0"/>
          <w:divBdr>
            <w:top w:val="none" w:sz="0" w:space="0" w:color="auto"/>
            <w:left w:val="none" w:sz="0" w:space="0" w:color="auto"/>
            <w:bottom w:val="none" w:sz="0" w:space="0" w:color="auto"/>
            <w:right w:val="none" w:sz="0" w:space="0" w:color="auto"/>
          </w:divBdr>
        </w:div>
        <w:div w:id="32463881">
          <w:marLeft w:val="0"/>
          <w:marRight w:val="0"/>
          <w:marTop w:val="0"/>
          <w:marBottom w:val="0"/>
          <w:divBdr>
            <w:top w:val="none" w:sz="0" w:space="0" w:color="auto"/>
            <w:left w:val="none" w:sz="0" w:space="0" w:color="auto"/>
            <w:bottom w:val="none" w:sz="0" w:space="0" w:color="auto"/>
            <w:right w:val="none" w:sz="0" w:space="0" w:color="auto"/>
          </w:divBdr>
        </w:div>
        <w:div w:id="1492940211">
          <w:marLeft w:val="0"/>
          <w:marRight w:val="0"/>
          <w:marTop w:val="0"/>
          <w:marBottom w:val="0"/>
          <w:divBdr>
            <w:top w:val="none" w:sz="0" w:space="0" w:color="auto"/>
            <w:left w:val="none" w:sz="0" w:space="0" w:color="auto"/>
            <w:bottom w:val="none" w:sz="0" w:space="0" w:color="auto"/>
            <w:right w:val="none" w:sz="0" w:space="0" w:color="auto"/>
          </w:divBdr>
        </w:div>
        <w:div w:id="181164136">
          <w:marLeft w:val="0"/>
          <w:marRight w:val="0"/>
          <w:marTop w:val="0"/>
          <w:marBottom w:val="0"/>
          <w:divBdr>
            <w:top w:val="none" w:sz="0" w:space="0" w:color="auto"/>
            <w:left w:val="none" w:sz="0" w:space="0" w:color="auto"/>
            <w:bottom w:val="none" w:sz="0" w:space="0" w:color="auto"/>
            <w:right w:val="none" w:sz="0" w:space="0" w:color="auto"/>
          </w:divBdr>
        </w:div>
        <w:div w:id="948312573">
          <w:marLeft w:val="0"/>
          <w:marRight w:val="0"/>
          <w:marTop w:val="0"/>
          <w:marBottom w:val="0"/>
          <w:divBdr>
            <w:top w:val="none" w:sz="0" w:space="0" w:color="auto"/>
            <w:left w:val="none" w:sz="0" w:space="0" w:color="auto"/>
            <w:bottom w:val="none" w:sz="0" w:space="0" w:color="auto"/>
            <w:right w:val="none" w:sz="0" w:space="0" w:color="auto"/>
          </w:divBdr>
        </w:div>
        <w:div w:id="495537751">
          <w:marLeft w:val="0"/>
          <w:marRight w:val="0"/>
          <w:marTop w:val="0"/>
          <w:marBottom w:val="0"/>
          <w:divBdr>
            <w:top w:val="none" w:sz="0" w:space="0" w:color="auto"/>
            <w:left w:val="none" w:sz="0" w:space="0" w:color="auto"/>
            <w:bottom w:val="none" w:sz="0" w:space="0" w:color="auto"/>
            <w:right w:val="none" w:sz="0" w:space="0" w:color="auto"/>
          </w:divBdr>
        </w:div>
      </w:divsChild>
    </w:div>
    <w:div w:id="13649739">
      <w:bodyDiv w:val="1"/>
      <w:marLeft w:val="0"/>
      <w:marRight w:val="0"/>
      <w:marTop w:val="0"/>
      <w:marBottom w:val="0"/>
      <w:divBdr>
        <w:top w:val="none" w:sz="0" w:space="0" w:color="auto"/>
        <w:left w:val="none" w:sz="0" w:space="0" w:color="auto"/>
        <w:bottom w:val="none" w:sz="0" w:space="0" w:color="auto"/>
        <w:right w:val="none" w:sz="0" w:space="0" w:color="auto"/>
      </w:divBdr>
    </w:div>
    <w:div w:id="267352554">
      <w:bodyDiv w:val="1"/>
      <w:marLeft w:val="0"/>
      <w:marRight w:val="0"/>
      <w:marTop w:val="0"/>
      <w:marBottom w:val="0"/>
      <w:divBdr>
        <w:top w:val="none" w:sz="0" w:space="0" w:color="auto"/>
        <w:left w:val="none" w:sz="0" w:space="0" w:color="auto"/>
        <w:bottom w:val="none" w:sz="0" w:space="0" w:color="auto"/>
        <w:right w:val="none" w:sz="0" w:space="0" w:color="auto"/>
      </w:divBdr>
    </w:div>
    <w:div w:id="361712029">
      <w:bodyDiv w:val="1"/>
      <w:marLeft w:val="0"/>
      <w:marRight w:val="0"/>
      <w:marTop w:val="0"/>
      <w:marBottom w:val="0"/>
      <w:divBdr>
        <w:top w:val="none" w:sz="0" w:space="0" w:color="auto"/>
        <w:left w:val="none" w:sz="0" w:space="0" w:color="auto"/>
        <w:bottom w:val="none" w:sz="0" w:space="0" w:color="auto"/>
        <w:right w:val="none" w:sz="0" w:space="0" w:color="auto"/>
      </w:divBdr>
    </w:div>
    <w:div w:id="532428923">
      <w:bodyDiv w:val="1"/>
      <w:marLeft w:val="0"/>
      <w:marRight w:val="0"/>
      <w:marTop w:val="0"/>
      <w:marBottom w:val="0"/>
      <w:divBdr>
        <w:top w:val="none" w:sz="0" w:space="0" w:color="auto"/>
        <w:left w:val="none" w:sz="0" w:space="0" w:color="auto"/>
        <w:bottom w:val="none" w:sz="0" w:space="0" w:color="auto"/>
        <w:right w:val="none" w:sz="0" w:space="0" w:color="auto"/>
      </w:divBdr>
    </w:div>
    <w:div w:id="597838000">
      <w:bodyDiv w:val="1"/>
      <w:marLeft w:val="0"/>
      <w:marRight w:val="0"/>
      <w:marTop w:val="0"/>
      <w:marBottom w:val="0"/>
      <w:divBdr>
        <w:top w:val="none" w:sz="0" w:space="0" w:color="auto"/>
        <w:left w:val="none" w:sz="0" w:space="0" w:color="auto"/>
        <w:bottom w:val="none" w:sz="0" w:space="0" w:color="auto"/>
        <w:right w:val="none" w:sz="0" w:space="0" w:color="auto"/>
      </w:divBdr>
    </w:div>
    <w:div w:id="659818459">
      <w:bodyDiv w:val="1"/>
      <w:marLeft w:val="0"/>
      <w:marRight w:val="0"/>
      <w:marTop w:val="0"/>
      <w:marBottom w:val="0"/>
      <w:divBdr>
        <w:top w:val="none" w:sz="0" w:space="0" w:color="auto"/>
        <w:left w:val="none" w:sz="0" w:space="0" w:color="auto"/>
        <w:bottom w:val="none" w:sz="0" w:space="0" w:color="auto"/>
        <w:right w:val="none" w:sz="0" w:space="0" w:color="auto"/>
      </w:divBdr>
    </w:div>
    <w:div w:id="702559777">
      <w:bodyDiv w:val="1"/>
      <w:marLeft w:val="0"/>
      <w:marRight w:val="0"/>
      <w:marTop w:val="0"/>
      <w:marBottom w:val="0"/>
      <w:divBdr>
        <w:top w:val="none" w:sz="0" w:space="0" w:color="auto"/>
        <w:left w:val="none" w:sz="0" w:space="0" w:color="auto"/>
        <w:bottom w:val="none" w:sz="0" w:space="0" w:color="auto"/>
        <w:right w:val="none" w:sz="0" w:space="0" w:color="auto"/>
      </w:divBdr>
    </w:div>
    <w:div w:id="709496153">
      <w:bodyDiv w:val="1"/>
      <w:marLeft w:val="0"/>
      <w:marRight w:val="0"/>
      <w:marTop w:val="0"/>
      <w:marBottom w:val="0"/>
      <w:divBdr>
        <w:top w:val="none" w:sz="0" w:space="0" w:color="auto"/>
        <w:left w:val="none" w:sz="0" w:space="0" w:color="auto"/>
        <w:bottom w:val="none" w:sz="0" w:space="0" w:color="auto"/>
        <w:right w:val="none" w:sz="0" w:space="0" w:color="auto"/>
      </w:divBdr>
    </w:div>
    <w:div w:id="711029572">
      <w:bodyDiv w:val="1"/>
      <w:marLeft w:val="0"/>
      <w:marRight w:val="0"/>
      <w:marTop w:val="0"/>
      <w:marBottom w:val="0"/>
      <w:divBdr>
        <w:top w:val="none" w:sz="0" w:space="0" w:color="auto"/>
        <w:left w:val="none" w:sz="0" w:space="0" w:color="auto"/>
        <w:bottom w:val="none" w:sz="0" w:space="0" w:color="auto"/>
        <w:right w:val="none" w:sz="0" w:space="0" w:color="auto"/>
      </w:divBdr>
    </w:div>
    <w:div w:id="853492479">
      <w:bodyDiv w:val="1"/>
      <w:marLeft w:val="0"/>
      <w:marRight w:val="0"/>
      <w:marTop w:val="0"/>
      <w:marBottom w:val="0"/>
      <w:divBdr>
        <w:top w:val="none" w:sz="0" w:space="0" w:color="auto"/>
        <w:left w:val="none" w:sz="0" w:space="0" w:color="auto"/>
        <w:bottom w:val="none" w:sz="0" w:space="0" w:color="auto"/>
        <w:right w:val="none" w:sz="0" w:space="0" w:color="auto"/>
      </w:divBdr>
      <w:divsChild>
        <w:div w:id="1762144540">
          <w:marLeft w:val="0"/>
          <w:marRight w:val="0"/>
          <w:marTop w:val="0"/>
          <w:marBottom w:val="0"/>
          <w:divBdr>
            <w:top w:val="none" w:sz="0" w:space="0" w:color="auto"/>
            <w:left w:val="none" w:sz="0" w:space="0" w:color="auto"/>
            <w:bottom w:val="none" w:sz="0" w:space="0" w:color="auto"/>
            <w:right w:val="none" w:sz="0" w:space="0" w:color="auto"/>
          </w:divBdr>
        </w:div>
        <w:div w:id="106778290">
          <w:marLeft w:val="0"/>
          <w:marRight w:val="0"/>
          <w:marTop w:val="0"/>
          <w:marBottom w:val="0"/>
          <w:divBdr>
            <w:top w:val="none" w:sz="0" w:space="0" w:color="auto"/>
            <w:left w:val="none" w:sz="0" w:space="0" w:color="auto"/>
            <w:bottom w:val="none" w:sz="0" w:space="0" w:color="auto"/>
            <w:right w:val="none" w:sz="0" w:space="0" w:color="auto"/>
          </w:divBdr>
        </w:div>
        <w:div w:id="556166374">
          <w:marLeft w:val="0"/>
          <w:marRight w:val="0"/>
          <w:marTop w:val="0"/>
          <w:marBottom w:val="0"/>
          <w:divBdr>
            <w:top w:val="none" w:sz="0" w:space="0" w:color="auto"/>
            <w:left w:val="none" w:sz="0" w:space="0" w:color="auto"/>
            <w:bottom w:val="none" w:sz="0" w:space="0" w:color="auto"/>
            <w:right w:val="none" w:sz="0" w:space="0" w:color="auto"/>
          </w:divBdr>
        </w:div>
        <w:div w:id="1406492970">
          <w:marLeft w:val="0"/>
          <w:marRight w:val="0"/>
          <w:marTop w:val="0"/>
          <w:marBottom w:val="0"/>
          <w:divBdr>
            <w:top w:val="none" w:sz="0" w:space="0" w:color="auto"/>
            <w:left w:val="none" w:sz="0" w:space="0" w:color="auto"/>
            <w:bottom w:val="none" w:sz="0" w:space="0" w:color="auto"/>
            <w:right w:val="none" w:sz="0" w:space="0" w:color="auto"/>
          </w:divBdr>
        </w:div>
        <w:div w:id="530463069">
          <w:marLeft w:val="0"/>
          <w:marRight w:val="0"/>
          <w:marTop w:val="0"/>
          <w:marBottom w:val="0"/>
          <w:divBdr>
            <w:top w:val="none" w:sz="0" w:space="0" w:color="auto"/>
            <w:left w:val="none" w:sz="0" w:space="0" w:color="auto"/>
            <w:bottom w:val="none" w:sz="0" w:space="0" w:color="auto"/>
            <w:right w:val="none" w:sz="0" w:space="0" w:color="auto"/>
          </w:divBdr>
        </w:div>
        <w:div w:id="902180111">
          <w:marLeft w:val="0"/>
          <w:marRight w:val="0"/>
          <w:marTop w:val="0"/>
          <w:marBottom w:val="0"/>
          <w:divBdr>
            <w:top w:val="none" w:sz="0" w:space="0" w:color="auto"/>
            <w:left w:val="none" w:sz="0" w:space="0" w:color="auto"/>
            <w:bottom w:val="none" w:sz="0" w:space="0" w:color="auto"/>
            <w:right w:val="none" w:sz="0" w:space="0" w:color="auto"/>
          </w:divBdr>
        </w:div>
      </w:divsChild>
    </w:div>
    <w:div w:id="968778040">
      <w:bodyDiv w:val="1"/>
      <w:marLeft w:val="0"/>
      <w:marRight w:val="0"/>
      <w:marTop w:val="0"/>
      <w:marBottom w:val="0"/>
      <w:divBdr>
        <w:top w:val="none" w:sz="0" w:space="0" w:color="auto"/>
        <w:left w:val="none" w:sz="0" w:space="0" w:color="auto"/>
        <w:bottom w:val="none" w:sz="0" w:space="0" w:color="auto"/>
        <w:right w:val="none" w:sz="0" w:space="0" w:color="auto"/>
      </w:divBdr>
    </w:div>
    <w:div w:id="980689187">
      <w:bodyDiv w:val="1"/>
      <w:marLeft w:val="0"/>
      <w:marRight w:val="0"/>
      <w:marTop w:val="0"/>
      <w:marBottom w:val="0"/>
      <w:divBdr>
        <w:top w:val="none" w:sz="0" w:space="0" w:color="auto"/>
        <w:left w:val="none" w:sz="0" w:space="0" w:color="auto"/>
        <w:bottom w:val="none" w:sz="0" w:space="0" w:color="auto"/>
        <w:right w:val="none" w:sz="0" w:space="0" w:color="auto"/>
      </w:divBdr>
    </w:div>
    <w:div w:id="1159032380">
      <w:bodyDiv w:val="1"/>
      <w:marLeft w:val="0"/>
      <w:marRight w:val="0"/>
      <w:marTop w:val="0"/>
      <w:marBottom w:val="0"/>
      <w:divBdr>
        <w:top w:val="none" w:sz="0" w:space="0" w:color="auto"/>
        <w:left w:val="none" w:sz="0" w:space="0" w:color="auto"/>
        <w:bottom w:val="none" w:sz="0" w:space="0" w:color="auto"/>
        <w:right w:val="none" w:sz="0" w:space="0" w:color="auto"/>
      </w:divBdr>
    </w:div>
    <w:div w:id="1179395335">
      <w:bodyDiv w:val="1"/>
      <w:marLeft w:val="0"/>
      <w:marRight w:val="0"/>
      <w:marTop w:val="0"/>
      <w:marBottom w:val="0"/>
      <w:divBdr>
        <w:top w:val="none" w:sz="0" w:space="0" w:color="auto"/>
        <w:left w:val="none" w:sz="0" w:space="0" w:color="auto"/>
        <w:bottom w:val="none" w:sz="0" w:space="0" w:color="auto"/>
        <w:right w:val="none" w:sz="0" w:space="0" w:color="auto"/>
      </w:divBdr>
    </w:div>
    <w:div w:id="1253315010">
      <w:bodyDiv w:val="1"/>
      <w:marLeft w:val="0"/>
      <w:marRight w:val="0"/>
      <w:marTop w:val="0"/>
      <w:marBottom w:val="0"/>
      <w:divBdr>
        <w:top w:val="none" w:sz="0" w:space="0" w:color="auto"/>
        <w:left w:val="none" w:sz="0" w:space="0" w:color="auto"/>
        <w:bottom w:val="none" w:sz="0" w:space="0" w:color="auto"/>
        <w:right w:val="none" w:sz="0" w:space="0" w:color="auto"/>
      </w:divBdr>
      <w:divsChild>
        <w:div w:id="1097679640">
          <w:marLeft w:val="0"/>
          <w:marRight w:val="0"/>
          <w:marTop w:val="0"/>
          <w:marBottom w:val="0"/>
          <w:divBdr>
            <w:top w:val="none" w:sz="0" w:space="0" w:color="auto"/>
            <w:left w:val="none" w:sz="0" w:space="0" w:color="auto"/>
            <w:bottom w:val="none" w:sz="0" w:space="0" w:color="auto"/>
            <w:right w:val="none" w:sz="0" w:space="0" w:color="auto"/>
          </w:divBdr>
        </w:div>
        <w:div w:id="545748">
          <w:marLeft w:val="0"/>
          <w:marRight w:val="0"/>
          <w:marTop w:val="0"/>
          <w:marBottom w:val="0"/>
          <w:divBdr>
            <w:top w:val="none" w:sz="0" w:space="0" w:color="auto"/>
            <w:left w:val="none" w:sz="0" w:space="0" w:color="auto"/>
            <w:bottom w:val="none" w:sz="0" w:space="0" w:color="auto"/>
            <w:right w:val="none" w:sz="0" w:space="0" w:color="auto"/>
          </w:divBdr>
        </w:div>
        <w:div w:id="350109286">
          <w:marLeft w:val="0"/>
          <w:marRight w:val="0"/>
          <w:marTop w:val="0"/>
          <w:marBottom w:val="0"/>
          <w:divBdr>
            <w:top w:val="none" w:sz="0" w:space="0" w:color="auto"/>
            <w:left w:val="none" w:sz="0" w:space="0" w:color="auto"/>
            <w:bottom w:val="none" w:sz="0" w:space="0" w:color="auto"/>
            <w:right w:val="none" w:sz="0" w:space="0" w:color="auto"/>
          </w:divBdr>
        </w:div>
        <w:div w:id="1473445924">
          <w:marLeft w:val="0"/>
          <w:marRight w:val="0"/>
          <w:marTop w:val="0"/>
          <w:marBottom w:val="0"/>
          <w:divBdr>
            <w:top w:val="none" w:sz="0" w:space="0" w:color="auto"/>
            <w:left w:val="none" w:sz="0" w:space="0" w:color="auto"/>
            <w:bottom w:val="none" w:sz="0" w:space="0" w:color="auto"/>
            <w:right w:val="none" w:sz="0" w:space="0" w:color="auto"/>
          </w:divBdr>
        </w:div>
        <w:div w:id="1709838546">
          <w:marLeft w:val="0"/>
          <w:marRight w:val="0"/>
          <w:marTop w:val="0"/>
          <w:marBottom w:val="0"/>
          <w:divBdr>
            <w:top w:val="none" w:sz="0" w:space="0" w:color="auto"/>
            <w:left w:val="none" w:sz="0" w:space="0" w:color="auto"/>
            <w:bottom w:val="none" w:sz="0" w:space="0" w:color="auto"/>
            <w:right w:val="none" w:sz="0" w:space="0" w:color="auto"/>
          </w:divBdr>
        </w:div>
        <w:div w:id="1144471078">
          <w:marLeft w:val="0"/>
          <w:marRight w:val="0"/>
          <w:marTop w:val="0"/>
          <w:marBottom w:val="0"/>
          <w:divBdr>
            <w:top w:val="none" w:sz="0" w:space="0" w:color="auto"/>
            <w:left w:val="none" w:sz="0" w:space="0" w:color="auto"/>
            <w:bottom w:val="none" w:sz="0" w:space="0" w:color="auto"/>
            <w:right w:val="none" w:sz="0" w:space="0" w:color="auto"/>
          </w:divBdr>
        </w:div>
        <w:div w:id="1154369773">
          <w:marLeft w:val="0"/>
          <w:marRight w:val="0"/>
          <w:marTop w:val="0"/>
          <w:marBottom w:val="0"/>
          <w:divBdr>
            <w:top w:val="none" w:sz="0" w:space="0" w:color="auto"/>
            <w:left w:val="none" w:sz="0" w:space="0" w:color="auto"/>
            <w:bottom w:val="none" w:sz="0" w:space="0" w:color="auto"/>
            <w:right w:val="none" w:sz="0" w:space="0" w:color="auto"/>
          </w:divBdr>
        </w:div>
        <w:div w:id="1226796532">
          <w:marLeft w:val="0"/>
          <w:marRight w:val="0"/>
          <w:marTop w:val="0"/>
          <w:marBottom w:val="0"/>
          <w:divBdr>
            <w:top w:val="none" w:sz="0" w:space="0" w:color="auto"/>
            <w:left w:val="none" w:sz="0" w:space="0" w:color="auto"/>
            <w:bottom w:val="none" w:sz="0" w:space="0" w:color="auto"/>
            <w:right w:val="none" w:sz="0" w:space="0" w:color="auto"/>
          </w:divBdr>
        </w:div>
      </w:divsChild>
    </w:div>
    <w:div w:id="1352609653">
      <w:bodyDiv w:val="1"/>
      <w:marLeft w:val="0"/>
      <w:marRight w:val="0"/>
      <w:marTop w:val="0"/>
      <w:marBottom w:val="0"/>
      <w:divBdr>
        <w:top w:val="none" w:sz="0" w:space="0" w:color="auto"/>
        <w:left w:val="none" w:sz="0" w:space="0" w:color="auto"/>
        <w:bottom w:val="none" w:sz="0" w:space="0" w:color="auto"/>
        <w:right w:val="none" w:sz="0" w:space="0" w:color="auto"/>
      </w:divBdr>
    </w:div>
    <w:div w:id="1378629614">
      <w:bodyDiv w:val="1"/>
      <w:marLeft w:val="0"/>
      <w:marRight w:val="0"/>
      <w:marTop w:val="0"/>
      <w:marBottom w:val="0"/>
      <w:divBdr>
        <w:top w:val="none" w:sz="0" w:space="0" w:color="auto"/>
        <w:left w:val="none" w:sz="0" w:space="0" w:color="auto"/>
        <w:bottom w:val="none" w:sz="0" w:space="0" w:color="auto"/>
        <w:right w:val="none" w:sz="0" w:space="0" w:color="auto"/>
      </w:divBdr>
    </w:div>
    <w:div w:id="1454059024">
      <w:bodyDiv w:val="1"/>
      <w:marLeft w:val="0"/>
      <w:marRight w:val="0"/>
      <w:marTop w:val="0"/>
      <w:marBottom w:val="0"/>
      <w:divBdr>
        <w:top w:val="none" w:sz="0" w:space="0" w:color="auto"/>
        <w:left w:val="none" w:sz="0" w:space="0" w:color="auto"/>
        <w:bottom w:val="none" w:sz="0" w:space="0" w:color="auto"/>
        <w:right w:val="none" w:sz="0" w:space="0" w:color="auto"/>
      </w:divBdr>
    </w:div>
    <w:div w:id="1465077409">
      <w:bodyDiv w:val="1"/>
      <w:marLeft w:val="0"/>
      <w:marRight w:val="0"/>
      <w:marTop w:val="0"/>
      <w:marBottom w:val="0"/>
      <w:divBdr>
        <w:top w:val="none" w:sz="0" w:space="0" w:color="auto"/>
        <w:left w:val="none" w:sz="0" w:space="0" w:color="auto"/>
        <w:bottom w:val="none" w:sz="0" w:space="0" w:color="auto"/>
        <w:right w:val="none" w:sz="0" w:space="0" w:color="auto"/>
      </w:divBdr>
    </w:div>
    <w:div w:id="1570269691">
      <w:bodyDiv w:val="1"/>
      <w:marLeft w:val="0"/>
      <w:marRight w:val="0"/>
      <w:marTop w:val="0"/>
      <w:marBottom w:val="0"/>
      <w:divBdr>
        <w:top w:val="none" w:sz="0" w:space="0" w:color="auto"/>
        <w:left w:val="none" w:sz="0" w:space="0" w:color="auto"/>
        <w:bottom w:val="none" w:sz="0" w:space="0" w:color="auto"/>
        <w:right w:val="none" w:sz="0" w:space="0" w:color="auto"/>
      </w:divBdr>
    </w:div>
    <w:div w:id="1576278722">
      <w:bodyDiv w:val="1"/>
      <w:marLeft w:val="0"/>
      <w:marRight w:val="0"/>
      <w:marTop w:val="0"/>
      <w:marBottom w:val="0"/>
      <w:divBdr>
        <w:top w:val="none" w:sz="0" w:space="0" w:color="auto"/>
        <w:left w:val="none" w:sz="0" w:space="0" w:color="auto"/>
        <w:bottom w:val="none" w:sz="0" w:space="0" w:color="auto"/>
        <w:right w:val="none" w:sz="0" w:space="0" w:color="auto"/>
      </w:divBdr>
    </w:div>
    <w:div w:id="1637637961">
      <w:bodyDiv w:val="1"/>
      <w:marLeft w:val="0"/>
      <w:marRight w:val="0"/>
      <w:marTop w:val="0"/>
      <w:marBottom w:val="0"/>
      <w:divBdr>
        <w:top w:val="none" w:sz="0" w:space="0" w:color="auto"/>
        <w:left w:val="none" w:sz="0" w:space="0" w:color="auto"/>
        <w:bottom w:val="none" w:sz="0" w:space="0" w:color="auto"/>
        <w:right w:val="none" w:sz="0" w:space="0" w:color="auto"/>
      </w:divBdr>
    </w:div>
    <w:div w:id="1724257082">
      <w:bodyDiv w:val="1"/>
      <w:marLeft w:val="0"/>
      <w:marRight w:val="0"/>
      <w:marTop w:val="0"/>
      <w:marBottom w:val="0"/>
      <w:divBdr>
        <w:top w:val="none" w:sz="0" w:space="0" w:color="auto"/>
        <w:left w:val="none" w:sz="0" w:space="0" w:color="auto"/>
        <w:bottom w:val="none" w:sz="0" w:space="0" w:color="auto"/>
        <w:right w:val="none" w:sz="0" w:space="0" w:color="auto"/>
      </w:divBdr>
    </w:div>
    <w:div w:id="1886022329">
      <w:bodyDiv w:val="1"/>
      <w:marLeft w:val="0"/>
      <w:marRight w:val="0"/>
      <w:marTop w:val="0"/>
      <w:marBottom w:val="0"/>
      <w:divBdr>
        <w:top w:val="none" w:sz="0" w:space="0" w:color="auto"/>
        <w:left w:val="none" w:sz="0" w:space="0" w:color="auto"/>
        <w:bottom w:val="none" w:sz="0" w:space="0" w:color="auto"/>
        <w:right w:val="none" w:sz="0" w:space="0" w:color="auto"/>
      </w:divBdr>
    </w:div>
    <w:div w:id="1981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Pages>
  <Words>5746</Words>
  <Characters>32758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Иван</cp:lastModifiedBy>
  <cp:revision>58</cp:revision>
  <dcterms:created xsi:type="dcterms:W3CDTF">2018-12-01T20:44:00Z</dcterms:created>
  <dcterms:modified xsi:type="dcterms:W3CDTF">2021-09-03T13:06:00Z</dcterms:modified>
</cp:coreProperties>
</file>