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Pr="004B23AE">
        <w:rPr>
          <w:rFonts w:ascii="Times New Roman" w:hAnsi="Times New Roman" w:cs="Times New Roman"/>
          <w:sz w:val="28"/>
          <w:szCs w:val="28"/>
        </w:rPr>
        <w:t xml:space="preserve">по </w:t>
      </w:r>
      <w:r w:rsidR="001F235E">
        <w:rPr>
          <w:rFonts w:ascii="Times New Roman" w:hAnsi="Times New Roman" w:cs="Times New Roman"/>
          <w:sz w:val="28"/>
          <w:szCs w:val="28"/>
        </w:rPr>
        <w:t>охране труда</w:t>
      </w:r>
      <w:r w:rsidR="00397396">
        <w:rPr>
          <w:rFonts w:ascii="Times New Roman" w:hAnsi="Times New Roman" w:cs="Times New Roman"/>
          <w:sz w:val="28"/>
          <w:szCs w:val="28"/>
        </w:rPr>
        <w:t xml:space="preserve"> </w:t>
      </w:r>
      <w:r w:rsidRPr="00B42061">
        <w:rPr>
          <w:rFonts w:ascii="Times New Roman" w:hAnsi="Times New Roman" w:cs="Times New Roman"/>
          <w:sz w:val="28"/>
          <w:szCs w:val="28"/>
        </w:rPr>
        <w:t>с личным составом дежурных караулов ____ ПСЧ</w:t>
      </w:r>
    </w:p>
    <w:p w:rsidR="0081564B" w:rsidRPr="00B42061" w:rsidRDefault="00EF3C67" w:rsidP="00A07D19">
      <w:pPr>
        <w:tabs>
          <w:tab w:val="left" w:pos="2100"/>
        </w:tabs>
        <w:spacing w:after="120" w:line="240" w:lineRule="auto"/>
        <w:jc w:val="both"/>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AD312C" w:rsidRPr="00AD312C">
        <w:rPr>
          <w:rFonts w:ascii="Times New Roman" w:hAnsi="Times New Roman" w:cs="Times New Roman"/>
          <w:b/>
          <w:sz w:val="28"/>
          <w:szCs w:val="28"/>
        </w:rPr>
        <w:t>10</w:t>
      </w:r>
      <w:r w:rsidRPr="00B42061">
        <w:rPr>
          <w:rFonts w:ascii="Times New Roman" w:hAnsi="Times New Roman" w:cs="Times New Roman"/>
          <w:sz w:val="28"/>
          <w:szCs w:val="28"/>
        </w:rPr>
        <w:t xml:space="preserve">: </w:t>
      </w:r>
      <w:r w:rsidR="00AD312C" w:rsidRPr="00AD312C">
        <w:rPr>
          <w:rFonts w:ascii="Times New Roman" w:hAnsi="Times New Roman" w:cs="Times New Roman"/>
          <w:sz w:val="28"/>
          <w:szCs w:val="28"/>
        </w:rPr>
        <w:t>Требования правил охраны труда при ликвидации последствий происшествий и чрезвычайных ситуаций</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w:t>
      </w:r>
      <w:r w:rsidR="00A07D19">
        <w:rPr>
          <w:rFonts w:ascii="Times New Roman" w:hAnsi="Times New Roman" w:cs="Times New Roman"/>
          <w:sz w:val="28"/>
          <w:szCs w:val="28"/>
        </w:rPr>
        <w:t>-</w:t>
      </w:r>
      <w:r w:rsidR="00F50020" w:rsidRPr="00B42061">
        <w:rPr>
          <w:rFonts w:ascii="Times New Roman" w:hAnsi="Times New Roman" w:cs="Times New Roman"/>
          <w:sz w:val="28"/>
          <w:szCs w:val="28"/>
        </w:rPr>
        <w:t>групповой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EC5759">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EC5759">
      <w:pPr>
        <w:pStyle w:val="13"/>
        <w:numPr>
          <w:ilvl w:val="0"/>
          <w:numId w:val="1"/>
        </w:numPr>
        <w:tabs>
          <w:tab w:val="clear" w:pos="720"/>
        </w:tabs>
        <w:spacing w:after="6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BC64EC" w:rsidRPr="00BC64EC" w:rsidRDefault="00BC64EC" w:rsidP="00BC64EC">
      <w:pPr>
        <w:suppressAutoHyphens w:val="0"/>
        <w:spacing w:after="60" w:line="240" w:lineRule="auto"/>
        <w:rPr>
          <w:rFonts w:ascii="Times New Roman" w:eastAsia="Times New Roman" w:hAnsi="Times New Roman" w:cs="Times New Roman"/>
          <w:kern w:val="0"/>
          <w:sz w:val="24"/>
          <w:szCs w:val="24"/>
          <w:lang w:eastAsia="ru-RU"/>
        </w:rPr>
      </w:pPr>
      <w:r w:rsidRPr="00BC64EC">
        <w:rPr>
          <w:rFonts w:ascii="Times New Roman" w:eastAsia="Times New Roman" w:hAnsi="Times New Roman" w:cs="Times New Roman"/>
          <w:kern w:val="0"/>
          <w:sz w:val="24"/>
          <w:szCs w:val="24"/>
          <w:lang w:eastAsia="ru-RU"/>
        </w:rPr>
        <w:t>- Учебник «Пожарно-строевая подготовка» Бушмин В.А.;</w:t>
      </w:r>
    </w:p>
    <w:p w:rsidR="00BC64EC" w:rsidRPr="00BC64EC" w:rsidRDefault="00BC64EC" w:rsidP="00BC64EC">
      <w:pPr>
        <w:suppressAutoHyphens w:val="0"/>
        <w:spacing w:after="60" w:line="240" w:lineRule="auto"/>
        <w:rPr>
          <w:rFonts w:ascii="Times New Roman" w:eastAsia="Times New Roman" w:hAnsi="Times New Roman" w:cs="Times New Roman"/>
          <w:kern w:val="0"/>
          <w:sz w:val="24"/>
          <w:szCs w:val="24"/>
          <w:lang w:eastAsia="ru-RU"/>
        </w:rPr>
      </w:pPr>
      <w:r w:rsidRPr="00BC64EC">
        <w:rPr>
          <w:rFonts w:ascii="Times New Roman" w:eastAsia="Times New Roman" w:hAnsi="Times New Roman" w:cs="Times New Roman"/>
          <w:kern w:val="0"/>
          <w:sz w:val="24"/>
          <w:szCs w:val="24"/>
          <w:lang w:eastAsia="ru-RU"/>
        </w:rPr>
        <w:t>- Пособие «Практическое пособие по ПСП» Моисеев Г.Т.;</w:t>
      </w:r>
    </w:p>
    <w:p w:rsidR="00C35470" w:rsidRPr="00BC64EC" w:rsidRDefault="00A07D19" w:rsidP="00EC5759">
      <w:pPr>
        <w:suppressAutoHyphens w:val="0"/>
        <w:spacing w:after="60" w:line="240" w:lineRule="auto"/>
        <w:rPr>
          <w:rFonts w:ascii="Times New Roman" w:eastAsia="Times New Roman" w:hAnsi="Times New Roman" w:cs="Times New Roman"/>
          <w:kern w:val="0"/>
          <w:sz w:val="24"/>
          <w:szCs w:val="24"/>
          <w:lang w:eastAsia="ru-RU"/>
        </w:rPr>
      </w:pPr>
      <w:r w:rsidRPr="00BC64EC">
        <w:rPr>
          <w:rFonts w:ascii="Times New Roman" w:eastAsia="Times New Roman" w:hAnsi="Times New Roman" w:cs="Times New Roman"/>
          <w:kern w:val="0"/>
          <w:sz w:val="24"/>
          <w:szCs w:val="24"/>
          <w:lang w:eastAsia="ru-RU"/>
        </w:rPr>
        <w:t xml:space="preserve">- </w:t>
      </w:r>
      <w:r w:rsidR="00E732F2">
        <w:rPr>
          <w:rFonts w:ascii="Times New Roman" w:eastAsia="Times New Roman" w:hAnsi="Times New Roman" w:cs="Times New Roman"/>
          <w:kern w:val="0"/>
          <w:sz w:val="24"/>
          <w:szCs w:val="24"/>
          <w:lang w:eastAsia="ru-RU"/>
        </w:rPr>
        <w:t>Приказ Минтруда РФ № 881</w:t>
      </w:r>
      <w:r w:rsidR="00C35470" w:rsidRPr="00BC64EC">
        <w:rPr>
          <w:rFonts w:ascii="Times New Roman" w:eastAsia="Times New Roman" w:hAnsi="Times New Roman" w:cs="Times New Roman"/>
          <w:kern w:val="0"/>
          <w:sz w:val="24"/>
          <w:szCs w:val="24"/>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975" w:type="dxa"/>
            <w:tcBorders>
              <w:top w:val="single" w:sz="4" w:space="0" w:color="000000"/>
              <w:left w:val="single" w:sz="4" w:space="0" w:color="000000"/>
              <w:bottom w:val="single" w:sz="4" w:space="0" w:color="000000"/>
              <w:right w:val="single" w:sz="4" w:space="0" w:color="000000"/>
            </w:tcBorders>
          </w:tcPr>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 помещениях (на участках) с хранением, обращением или возможным выделением при горении АХОВ работа личного состава подразделений ГПС осуществляется только в специальных защитных комплектах и СИЗОД. Для снижения концентрации паров необходимо орошать объемы помещений (участков) распыленной водой. Пожарные автомобили должны располагаться с наветренной стороны на расстоянии не ближе 50 м от горящего объекта.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Для индивидуальной защиты личного состава подразделений ГПС от тепловой радиации и воздействия механических факторов используются теплоотражательные костюмы, боевая одежда и снаряжение, защитная металлическая сетка с </w:t>
            </w:r>
            <w:r w:rsidRPr="00AC72A6">
              <w:rPr>
                <w:rFonts w:ascii="Times New Roman" w:eastAsiaTheme="minorEastAsia" w:hAnsi="Times New Roman" w:cs="Times New Roman"/>
                <w:kern w:val="0"/>
                <w:sz w:val="24"/>
                <w:szCs w:val="24"/>
                <w:lang w:eastAsia="ru-RU"/>
              </w:rPr>
              <w:lastRenderedPageBreak/>
              <w:t xml:space="preserve">орошением, асбестовые или фанерные щитки, прикрепленные к стволам, асбоцементные листы, установленные на земле, ватная одежда с орошением ствольщика распыленной струей и т.д.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Групповая защита личного состава подразделений ГПС и техники, работающих на участках сильной тепловой радиации, обеспечивается водяными завесами (экранами), создаваемыми с помощью распылителей турбинного и веерного типа, а индивидуальная - стволами распылителями.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участники тушения обязаны следить за изменением обстановки, поведением строительных конструкций, состоянием технологического оборудования и в случае возникновения опасности немедленно предупредить всех работающих на боевом участке, РТП и других оперативных должностных лиц. Во время работы на покрытии (крыше) и на перекрытиях внутри помещения следует следить за состоянием несущих конструкций. В случае угрозы обрушения личный состав подразделений ГПС немедленно должен отойти в безопасное место. При ликвидации горения на верхних этажах зданий запрещается использовать грузовые и пассажирские лифты для подъема личного состава, ПТВ и оборудования, за исключением лифтов, имеющих режим работы "Перевозки пожарных подразделений". Устанавливаемые при работе на покрытиях, особенно сводчатых, ручные пожарные лестницы, специальные трапы и т.п. должны быть надежно закреплены.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работе на высоте следует применять страхующие приспособления, исключающие падение работающих и соблюдать следующие меры безопасности: работа на ручной пожарной лестнице со стволом (ножницами и др.) допускается только после закрепления работающего пожарным поясным карабином за ступеньку лестницы; при работе на кровле пожарные для страховки должны быть закреплены спасательной веревкой за конструкцию здания, при этом крепление спасательной веревки за ограждающие конструкции крыши запрещается; работу со стволом на высотах и покрытиях должны осуществлять не менее двух человек; рукавную линию закрепляют рукавными задержками.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Запрещается оставлять пожарный ствол без надзора даже после прекращения подачи воды, а также нахождение личного состава подразделений ГПС на обвисших покрытиях и на участках перекрытий с признаками горения.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тушении пожаров строительных лесов на новостройках и реконструируемых зданиях боевые </w:t>
            </w:r>
            <w:r w:rsidRPr="00AC72A6">
              <w:rPr>
                <w:rFonts w:ascii="Times New Roman" w:eastAsiaTheme="minorEastAsia" w:hAnsi="Times New Roman" w:cs="Times New Roman"/>
                <w:kern w:val="0"/>
                <w:sz w:val="24"/>
                <w:szCs w:val="24"/>
                <w:lang w:eastAsia="ru-RU"/>
              </w:rPr>
              <w:lastRenderedPageBreak/>
              <w:t xml:space="preserve">позиции ствольщиков должны располагаться не ближе 10 метров от лесов, а пожарные автомобили - на расстоянии не менее 40 м от строящегося или ремонтируемого здания. При ликвидации горения в жилых домах перед тушением необходимо принять меры по: перекрытию задвижек на газопроводе; отключению подачи электроэнергии; снижению температуры и удалению дыма из помещения; охлаждению обнаруженных баллонов с газом и их эвакуации под прикрытием водяных струй.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Во избежание образования взрывоопасных концентраций внутри здания не допускается тушение пламени горючих газов или паров горючих жидкостей, выходящих (истекающих) под давлением из аппаратуры и трубопроводов, без согласования с администрацией организаций. В необходимых случаях и при непосредственном контроле со стороны администрации организаций принимаются меры по прекращению истечения газов и паров, а также обеспечивается охлаждение производственного оборудования и конструкций здания (сооружения), расположенного в зоне воздействия пламени и сильного теплового излучения. РТП, должностные лица и личный состав подразделений ГПС, принимающий участие в тушении пожара, должны знать виды и типы веществ и материалов, при тушении которых опасно применять воду и</w:t>
            </w:r>
            <w:r>
              <w:rPr>
                <w:rFonts w:ascii="Times New Roman" w:eastAsiaTheme="minorEastAsia" w:hAnsi="Times New Roman" w:cs="Times New Roman"/>
                <w:kern w:val="0"/>
                <w:sz w:val="24"/>
                <w:szCs w:val="24"/>
                <w:lang w:eastAsia="ru-RU"/>
              </w:rPr>
              <w:t>ли другие огнетушащие вещества.</w:t>
            </w:r>
            <w:r w:rsidRPr="00AC72A6">
              <w:rPr>
                <w:rFonts w:ascii="Times New Roman" w:eastAsiaTheme="minorEastAsia" w:hAnsi="Times New Roman" w:cs="Times New Roman"/>
                <w:kern w:val="0"/>
                <w:sz w:val="24"/>
                <w:szCs w:val="24"/>
                <w:lang w:eastAsia="ru-RU"/>
              </w:rPr>
              <w:t xml:space="preserve">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в саунах, в целях обеспечения требуемой безопасности, их вскрытие необходимо производить: с использованием дверных полотен для защиты личного состава от ожогов при возможной вспышке продуктов пиролиза и выбросе пламени; с обязательной подачей распыленных струй воды от стволов с насадками турбинного типа; с включением подачи воды в перфорированный сухотруб.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тушении пожаров в производственных помещениях, складах, в которых возможно выделение большого количества горючей пыли, подача огнетушащих веществ должна осуществляться распыленными струями для ее осаждения и предотвращения взрыва. 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усилению горения. Личный состав подразделений ГПС на пожаре обязан постоянно следить за состоянием электрических проводов на позициях ствольщиков, при разборке конструкций здания, установке ручных </w:t>
            </w:r>
            <w:r w:rsidRPr="00AC72A6">
              <w:rPr>
                <w:rFonts w:ascii="Times New Roman" w:eastAsiaTheme="minorEastAsia" w:hAnsi="Times New Roman" w:cs="Times New Roman"/>
                <w:kern w:val="0"/>
                <w:sz w:val="24"/>
                <w:szCs w:val="24"/>
                <w:lang w:eastAsia="ru-RU"/>
              </w:rPr>
              <w:lastRenderedPageBreak/>
              <w:t xml:space="preserve">пожарных лестниц и прокладке рукавных линий и своевременно докладывать о них РТП и другим должностным лицам, а также немедленно предупреждать участников тушения пожара, работающих в опасной зоне.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Пока не будет установлено, что обнаруженные провода обесточены, следует считать их под напряжением и принимать соответствующие меры безопасности. При наличии в организации скрытой или транзитной электропроводки работы необходимо проводить только после обесточивания всего оборудования организации.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наличии фальшполов необходимо определить назначение проложенных под ними проводов и пролегающих трубопроводов. На радиационно-опасных объектах в случаях, когда создается непосредственная угроза потери управления реакторной установкой, допускается по согласованию с главным инженером (начальником смены станции) объекта тушить оборудование, находящееся под напряжением до 6,3 кВ включительно.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 этих случаях используются распыленные струи воды, подаваемые ручными пожарными стволами с диаметром спрыска не более 13 мм при расстоянии не менее 5 м до необесточенной электроустановки.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Водителям (мотористам) при работе на пожаре запрещается без команды РТП и должностных лиц перемещать пожарные автомобили, мотопомпы, производить какие-либо перестановки автолестниц и автоподъемников, а также оставлять без надзора автомобили, мотопомпы и работающие насосы.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грузовых поездов в пути следования РТП и должностные лица, прибывшие к месту пожара, обязаны выяснить у машиниста вид груза в горящем и соседних с ним вагонах, потребовать у машиниста аварийную карточку и принять меры по обеспечению безопасности личного состава подразделений ГПС.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подвижного состава на электрифицированном участке РТП и должностные лица обязаны принять меры по предотвращению приближения личного состава подразделений ГПС к проводам и другим частям контактной сети и воздушных линий на расстояние менее 2 м, а к оборванным проводам контактной сети и воздушных линий на расстояние менее 10 м до места их заземления.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пожаре на перегоне РТП должен принять меры по остановке поездов, для чего немедленно выслать в двух направлениях на расстояние не менее 1 км </w:t>
            </w:r>
            <w:r w:rsidRPr="00AC72A6">
              <w:rPr>
                <w:rFonts w:ascii="Times New Roman" w:eastAsiaTheme="minorEastAsia" w:hAnsi="Times New Roman" w:cs="Times New Roman"/>
                <w:kern w:val="0"/>
                <w:sz w:val="24"/>
                <w:szCs w:val="24"/>
                <w:lang w:eastAsia="ru-RU"/>
              </w:rPr>
              <w:lastRenderedPageBreak/>
              <w:t xml:space="preserve">сигнальщиков, оснастив их средствами для подачи сигналов и проведя необходимый инструктаж.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Подача воды и пены на тушение допускается только после снятия напряжения с контактной сети и воздушных линий, их заземления в установленном порядке и выдачи допуска на право тушения пожара от уполномоченного на это лица.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железнодорожных цистерн и автоцистерн с ЛВЖ, ГЖ, сжиженными углеводородными газами необходимо применять мощные переносные, передвижные и стационарные лафетные стволы. Боевые позиции ствольщиков должны быть выбраны на максимально возможном удалении с учетом вероятности взрывов и располагаться под прикрытием рельефа прилегающей местности, зданий и сооружений, бронещитов, бронетехники, транспортных средств (вагонов, автомобилей и т.д.), не имеющих опасных грузов.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Личный состав подразделений ГПС должен работать в теплоотражательных и теплозащитных костюмах и под прикрытием распыленных струй воды. При ликвидации горения нефти и нефтепродуктов в резервуарах и резервуарных парках необходимо располагать личный состав, устанавливать автомобили, оборудование на безопасном расстоянии от горящих резервуаров с учетом возможного вскипания, выброса, разлития горящей жидкости и положения зоны задымления, избегать установки техники с подветренной стороны, установить единые сигналы для быстрого оповещения людей об опасности и известить о них весь личный состав, работающий на пожаре (аварии), определить пути отхода в безопасное место.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Сигнал на эвакуацию личного состава должен принципиально отличаться от всех других сигналов на пожаре.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Не допускается подъем и пребывание личного состава на кровлях (плавающих крышах) наземных аварийных (горящих) и соседних резервуаров, на покрытии горящего заглубленного железобетонного резервуара и соседних с ним резервуаров.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 исключительных случаях с разрешения оперативного штаба допускается пребывание на крышах резервуаров лиц, специально проинструктированных для выполнения работ по защите дыхательной и другой арматуры от теплового излучения.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Нахождение личного состава, непосредственно не задействованного в тушении пожара, в зоне возможного поражения при выбросе и вскипании не допускается.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lastRenderedPageBreak/>
              <w:t xml:space="preserve">Запрещается нахождение ствольщиков в обваловании горящего резервуара при наличии проливов нефти или нефтепродукта, не покрытого слоем пены, и при отсутствии работающих пеногенераторов или пенных стволов в местах работы личного состава.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Личный состав подразделений ГПС должен работать в теплоотражательных и теплозащитных костюмах и под прикрытием распыленных струй воды.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в инфекционных отделениях больниц, организациях с хранением и обращением биологически опасных веществ РТП и должностным лицам следует неукоснительно выполнять рекомендации администрации организации по защите личного состава подразделений ГПС от возможного заражения.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на складах ядохимикатов (химреактивов, минеральных удобрений и т.п.) РТП обязан выяснить у администрации организации характер хранящихся веществ (материалов) и места (секции) их хранения, организовать инструктаж личного состава подразделений ГПС, направляемого для выполнения работ.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тушении пожаров на складах ядохимикатов (химреактивов, минеральных удобрений и т.п.) должны соблюдаться следующие меры безопасности: личный состав подразделений ГПС должен использовать СИЗОД; подача огнетушащих веществ и установка пожарной техники осуществляется с наветренной стороны; выключение из СИЗОД производить только после снятия защитных костюмов (верхней одежды).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необходимости разборка и эвакуация ядохимикатов (химреактивов) и удобрений осуществляется только по согласованию с администрацией организации и после обеспечения ею необходимыми защитными средствами и проведения инструктажа о мерах безопасности при проведении работ.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После окончания работ по тушению пожаров на объекте с хранением и обращением ядохимикатов личный состав подразделений ГПС, принимавший участие в боевых действиях, подлежит медицинскому обследованию, проходит санитарную обработку и осуществляет дегазацию пожарной техники, СИЗОД, ПТВ и имущества на специальных площадках.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в зданиях и помещениях с наличием химических веществ, АХОВ следует выяснить у администрации организации их характер и не допускать применения огнетушащих веществ, которые вступают в реакции с этими веществами, вызывая при этом взрыв, вспышку и т.п. При </w:t>
            </w:r>
            <w:r w:rsidRPr="00AC72A6">
              <w:rPr>
                <w:rFonts w:ascii="Times New Roman" w:eastAsiaTheme="minorEastAsia" w:hAnsi="Times New Roman" w:cs="Times New Roman"/>
                <w:kern w:val="0"/>
                <w:sz w:val="24"/>
                <w:szCs w:val="24"/>
                <w:lang w:eastAsia="ru-RU"/>
              </w:rPr>
              <w:lastRenderedPageBreak/>
              <w:t xml:space="preserve">ликвидации пожаров на лесобиржах и складах пиломатериалов позиции ствольщиков необходимо выбирать с таким расчетом, чтобы при разрушении штабелей ствольщики не оказались в зоне завалов.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Должностным лицам следует принимать меры к обеспечению безопасных условий работы личного состава подразделений ГПС, работающего со стационарными лафетными стволами на вышках, по предотвращению опасного воздействия на него тепловой радиации, используя для этого теплоотражательные костюмы, водяные завесы, экраны и т.п.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работе с переносным пожарным лафетным стволом необходимо: выбрать ровную площадку для его установки; убедиться в надежности крепления ствола на лафете; подавать воду в рукавную линию, обеспечивающую его работу, только убедившись в полной готовности к работе ствольщика и подстволыцика.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Ликвидация горения в организации или в здании, где находятся установки (сосуды) под высоким давлением, производится после получения информации от администрации предприятия о виде установок (сосудов), их содержимом. В ходе тушения пожара необходимо: принять меры по предотвращению нагрева установок (сосудов) до опасных пределов, не допуская, по возможности, резкого охлаждения стенок; потребовать от администрации организации принять, по возможности, меры по снижению давления в установках (сосудах) до безопасных пределов.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Другие меры безопасности и тактика действий подразделений пожарной охраны в условиях возможного взрыва газовых баллонов и коммуникаций установлены соответствующими рекомендациями.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в помещениях с электроустановками, в помещениях с взрывоопасной средой, а также в подземных сооружениях метрополитенов личному составу подразделений ГПС, участвующему в тушении пожара, запрещается самовольно проводить какие-либо действия по обесточиванию электролиний и электроустановок, а также применять огнетушащие вещества до получения, в установленном порядке, письменного допуска от администрации организации на тушение пожара.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Во время ликвидации пожара в помещении с наличием большого количества кабелей и проводов с резиновой и пластмассовой изоляцией должностные лица обязаны принять меры по предупреждению возможного отравления личного состава подразделений ГПС веществами, выделяемыми в процессе горения. Личный состав подразделений ГПС </w:t>
            </w:r>
            <w:r w:rsidRPr="00AC72A6">
              <w:rPr>
                <w:rFonts w:ascii="Times New Roman" w:eastAsiaTheme="minorEastAsia" w:hAnsi="Times New Roman" w:cs="Times New Roman"/>
                <w:kern w:val="0"/>
                <w:sz w:val="24"/>
                <w:szCs w:val="24"/>
                <w:lang w:eastAsia="ru-RU"/>
              </w:rPr>
              <w:lastRenderedPageBreak/>
              <w:t xml:space="preserve">должен работать в СИЗОД. При постановке в боевой расчет на пожарные автомобили генераторов аэрозольного пожаротушения (типа СОТ-5М) необходимо провести с личным составом соответствующую подготовку по правилам их применения.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пожарах в тоннелях и на станциях метрополитена как мелкого, так и глубокого заложения, магистральную рукавную линию целесообразно прокладывать до платформы станций с установкой рукавных разветвлений, при этом во всех случаях предусматривают прокладку резервной магистральной линии.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в холодильниках и при наличии в помещениях (холодильных камерах) задымления, аммиачной или другой среды, непригодной для дыхания, все работы личного состава подразделений ГПС необходимо проводить в СИЗОД.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При этом должностные лица должны принимать срочные меры к удалению хладагента из системы охлаждения в дренажный ресивер, исключая выпуск аммиака в зону работы подразделений ГПС для предотвращения его возможного обморожения. В целях обеспечения безопасного ведения работ по ликвидации горе</w:t>
            </w:r>
            <w:r>
              <w:rPr>
                <w:rFonts w:ascii="Times New Roman" w:eastAsiaTheme="minorEastAsia" w:hAnsi="Times New Roman" w:cs="Times New Roman"/>
                <w:kern w:val="0"/>
                <w:sz w:val="24"/>
                <w:szCs w:val="24"/>
                <w:lang w:eastAsia="ru-RU"/>
              </w:rPr>
              <w:t xml:space="preserve">ния и чрезвычайных ситуаций </w:t>
            </w:r>
            <w:r w:rsidRPr="00AC72A6">
              <w:rPr>
                <w:rFonts w:ascii="Times New Roman" w:eastAsiaTheme="minorEastAsia" w:hAnsi="Times New Roman" w:cs="Times New Roman"/>
                <w:kern w:val="0"/>
                <w:sz w:val="24"/>
                <w:szCs w:val="24"/>
                <w:lang w:eastAsia="ru-RU"/>
              </w:rPr>
              <w:t>на ради</w:t>
            </w:r>
            <w:r>
              <w:rPr>
                <w:rFonts w:ascii="Times New Roman" w:eastAsiaTheme="minorEastAsia" w:hAnsi="Times New Roman" w:cs="Times New Roman"/>
                <w:kern w:val="0"/>
                <w:sz w:val="24"/>
                <w:szCs w:val="24"/>
                <w:lang w:eastAsia="ru-RU"/>
              </w:rPr>
              <w:t>ационно-опасных объектах</w:t>
            </w:r>
            <w:r w:rsidRPr="00AC72A6">
              <w:rPr>
                <w:rFonts w:ascii="Times New Roman" w:eastAsiaTheme="minorEastAsia" w:hAnsi="Times New Roman" w:cs="Times New Roman"/>
                <w:kern w:val="0"/>
                <w:sz w:val="24"/>
                <w:szCs w:val="24"/>
                <w:lang w:eastAsia="ru-RU"/>
              </w:rPr>
              <w:t xml:space="preserve">, включая ядерные реакторы, предприятия с хранением и обращением радиоактивных материалов, транспортные средства, перевозящие радиоактивные материалы или источники ионизирующего излучения, должностные лица органов управления и подразделений ГПС совместно с администрацией объекта, в соответствии с нормами радиационной безопасности, разрабатывают </w:t>
            </w:r>
          </w:p>
          <w:p w:rsidR="00AC72A6"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Инструкцию о порядке организации и проведения работ по ликвидации горения и ЧС на территориях, в зданиях и помещениях на РОО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 Инструкции должны быть отражены следующие основные вопросы: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перечень радиоактивных веществ на объекте с указанием их активности; возможность и условия проведения тех или иных работ по ликвидации ЧС, тушению пожара (эвакуация имущества и др.) до прибытия администрации объекта; организация и средства обеспечения дозиметрического контроля;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меры и порядок защиты личного состава подразделений ГПС с учетом возможного изменения уровня радиации; планируемые уровни повышенного облучения личного состава подразделений ГПС с учетом возможного изменения уровня радиации; допустимое время пребывания личного состава </w:t>
            </w:r>
            <w:r w:rsidRPr="00AC72A6">
              <w:rPr>
                <w:rFonts w:ascii="Times New Roman" w:eastAsiaTheme="minorEastAsia" w:hAnsi="Times New Roman" w:cs="Times New Roman"/>
                <w:kern w:val="0"/>
                <w:sz w:val="24"/>
                <w:szCs w:val="24"/>
                <w:lang w:eastAsia="ru-RU"/>
              </w:rPr>
              <w:lastRenderedPageBreak/>
              <w:t>подразделений ГПС в помещениях различной категории при нормальных условиях и в случае ЧС с учетом возможного изменения уровня радиации;</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средства и способы ликвидации ЧС в зданиях и помещениях различной категории; порядок, место и средства оказания первой медицинской помощи личному составу и дезактивации техники, оборудования, ПТВ и боевой одежды во время и после ликвидации ЧС;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порядок привлечения дополнительных сил и средств для ликвидации горения, ЧС на РОО, а также взаимодействия с подразделениями ГПС, органами внутренних дел, органами исполнительной власти и местного самоуправления, службами жизнеобеспечения и с администрацией объекта;</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порядок добровольного участия сотрудников ГПС при ликвидации ЧС и тушения пожаров на РОО и их информирования о возможных дозах облучения и риске для здоровья.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Работы по ликвидации ЧС и их последствий, связанных с возможным переоблучением личного состава подразделений ГПС, должны проводиться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Результаты индивидуального контроля доз облучения персонала должны храниться в течение 50 лет.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проведении индивидуального контроля необходимо вести учет годовой эффективной и эквивалентных доз, эффективной дозы за 5 последовательных лет, а также суммарной накопленной дозы за весь период службы.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Индивидуальная доза облучения должна регистрироваться в журнале с последующим внесением в индивидуальную карточку, а также в машинный носитель для создания базы данных.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Копия индивидуальной карточки сотрудника в случае его перехода в другую организацию, где проводится работа с источниками излучения, должна передаваться на новое место службы, оригинал должен храниться на прежнем месте работы. Л</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ицам, командируемым для работ с источниками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в организациях с хранением </w:t>
            </w:r>
            <w:r w:rsidRPr="00AC72A6">
              <w:rPr>
                <w:rFonts w:ascii="Times New Roman" w:eastAsiaTheme="minorEastAsia" w:hAnsi="Times New Roman" w:cs="Times New Roman"/>
                <w:kern w:val="0"/>
                <w:sz w:val="24"/>
                <w:szCs w:val="24"/>
                <w:lang w:eastAsia="ru-RU"/>
              </w:rPr>
              <w:lastRenderedPageBreak/>
              <w:t xml:space="preserve">и обращением РВ обеспечение личного состава подразделений ГПС средствами защиты от излучения, приборами дозиметрического контроля и средствами индивидуальной санитарной обработки людей и дезактивации техники возлагается на администрацию организации, которая также обязана организовать дозиметрический и радиационный контроль облучения участников тушения пожара, а по окончании тушения (в течение не более суток) выдать установленный документ о полученной дозе облучения каждым участником.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дозах, приближающихся к допустимому порогу, администрация объекта обязана сообщить об этом РТП. Запрещается использовать зараженную воду из контура охлаждения атомного реактора для тушения или защиты на пожаре.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необходимо подавать огнетушащие вещества тонкораспыленными в виде мощных импульсных струй, распыляющихся на большие расстояния и только по горящей площади, обеспечивая высокую точность огнетушащего воздействия и малый расход огнетушащих средств, при этом снижая степень распыления радиоактивной пыли и повторное возникновение пожара.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Работа по ликвидации ЧС и горения на РОО должна выполняться с привлечением минимально необходимого количества личного состава (с учетом резерва для сменного режима работы) и использованием пожарной и другой приспособленной техники для работы в условиях воздействия радиации. Работа по ликвидации пожаров проливов ЛВЖ и ГЖ, а также ЧС и горения на РОО выполняется только в СИЗОД и иных средствах защиты, предусмотренных для конкретных объектов.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РТП обязан через администрацию объекта организовать инструктаж личного состава подразделений ГПС, направляемого для выполнения работ, по радиационной безопасности с разъяснением характера и последовательности работ, а также обеспечить контроль за временем пребывания его в опасной зоне и своевременной заменой в установленные администрацией (дозиметрической службой) сроки.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Включение и выключение из СИЗОД, одевание и снимание защитных костюмов необходимо производить в установленных безопасных местах. Выключение из СИЗОД производится только после снятия защитных костюмов.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У входа в опасную зону (здание, помещение) выставляется пост безопасности, возглавляемый лицом среднего или старшего начальствующего состава </w:t>
            </w:r>
            <w:r w:rsidRPr="00AC72A6">
              <w:rPr>
                <w:rFonts w:ascii="Times New Roman" w:eastAsiaTheme="minorEastAsia" w:hAnsi="Times New Roman" w:cs="Times New Roman"/>
                <w:kern w:val="0"/>
                <w:sz w:val="24"/>
                <w:szCs w:val="24"/>
                <w:lang w:eastAsia="ru-RU"/>
              </w:rPr>
              <w:lastRenderedPageBreak/>
              <w:t xml:space="preserve">подразделений ГПС, где заполняется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Журнал учета работы личного состава подразделений </w:t>
            </w:r>
            <w:r w:rsidR="00296F93">
              <w:rPr>
                <w:rFonts w:ascii="Times New Roman" w:eastAsiaTheme="minorEastAsia" w:hAnsi="Times New Roman" w:cs="Times New Roman"/>
                <w:kern w:val="0"/>
                <w:sz w:val="24"/>
                <w:szCs w:val="24"/>
                <w:lang w:eastAsia="ru-RU"/>
              </w:rPr>
              <w:t>ГПС в условиях радиации.</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Во время ликвидации ЧС, горения на РОО РТП обязан контролировать: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непрерывное ведение радиационной разведки;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своевременное и умелое использование средств индивидуальной и коллективной защиты, защитных свойств техники, ПТВ и местности; использование противорадиационных препаратов, антидотов, средств экстренной медицинской помощи;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выбор наиболее целесообразных способов передвижения и тушения пожаров в зоне заражения;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строгое соблюдение установленных правил поведения личного состава на зараженной местности.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Перечень и содержание указанных мероприятий в каждом конкретном случае определяется условиями складывающейся обстановки.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Подразделения ГПС выполняют свои функции по ликвидации ЧС на РОО при высоком уровне радиации только в том случае, если у них имеется достаточно сил и средств и каждому пожарному не грозит превышение предельной допустимой дозы.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Регламентация планируемого повышенного облучения личного состава ГПС, привлекаемого для тушения пожара, определяется в соответствии с НРБ-99 (раздел 3.2) (признаны не нуждающимися в государственной регистрации.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Письмо Минюста России от 29.07.99 N 6014-ЭР). Оформление и допуск к работам личного состава ГПС, привлекаемого для ликвидации ЧС, осуществляется как для персонала группы "А".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Во избежание тепловых ударов при работе личного состава подразделений ГПС в защитных костюмах необходимо учитывать предельно допустимое время пребывания в костюмах в зависимости от типа защитного костюма, температуры окружающей среды и плотности теплового потока.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Для ликвидации ЧС на РОО необходимо использовать пожарную и другую технику, имеющую защиту от радиации. При возможности, оборудовать пожарную технику противорадиационным надбоем и подбоем. Неприспособленную пожарную технику использовать на участке, где ее можно установить со стороны неповрежденных, капитальных стен или зданий, которые могут служить экраном от ионизирующих излучений.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Перегруппировка сил и средств должна производиться с учетом радиационной обстановки. </w:t>
            </w:r>
            <w:r w:rsidRPr="00AC72A6">
              <w:rPr>
                <w:rFonts w:ascii="Times New Roman" w:eastAsiaTheme="minorEastAsia" w:hAnsi="Times New Roman" w:cs="Times New Roman"/>
                <w:kern w:val="0"/>
                <w:sz w:val="24"/>
                <w:szCs w:val="24"/>
                <w:lang w:eastAsia="ru-RU"/>
              </w:rPr>
              <w:lastRenderedPageBreak/>
              <w:t xml:space="preserve">Пункты сбора (размещения) резервных сил и средств не должны располагаться с подветренной стороны от источников радиоактивного излучения.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Для техники, работающей в зоне радиационного заражения, в инструкции по эксплуатации должен быть введен раздел о порядке и периодичности проведения ее обслуживания, а также, в зависимости от уровня радиационного заражения, ее устройств и агрегатов.</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 В каждом подразделении ГПС на основе документации учета работы в зоне радиационного загрязнения и справки дозиметрической службы объекта необходимо вести строгий учет даты, времени и индивидуальной дозы облучения личного состава, пожарной техники, оборудования и ПТВ подразделения.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повторном выезде к месту вызова в зону возможного облучения рекомендуется направлять тех лиц, которые не получили облучения или ее доза, полученная при последней ликвидации ЧС, минимальна. Лица, подвергшиеся облучению в дозе более 20 бэр (0,2 Зв), должны быть немедленно выведены из опасной зоны и направлены на медицинское обследование. Дальнейшее их использование на работе в зоне радиационного загрязнения запрещается.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После ликвидации пожара и ЧС на РОО весь личный состав подразделений ГПС, участвовавший в тушении пожара, должен пройти медицинское обследование в специализированном медицинском учреждении. Дезактивация пожарной техники, ПТВ, СИЗОД и имущества производится на специальных обмывочных пунктах.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При ликвидации горения на складах и в организациях с хранением и обра</w:t>
            </w:r>
            <w:r w:rsidR="00296F93">
              <w:rPr>
                <w:rFonts w:ascii="Times New Roman" w:eastAsiaTheme="minorEastAsia" w:hAnsi="Times New Roman" w:cs="Times New Roman"/>
                <w:kern w:val="0"/>
                <w:sz w:val="24"/>
                <w:szCs w:val="24"/>
                <w:lang w:eastAsia="ru-RU"/>
              </w:rPr>
              <w:t xml:space="preserve">щением взрывчатых материалов </w:t>
            </w:r>
            <w:r w:rsidRPr="00AC72A6">
              <w:rPr>
                <w:rFonts w:ascii="Times New Roman" w:eastAsiaTheme="minorEastAsia" w:hAnsi="Times New Roman" w:cs="Times New Roman"/>
                <w:kern w:val="0"/>
                <w:sz w:val="24"/>
                <w:szCs w:val="24"/>
                <w:lang w:eastAsia="ru-RU"/>
              </w:rPr>
              <w:t xml:space="preserve"> РТП обязан</w:t>
            </w:r>
            <w:r w:rsidR="00296F93">
              <w:rPr>
                <w:rFonts w:ascii="Times New Roman" w:eastAsiaTheme="minorEastAsia" w:hAnsi="Times New Roman" w:cs="Times New Roman"/>
                <w:kern w:val="0"/>
                <w:sz w:val="24"/>
                <w:szCs w:val="24"/>
                <w:lang w:eastAsia="ru-RU"/>
              </w:rPr>
              <w:t>:</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через администрацию объекта организовать инструктаж личного состава подразделений ГПС, направляемого для выполнения работ;</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определить наименование ВМ;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определить огнетушащее вещество, которое не будет являться инициатором возможного взрыва;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не допускать скопления личного состава подразделений ГПС в опасных зонах; </w:t>
            </w:r>
          </w:p>
          <w:p w:rsidR="00296F93" w:rsidRDefault="00AC72A6" w:rsidP="00AC72A6">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предусмотреть защиту личного состава подразделений ГПС и пожарной техники от возможного поражения ударной (взрывной) волной и разлета осколков;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использовать укрытия, а также бронетехнику для прокладки рукавных лини</w:t>
            </w:r>
            <w:r w:rsidR="00296F93">
              <w:rPr>
                <w:rFonts w:ascii="Times New Roman" w:eastAsiaTheme="minorEastAsia" w:hAnsi="Times New Roman" w:cs="Times New Roman"/>
                <w:kern w:val="0"/>
                <w:sz w:val="24"/>
                <w:szCs w:val="24"/>
                <w:lang w:eastAsia="ru-RU"/>
              </w:rPr>
              <w:t xml:space="preserve">й и защиты позиций </w:t>
            </w:r>
            <w:r w:rsidR="00296F93">
              <w:rPr>
                <w:rFonts w:ascii="Times New Roman" w:eastAsiaTheme="minorEastAsia" w:hAnsi="Times New Roman" w:cs="Times New Roman"/>
                <w:kern w:val="0"/>
                <w:sz w:val="24"/>
                <w:szCs w:val="24"/>
                <w:lang w:eastAsia="ru-RU"/>
              </w:rPr>
              <w:lastRenderedPageBreak/>
              <w:t xml:space="preserve">ствольщиков. </w:t>
            </w:r>
            <w:r w:rsidRPr="00AC72A6">
              <w:rPr>
                <w:rFonts w:ascii="Times New Roman" w:eastAsiaTheme="minorEastAsia" w:hAnsi="Times New Roman" w:cs="Times New Roman"/>
                <w:kern w:val="0"/>
                <w:sz w:val="24"/>
                <w:szCs w:val="24"/>
                <w:lang w:eastAsia="ru-RU"/>
              </w:rPr>
              <w:t xml:space="preserve">Пожарные автомобили должны устанавливаться не ближе 50 м от горящего объекта;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для ликвидации горения использовать распыленную воду или пену, избегая применения компактных струй воды;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обеспечить соблюдение личным составом подразделений ГПС мер безопасности при эвакуации ВМ, разборке, вскрытии конструкций во избежание возможного взрыва ВМ от механического воздействия;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в хранилищах средств инициирования, как наиболее чувствительных к повышению температуры и механическим воздействиям, обеспечить личный состав подразделений ГПС индивидуальными средствами защиты (бронежилеты, щиты, металлические каски, сферы), указать сигнал для прекращения работ по тушению пожара с целью своевременной эвакуации при непосредственной угрозе взрыва указанных изделий.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ликвидации горения в организациях химической и нефтехимической промышленности оперативные должностные лица обязаны: применять средства тушения пожара с учетом характера горящих веществ, максимально используя стационарные установки пожаротушения; принять меры по эвакуации веществ с учетом рекомендаций администрации организации; обеспечить через администрацию организации личный состав подразделений ГПС защитной одеждой и обувью, при наличии в зоне пожара неорганических кислот и других веществ, способных вызвать химические ожоги; назначать в установленном порядке ответственных за обеспечение мероприятий по охране труда при тушении указанных пожаров.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При тушении пожаров в резервуарах с необезвоженной нефтью запрещается размещать пожарные автомобили или устанавливать их на водоисточники ближе 120 м от горящего резервуара.</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 В организациях нефтепереработки и нефтехимии администрацией должен быть разработан план ликвидации аварии и согласован с руководством гарнизона пожарной охраны. В плане должны быть предусмотрены меры по охране труда, контролю за загазованностью местности, действиям при возникновении нештатных ситуаций и т.д.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нахождении в помещении газовых, теплофикационных, электрических или других коммуникаций и установок, разрушение которых может привести к угрозе жизни и здоровью работающих, указанные установки прежде всего отключают или ограждают от повреждения.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lastRenderedPageBreak/>
              <w:t>При ликвидации горения газонефтяных фонтанов оперативные должностные лица на пожаре обязаны:</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обеспечить защиту личного состава подразделений ГПС от высокого уровня шума, используя для этого заглушки, антифоны, противошумные наушники и т.п.;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организовать эшелонированную защиту ствольщиков от воздействия тепловой радиации;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назначить лицо из состава оперативного штаба пожаротушения для контроля за соблюдением правил по охране труда;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организовать после тушения пожара (ликвидации аварии) санитарную обработку личного состава подразделений ГПС и дегазацию техники (при необходимости).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тушении пожаров на торфопредприятиях пожарные автомобили должны устанавливаться на расстоянии не ближе 100 м от места горения, а ствольщики должны подавать в горящие помещения распыленные струи воды.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тушении караванов торфа и торфополей ствольщик должен работать с двумя подствольщиками и со страховкой спасательной веревкой на случай провала в прогары.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Пожарная техника на торфополях должна иметь страховку для быстрой ее эвакуации в случае угрозы с помощью тягачей, тракторов и др. техники.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Запрещается устраивать места для ночного отдыха пожарных перед фронтом распространения горения лесных и торфяных пожаров. Запрещается оставлять на ночь пожарную технику в местах, куда огонь в течение ночи может подойти на опасное расстояние и отрезать пути отступления или создать такие условия задымления, когда двигатели пожарных автомобилей потеряют мощность из-за низкого содержания кислорода в воздухе. </w:t>
            </w:r>
          </w:p>
          <w:p w:rsidR="00296F93" w:rsidRDefault="00AC72A6" w:rsidP="00296F93">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 xml:space="preserve">При тушении пожаров хлебных массивов и леса методом пуска "встречного огня" между фронтом пожара и опорной полосой для пуска встречного огня не должно быть людей и техники. </w:t>
            </w:r>
          </w:p>
          <w:p w:rsidR="004419D6" w:rsidRPr="00E732F2" w:rsidRDefault="00AC72A6" w:rsidP="00E732F2">
            <w:pPr>
              <w:spacing w:after="60" w:line="240" w:lineRule="auto"/>
              <w:ind w:firstLine="142"/>
              <w:jc w:val="both"/>
              <w:rPr>
                <w:rFonts w:ascii="Times New Roman" w:eastAsiaTheme="minorEastAsia" w:hAnsi="Times New Roman" w:cs="Times New Roman"/>
                <w:kern w:val="0"/>
                <w:sz w:val="24"/>
                <w:szCs w:val="24"/>
                <w:lang w:eastAsia="ru-RU"/>
              </w:rPr>
            </w:pPr>
            <w:r w:rsidRPr="00AC72A6">
              <w:rPr>
                <w:rFonts w:ascii="Times New Roman" w:eastAsiaTheme="minorEastAsia" w:hAnsi="Times New Roman" w:cs="Times New Roman"/>
                <w:kern w:val="0"/>
                <w:sz w:val="24"/>
                <w:szCs w:val="24"/>
                <w:lang w:eastAsia="ru-RU"/>
              </w:rPr>
              <w:t>Оперативные должностные лица могут допустить отступления от установленных требований, изложенных в пунктах настоящих Правил, только в случаях оправданного риска, когда их безусловное выполнение не позволяет оказать помощь людям, находящимся в беде, предотвратить угрозу взрыва (обрушения) или распространения пожара, принимающего размеры стихийного бедствия.</w:t>
            </w:r>
            <w:bookmarkStart w:id="0" w:name="_GoBack"/>
            <w:bookmarkEnd w:id="0"/>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8"/>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9C" w:rsidRDefault="00606E9C" w:rsidP="000C63B8">
      <w:pPr>
        <w:spacing w:after="0" w:line="240" w:lineRule="auto"/>
      </w:pPr>
      <w:r>
        <w:separator/>
      </w:r>
    </w:p>
  </w:endnote>
  <w:endnote w:type="continuationSeparator" w:id="0">
    <w:p w:rsidR="00606E9C" w:rsidRDefault="00606E9C"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BC" w:rsidRDefault="00C50FBC" w:rsidP="000C63B8">
    <w:pPr>
      <w:pStyle w:val="ad"/>
      <w:jc w:val="right"/>
    </w:pPr>
  </w:p>
  <w:p w:rsidR="00E732F2" w:rsidRPr="0019560F" w:rsidRDefault="00E732F2"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9C" w:rsidRDefault="00606E9C" w:rsidP="000C63B8">
      <w:pPr>
        <w:spacing w:after="0" w:line="240" w:lineRule="auto"/>
      </w:pPr>
      <w:r>
        <w:separator/>
      </w:r>
    </w:p>
  </w:footnote>
  <w:footnote w:type="continuationSeparator" w:id="0">
    <w:p w:rsidR="00606E9C" w:rsidRDefault="00606E9C"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1204F"/>
    <w:rsid w:val="00031840"/>
    <w:rsid w:val="00085B22"/>
    <w:rsid w:val="000C59A3"/>
    <w:rsid w:val="000C63B8"/>
    <w:rsid w:val="000D1819"/>
    <w:rsid w:val="000F3CAF"/>
    <w:rsid w:val="00105C9D"/>
    <w:rsid w:val="00113744"/>
    <w:rsid w:val="0015297A"/>
    <w:rsid w:val="0015641C"/>
    <w:rsid w:val="001B2F9A"/>
    <w:rsid w:val="001D6053"/>
    <w:rsid w:val="001F235E"/>
    <w:rsid w:val="00212E4D"/>
    <w:rsid w:val="002145B4"/>
    <w:rsid w:val="00240595"/>
    <w:rsid w:val="00296F93"/>
    <w:rsid w:val="002A1C9D"/>
    <w:rsid w:val="002F5770"/>
    <w:rsid w:val="0031575A"/>
    <w:rsid w:val="00325344"/>
    <w:rsid w:val="003315C2"/>
    <w:rsid w:val="00397396"/>
    <w:rsid w:val="003A6AC1"/>
    <w:rsid w:val="003C799B"/>
    <w:rsid w:val="003F018B"/>
    <w:rsid w:val="00415B61"/>
    <w:rsid w:val="0042536B"/>
    <w:rsid w:val="0043199C"/>
    <w:rsid w:val="004419D6"/>
    <w:rsid w:val="004A6B07"/>
    <w:rsid w:val="004B23AE"/>
    <w:rsid w:val="004E6C74"/>
    <w:rsid w:val="0050337F"/>
    <w:rsid w:val="00564FD8"/>
    <w:rsid w:val="005875C9"/>
    <w:rsid w:val="005B2A5F"/>
    <w:rsid w:val="005B7D6B"/>
    <w:rsid w:val="005C1590"/>
    <w:rsid w:val="005E465B"/>
    <w:rsid w:val="00606E9C"/>
    <w:rsid w:val="00621776"/>
    <w:rsid w:val="00633106"/>
    <w:rsid w:val="006829ED"/>
    <w:rsid w:val="006A1235"/>
    <w:rsid w:val="006A568D"/>
    <w:rsid w:val="006D7EC8"/>
    <w:rsid w:val="006F1492"/>
    <w:rsid w:val="006F494D"/>
    <w:rsid w:val="00703A79"/>
    <w:rsid w:val="007615C6"/>
    <w:rsid w:val="007A3313"/>
    <w:rsid w:val="007B6CEE"/>
    <w:rsid w:val="007C06BE"/>
    <w:rsid w:val="007C1022"/>
    <w:rsid w:val="007D3A6D"/>
    <w:rsid w:val="007E40C1"/>
    <w:rsid w:val="0081438B"/>
    <w:rsid w:val="0081564B"/>
    <w:rsid w:val="00872605"/>
    <w:rsid w:val="0087522C"/>
    <w:rsid w:val="00895F19"/>
    <w:rsid w:val="008F06EF"/>
    <w:rsid w:val="00901B82"/>
    <w:rsid w:val="00926304"/>
    <w:rsid w:val="00926341"/>
    <w:rsid w:val="009E10D2"/>
    <w:rsid w:val="00A07D19"/>
    <w:rsid w:val="00A44935"/>
    <w:rsid w:val="00A6588F"/>
    <w:rsid w:val="00A7136F"/>
    <w:rsid w:val="00AC72A6"/>
    <w:rsid w:val="00AD312C"/>
    <w:rsid w:val="00AE1C26"/>
    <w:rsid w:val="00AE639D"/>
    <w:rsid w:val="00B42061"/>
    <w:rsid w:val="00B63699"/>
    <w:rsid w:val="00B73840"/>
    <w:rsid w:val="00B939FA"/>
    <w:rsid w:val="00BA2C63"/>
    <w:rsid w:val="00BB050B"/>
    <w:rsid w:val="00BB6924"/>
    <w:rsid w:val="00BC503D"/>
    <w:rsid w:val="00BC64EC"/>
    <w:rsid w:val="00C35470"/>
    <w:rsid w:val="00C50FBC"/>
    <w:rsid w:val="00C74299"/>
    <w:rsid w:val="00C9714C"/>
    <w:rsid w:val="00CA3FCE"/>
    <w:rsid w:val="00CB7BE6"/>
    <w:rsid w:val="00CC1921"/>
    <w:rsid w:val="00D006D8"/>
    <w:rsid w:val="00D44C90"/>
    <w:rsid w:val="00D5545D"/>
    <w:rsid w:val="00D80B9F"/>
    <w:rsid w:val="00DB3ABA"/>
    <w:rsid w:val="00DD51F1"/>
    <w:rsid w:val="00DE2EDA"/>
    <w:rsid w:val="00E109D8"/>
    <w:rsid w:val="00E2195E"/>
    <w:rsid w:val="00E629CB"/>
    <w:rsid w:val="00E62A14"/>
    <w:rsid w:val="00E732F2"/>
    <w:rsid w:val="00E8174C"/>
    <w:rsid w:val="00EB3C1E"/>
    <w:rsid w:val="00EC5759"/>
    <w:rsid w:val="00EC57E2"/>
    <w:rsid w:val="00EF38F0"/>
    <w:rsid w:val="00EF3C67"/>
    <w:rsid w:val="00F01E57"/>
    <w:rsid w:val="00F41EFC"/>
    <w:rsid w:val="00F50020"/>
    <w:rsid w:val="00F55A19"/>
    <w:rsid w:val="00FC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CEAA20"/>
  <w15:docId w15:val="{1DFBAB59-0F26-42CF-AD41-6526F7D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 w:type="paragraph" w:customStyle="1" w:styleId="ConsPlusNormal">
    <w:name w:val="ConsPlusNormal"/>
    <w:rsid w:val="00CC1921"/>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9205-6F28-41DA-A0CF-7C812173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8</cp:revision>
  <cp:lastPrinted>2010-10-04T12:18:00Z</cp:lastPrinted>
  <dcterms:created xsi:type="dcterms:W3CDTF">2018-10-14T07:16:00Z</dcterms:created>
  <dcterms:modified xsi:type="dcterms:W3CDTF">2021-09-11T09:52:00Z</dcterms:modified>
</cp:coreProperties>
</file>