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Pr="004B23AE">
        <w:rPr>
          <w:rFonts w:ascii="Times New Roman" w:hAnsi="Times New Roman" w:cs="Times New Roman"/>
          <w:sz w:val="28"/>
          <w:szCs w:val="28"/>
        </w:rPr>
        <w:t xml:space="preserve">по </w:t>
      </w:r>
      <w:r w:rsidR="001F235E">
        <w:rPr>
          <w:rFonts w:ascii="Times New Roman" w:hAnsi="Times New Roman" w:cs="Times New Roman"/>
          <w:sz w:val="28"/>
          <w:szCs w:val="28"/>
        </w:rPr>
        <w:t>охране труда</w:t>
      </w:r>
      <w:r w:rsidR="00397396">
        <w:rPr>
          <w:rFonts w:ascii="Times New Roman" w:hAnsi="Times New Roman" w:cs="Times New Roman"/>
          <w:sz w:val="28"/>
          <w:szCs w:val="28"/>
        </w:rPr>
        <w:t xml:space="preserve"> </w:t>
      </w:r>
      <w:r w:rsidRPr="00B42061">
        <w:rPr>
          <w:rFonts w:ascii="Times New Roman" w:hAnsi="Times New Roman" w:cs="Times New Roman"/>
          <w:sz w:val="28"/>
          <w:szCs w:val="28"/>
        </w:rPr>
        <w:t>с личным составом дежурных караулов ____ ПСЧ</w:t>
      </w:r>
    </w:p>
    <w:p w:rsidR="0081564B" w:rsidRPr="00B42061"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EC5759">
        <w:rPr>
          <w:rFonts w:ascii="Times New Roman" w:hAnsi="Times New Roman" w:cs="Times New Roman"/>
          <w:b/>
          <w:sz w:val="28"/>
          <w:szCs w:val="28"/>
        </w:rPr>
        <w:t>2</w:t>
      </w:r>
      <w:r w:rsidRPr="00B42061">
        <w:rPr>
          <w:rFonts w:ascii="Times New Roman" w:hAnsi="Times New Roman" w:cs="Times New Roman"/>
          <w:sz w:val="28"/>
          <w:szCs w:val="28"/>
        </w:rPr>
        <w:t xml:space="preserve">: </w:t>
      </w:r>
      <w:r w:rsidR="00EC5759" w:rsidRPr="00EC5759">
        <w:rPr>
          <w:rFonts w:ascii="Times New Roman" w:hAnsi="Times New Roman" w:cs="Times New Roman"/>
          <w:sz w:val="28"/>
          <w:szCs w:val="28"/>
        </w:rPr>
        <w:t>Требования нормативных правовых актов к возмещению работодателями вреда, причиненного сотруднику (работнику) увечьем, профессиональным заболеванием, либо иным повреждением здоровья, связанным с исполнением им трудовых (служебных) обязанностей</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EC5759">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EC5759">
      <w:pPr>
        <w:pStyle w:val="13"/>
        <w:numPr>
          <w:ilvl w:val="0"/>
          <w:numId w:val="1"/>
        </w:numPr>
        <w:tabs>
          <w:tab w:val="clear" w:pos="720"/>
        </w:tabs>
        <w:spacing w:after="6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EC5759" w:rsidRPr="00EC5759" w:rsidRDefault="00EC5759" w:rsidP="00EC5759">
      <w:pPr>
        <w:suppressAutoHyphens w:val="0"/>
        <w:spacing w:after="60" w:line="240" w:lineRule="auto"/>
        <w:rPr>
          <w:rFonts w:ascii="Times New Roman" w:eastAsia="Times New Roman" w:hAnsi="Times New Roman" w:cs="Times New Roman"/>
          <w:kern w:val="0"/>
          <w:sz w:val="24"/>
          <w:szCs w:val="24"/>
          <w:lang w:eastAsia="ru-RU"/>
        </w:rPr>
      </w:pPr>
      <w:r w:rsidRPr="00EC5759">
        <w:rPr>
          <w:rFonts w:ascii="Times New Roman" w:eastAsia="Times New Roman" w:hAnsi="Times New Roman" w:cs="Times New Roman"/>
          <w:kern w:val="0"/>
          <w:sz w:val="24"/>
          <w:szCs w:val="24"/>
          <w:lang w:eastAsia="ru-RU"/>
        </w:rPr>
        <w:t>- Приказ МЧС России от 23.04.2013 N 280 (ред. от 06.11.2014)</w:t>
      </w:r>
    </w:p>
    <w:p w:rsidR="00EC5759" w:rsidRPr="00EC5759" w:rsidRDefault="00EC5759" w:rsidP="00EC5759">
      <w:pPr>
        <w:suppressAutoHyphens w:val="0"/>
        <w:spacing w:after="60" w:line="240" w:lineRule="auto"/>
        <w:rPr>
          <w:rFonts w:ascii="Times New Roman" w:eastAsia="Times New Roman" w:hAnsi="Times New Roman" w:cs="Times New Roman"/>
          <w:kern w:val="0"/>
          <w:sz w:val="24"/>
          <w:szCs w:val="24"/>
          <w:lang w:eastAsia="ru-RU"/>
        </w:rPr>
      </w:pPr>
      <w:r w:rsidRPr="00EC5759">
        <w:rPr>
          <w:rFonts w:ascii="Times New Roman" w:eastAsia="Times New Roman" w:hAnsi="Times New Roman" w:cs="Times New Roman"/>
          <w:kern w:val="0"/>
          <w:sz w:val="24"/>
          <w:szCs w:val="24"/>
          <w:lang w:eastAsia="ru-RU"/>
        </w:rPr>
        <w:t>"Об утверждении Правил осуществления выплат в целях возмещения вреда, причиненного в связи с выполнением служебных обязанностей, сотрудникам и работникам федеральной противопожарной службы Государственной противопожарной службы или членам их семей".</w:t>
      </w:r>
    </w:p>
    <w:p w:rsidR="00C35470" w:rsidRPr="00EC5759" w:rsidRDefault="00A07D19" w:rsidP="00EC5759">
      <w:pPr>
        <w:suppressAutoHyphens w:val="0"/>
        <w:spacing w:after="60" w:line="240" w:lineRule="auto"/>
        <w:rPr>
          <w:rFonts w:ascii="Times New Roman" w:eastAsia="Times New Roman" w:hAnsi="Times New Roman" w:cs="Times New Roman"/>
          <w:kern w:val="0"/>
          <w:sz w:val="24"/>
          <w:szCs w:val="24"/>
          <w:lang w:eastAsia="ru-RU"/>
        </w:rPr>
      </w:pPr>
      <w:r w:rsidRPr="00EC5759">
        <w:rPr>
          <w:rFonts w:ascii="Times New Roman" w:eastAsia="Times New Roman" w:hAnsi="Times New Roman" w:cs="Times New Roman"/>
          <w:kern w:val="0"/>
          <w:sz w:val="24"/>
          <w:szCs w:val="24"/>
          <w:lang w:eastAsia="ru-RU"/>
        </w:rPr>
        <w:t xml:space="preserve">- </w:t>
      </w:r>
      <w:r w:rsidR="00137485">
        <w:rPr>
          <w:rFonts w:ascii="Times New Roman" w:eastAsia="Times New Roman" w:hAnsi="Times New Roman" w:cs="Times New Roman"/>
          <w:kern w:val="0"/>
          <w:sz w:val="24"/>
          <w:szCs w:val="24"/>
          <w:lang w:eastAsia="ru-RU"/>
        </w:rPr>
        <w:t>Приказ Минтруда РФ № 881</w:t>
      </w:r>
      <w:r w:rsidR="00C35470" w:rsidRPr="00EC5759">
        <w:rPr>
          <w:rFonts w:ascii="Times New Roman" w:eastAsia="Times New Roman" w:hAnsi="Times New Roman" w:cs="Times New Roman"/>
          <w:kern w:val="0"/>
          <w:sz w:val="24"/>
          <w:szCs w:val="24"/>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975" w:type="dxa"/>
            <w:tcBorders>
              <w:top w:val="single" w:sz="4" w:space="0" w:color="000000"/>
              <w:left w:val="single" w:sz="4" w:space="0" w:color="000000"/>
              <w:bottom w:val="single" w:sz="4" w:space="0" w:color="000000"/>
              <w:right w:val="single" w:sz="4" w:space="0" w:color="000000"/>
            </w:tcBorders>
          </w:tcPr>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xml:space="preserve">1. Настоящие Правила разработаны в соответствии с федеральными законами от 18 ноября 1994 г. N 69-ФЗ "О пожарной безопасности" и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 определяют порядок осуществления выплат сотрудникам и работникам федеральной </w:t>
            </w:r>
            <w:r w:rsidRPr="00EC5759">
              <w:rPr>
                <w:rFonts w:ascii="Times New Roman" w:hAnsi="Times New Roman" w:cs="Times New Roman"/>
                <w:sz w:val="24"/>
                <w:szCs w:val="24"/>
              </w:rPr>
              <w:lastRenderedPageBreak/>
              <w:t>противопожарной службы Государственной противопожарной службы (далее - сотрудники, работники), проходящим службу (работающим) в центральном аппарате Министерства Российской Федерации по делам гражданской обороны, чрезвычайным ситуациям и ликвидации последствий стихийных бедствий (далее - МЧС России), территориальных органах МЧС России, учреждениях и организациях МЧС России (далее - органы, учреждения) или членам их семей в целях возмещения вреда, причиненного при: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а) исполнении должностных обязанностей, установленных в соответствии с нормативными правовыми актами МЧС России, уставами, наставлениями, инструкциями;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б) выполнении приказов и распоряжений руководителя органа, учреждения;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участии в сборах, учениях, соревнованиях и других служебно-оперативных мероприятиях, проводимых в соответствии с планами, утвержденными руководителем органа, учреждения;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г) следовании к месту службы (командировки) и обратно, нахождении в служебной командировке;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д) нахождении на территории органа, учреждения в течение установленного распорядком дня служебного времени или если это вызвано служебной необходимостью;</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е) выполнении действий по обеспечению пожарной безопасности, спасению людей и имущества от пожаров;</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ж) совершении иных действий, признанных судом совершенными в интересах личности, общества и государства;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з) участии в предотвращении и ликвидации последствий пожаров, аварий, катастроф и иных чрезвычайных ситуаций, а также при проведении аварийно-спасательных работ;</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и) нахождении на лечении в лечебных, лечебно-профилактических учреждениях, следовании к месту лечения и обратно;</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к) нахождении в плену (кроме случаев добровольной сдачи в плен), в положении заложника или интернированного;</w:t>
            </w:r>
          </w:p>
          <w:p w:rsid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л) безвестном отсутствии - до признания безвестно отсутствующим или объявления умершим в порядке, установленном законодательством Российской Федерации.</w:t>
            </w:r>
          </w:p>
          <w:p w:rsidR="00EC5759" w:rsidRDefault="00EC5759" w:rsidP="00EC5759">
            <w:pPr>
              <w:pStyle w:val="a7"/>
              <w:spacing w:after="60" w:line="240" w:lineRule="auto"/>
              <w:ind w:left="0" w:firstLine="142"/>
              <w:jc w:val="both"/>
              <w:rPr>
                <w:rFonts w:ascii="Times New Roman" w:hAnsi="Times New Roman" w:cs="Times New Roman"/>
                <w:sz w:val="24"/>
                <w:szCs w:val="24"/>
              </w:rPr>
            </w:pP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p>
          <w:p w:rsidR="00EC5759" w:rsidRPr="00EC5759" w:rsidRDefault="00EC5759" w:rsidP="00EC5759">
            <w:pPr>
              <w:pStyle w:val="a7"/>
              <w:spacing w:after="60" w:line="240" w:lineRule="auto"/>
              <w:ind w:left="0" w:firstLine="142"/>
              <w:jc w:val="both"/>
              <w:rPr>
                <w:rFonts w:ascii="Times New Roman" w:hAnsi="Times New Roman" w:cs="Times New Roman"/>
                <w:b/>
                <w:sz w:val="24"/>
                <w:szCs w:val="24"/>
              </w:rPr>
            </w:pPr>
            <w:r w:rsidRPr="00EC5759">
              <w:rPr>
                <w:rFonts w:ascii="Times New Roman" w:hAnsi="Times New Roman" w:cs="Times New Roman"/>
                <w:b/>
                <w:sz w:val="24"/>
                <w:szCs w:val="24"/>
              </w:rPr>
              <w:lastRenderedPageBreak/>
              <w:t>2. Сотруднику выплачивается: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единовременное пособие при получении сотрудником в связи с выполнением служебных обязанностей увечья или иного повреждения здоровья, исключающих возможность дальнейшего прохождения службы в ФПС ГПС (далее - единовременное пособие в случае повреждения здоровья сотрудника);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ежемесячная денежная компенсация в случае причинения сотруднику в связи с выполнением служебных обязанностей увечья или иного повреждения здоровья, исключающих возможность дальнейшего прохождения службы в ФПС ГПС и повлекших стойкую утрату трудоспособности (далее - ежемесячная денежная компенсация сотруднику);</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суммы в возмещение вреда, причиненного имуществу, принадлежащему сотруднику или его близким родственникам, в связи с выполнением служебных обязанностей (далее - суммы в возмещение вреда имуществу сотрудника).</w:t>
            </w:r>
          </w:p>
          <w:p w:rsidR="00EC5759" w:rsidRPr="00EC5759" w:rsidRDefault="00EC5759" w:rsidP="00EC5759">
            <w:pPr>
              <w:pStyle w:val="a7"/>
              <w:spacing w:after="60" w:line="240" w:lineRule="auto"/>
              <w:ind w:left="0" w:firstLine="142"/>
              <w:jc w:val="both"/>
              <w:rPr>
                <w:rFonts w:ascii="Times New Roman" w:hAnsi="Times New Roman" w:cs="Times New Roman"/>
                <w:b/>
                <w:sz w:val="24"/>
                <w:szCs w:val="24"/>
              </w:rPr>
            </w:pPr>
            <w:r w:rsidRPr="00EC5759">
              <w:rPr>
                <w:rFonts w:ascii="Times New Roman" w:hAnsi="Times New Roman" w:cs="Times New Roman"/>
                <w:b/>
                <w:sz w:val="24"/>
                <w:szCs w:val="24"/>
              </w:rPr>
              <w:t>3. Членам семьи сотрудника и лицам, находившимся на его иждивении, в равных долях выплачивается: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единовременное пособие в случае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ФПС ГПС (далее - единовременное пособие в случае гибели (смерти) сотрудника);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единовременное пособие в случае смерти гражданина Российской Федерации, наступившей в течение одного года после увольнения со службы в ФПС ГПС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ФПС ГПС, исключивших возможность дальнейшего прохождения службы в ФПС ГПС (далее - единовременное пособие в случае смерти гражданина).</w:t>
            </w:r>
          </w:p>
          <w:p w:rsidR="00EC5759" w:rsidRPr="00EC5759" w:rsidRDefault="00EC5759" w:rsidP="00EC5759">
            <w:pPr>
              <w:pStyle w:val="a7"/>
              <w:spacing w:after="60" w:line="240" w:lineRule="auto"/>
              <w:ind w:left="0" w:firstLine="142"/>
              <w:jc w:val="both"/>
              <w:rPr>
                <w:rFonts w:ascii="Times New Roman" w:hAnsi="Times New Roman" w:cs="Times New Roman"/>
                <w:b/>
                <w:sz w:val="24"/>
                <w:szCs w:val="24"/>
              </w:rPr>
            </w:pPr>
            <w:r w:rsidRPr="00EC5759">
              <w:rPr>
                <w:rFonts w:ascii="Times New Roman" w:hAnsi="Times New Roman" w:cs="Times New Roman"/>
                <w:b/>
                <w:sz w:val="24"/>
                <w:szCs w:val="24"/>
              </w:rPr>
              <w:t>4. Работнику выплачивается: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единовременное пособие при увольнении работника в связи с признанием его негодным вследствие увечья (ранения, травмы, контузии) либо заболевания, полученных им при исполнении служебных обязанностей (далее - единовременное пособие в случае повреждения здоровья работника);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убытки, причиненные работнику, находящемуся при исполнении им служебных обязанностей, возмещаются за счет выделяемых бюджетных средств (далее - суммы возмещения убытков работнику).</w:t>
            </w:r>
          </w:p>
          <w:p w:rsidR="00EC5759" w:rsidRPr="00EC5759" w:rsidRDefault="00EC5759" w:rsidP="00EC5759">
            <w:pPr>
              <w:pStyle w:val="a7"/>
              <w:spacing w:after="60" w:line="240" w:lineRule="auto"/>
              <w:ind w:left="0" w:firstLine="142"/>
              <w:jc w:val="both"/>
              <w:rPr>
                <w:rFonts w:ascii="Times New Roman" w:hAnsi="Times New Roman" w:cs="Times New Roman"/>
                <w:b/>
                <w:sz w:val="24"/>
                <w:szCs w:val="24"/>
              </w:rPr>
            </w:pPr>
            <w:r w:rsidRPr="00EC5759">
              <w:rPr>
                <w:rFonts w:ascii="Times New Roman" w:hAnsi="Times New Roman" w:cs="Times New Roman"/>
                <w:b/>
                <w:sz w:val="24"/>
                <w:szCs w:val="24"/>
              </w:rPr>
              <w:lastRenderedPageBreak/>
              <w:t>5. Членам семьи работника в равных долях выплачивается: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единовременное пособие в случае гибели (смерти) работника, наступившей при исполнении им служебных обязанностей (далее - единовременное пособие в случае гибели (смерти) работника);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единовременное пособие в случае смерти работника,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ФПС ГПС (далее - единовременное пособие в случае смерти работника до истечения одного года со дня увольнения).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6. Для рассмотрения вопроса</w:t>
            </w:r>
            <w:r w:rsidRPr="00EC5759">
              <w:rPr>
                <w:rFonts w:ascii="Times New Roman" w:hAnsi="Times New Roman" w:cs="Times New Roman"/>
                <w:sz w:val="24"/>
                <w:szCs w:val="24"/>
              </w:rPr>
              <w:t xml:space="preserve"> осуществления выплат, указанных в пунктах 2, 3, 4 и 5 настоящих Правил, в центральном аппарате МЧС России, территориальных органах, учреждениях и организациях МЧС России создаются постоянно действующие комиссии по социальным выплатам (далее - комиссия).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7. Комиссия состоит из председателя комиссии</w:t>
            </w:r>
            <w:r w:rsidRPr="00EC5759">
              <w:rPr>
                <w:rFonts w:ascii="Times New Roman" w:hAnsi="Times New Roman" w:cs="Times New Roman"/>
                <w:sz w:val="24"/>
                <w:szCs w:val="24"/>
              </w:rPr>
              <w:t>, заместителя председателя комиссии, членов комиссии и секретаря. В состав комиссии включаются сотрудники кадровых, медицинских, юридических, финансовых и других служб органа, учреждения. Руководство комиссией возлагается на одного из заместителей руководителя органа, учреждения.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8. Положение о комиссии</w:t>
            </w:r>
            <w:r w:rsidRPr="00EC5759">
              <w:rPr>
                <w:rFonts w:ascii="Times New Roman" w:hAnsi="Times New Roman" w:cs="Times New Roman"/>
                <w:sz w:val="24"/>
                <w:szCs w:val="24"/>
              </w:rPr>
              <w:t xml:space="preserve"> и ее персональный состав утверждаются руководителем органа, учреждения.</w:t>
            </w:r>
          </w:p>
          <w:p w:rsid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9. В случае гибели (смерти) сотрудника</w:t>
            </w:r>
            <w:r w:rsidRPr="00EC5759">
              <w:rPr>
                <w:rFonts w:ascii="Times New Roman" w:hAnsi="Times New Roman" w:cs="Times New Roman"/>
                <w:sz w:val="24"/>
                <w:szCs w:val="24"/>
              </w:rPr>
              <w:t xml:space="preserve"> (работника), смерти гражданина Российской Федерации, наступившей в течение одного года после увольнения со службы в ФПС ГПС, смерти работника, наступившей до истечения одного года со дня увольнения из ФПС ГПС, получения сотрудником (работником) увечья или иного повреждения здоровья, причинения вреда имуществу, принадлежащему сотруднику (работнику) или членам его семьи, по решению руководителя органа, учреждения не позднее 10 дней со дня подачи рапорта, письменного заявления сотрудника (работника) или члена его семьи (близкого родственника) (далее - заинтересованные лица) в установленном порядке назначается служебная проверка обстоятельств случившегося и их причинно-следственной связи с выполнением служебных обязанностей. Срок проведения служебной проверки не должен превышать 30 дней со дня принятия решения о ее проведении. По результатам служебной проверки оформляется заключение.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lastRenderedPageBreak/>
              <w:t>10. Сбор, оформление и представление</w:t>
            </w:r>
            <w:r w:rsidRPr="00EC5759">
              <w:rPr>
                <w:rFonts w:ascii="Times New Roman" w:hAnsi="Times New Roman" w:cs="Times New Roman"/>
                <w:sz w:val="24"/>
                <w:szCs w:val="24"/>
              </w:rPr>
              <w:t xml:space="preserve"> на рассмотрение комиссии необходимых документов осуществляется секретарем комиссии в течение 30 дней с даты утверждения заключения служебной проверки, либо с даты увольнения сотрудника.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11. В случае необходимости руководителем</w:t>
            </w:r>
            <w:r w:rsidRPr="00EC5759">
              <w:rPr>
                <w:rFonts w:ascii="Times New Roman" w:hAnsi="Times New Roman" w:cs="Times New Roman"/>
                <w:sz w:val="24"/>
                <w:szCs w:val="24"/>
              </w:rPr>
              <w:t xml:space="preserve"> органа, учреждения срок, указанный в пункте 10 настоящих Правил, может быть продлен не более, чем на 30 дней, о чем уведомляются заинтересованные лица с указанием причин, вызвавших необходимость его продления.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12. При исчислении сроков</w:t>
            </w:r>
            <w:r w:rsidRPr="00EC5759">
              <w:rPr>
                <w:rFonts w:ascii="Times New Roman" w:hAnsi="Times New Roman" w:cs="Times New Roman"/>
                <w:sz w:val="24"/>
                <w:szCs w:val="24"/>
              </w:rPr>
              <w:t>, указанных в пункте 9 настоящих Правил, не учитывается время производства по уголовному делу (делу об административном правонарушении), решение по которому имеет значение для оформления результатов проверки, указанной в пункте 9 настоящих Правил, и принятия решения о соответствующей выплате.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13. Комиссия рассматривает</w:t>
            </w:r>
            <w:r w:rsidRPr="00EC5759">
              <w:rPr>
                <w:rFonts w:ascii="Times New Roman" w:hAnsi="Times New Roman" w:cs="Times New Roman"/>
                <w:sz w:val="24"/>
                <w:szCs w:val="24"/>
              </w:rPr>
              <w:t xml:space="preserve"> представленные документы в течение 20 дней с момента их поступления.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Для всестороннего и объективного рассмотрения поступивших документов комиссия вправе привлекать и иных компетентных должностных лиц МЧС России.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14. Заседание комиссии считается</w:t>
            </w:r>
            <w:r w:rsidRPr="00EC5759">
              <w:rPr>
                <w:rFonts w:ascii="Times New Roman" w:hAnsi="Times New Roman" w:cs="Times New Roman"/>
                <w:sz w:val="24"/>
                <w:szCs w:val="24"/>
              </w:rPr>
              <w:t xml:space="preserve"> правомочным, если на нем присутствует не менее двух третей от общего числа членов комиссии.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Решение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По результатам рассмотрения поступивших документов комиссией принимается мотивированное решение о производстве соответствующей выплаты или об отказе в ее производстве.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Решения комиссии оформляются протоколом, который подписывается председателем и секретарем комиссии.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15. Решение об отказе</w:t>
            </w:r>
            <w:r w:rsidRPr="00EC5759">
              <w:rPr>
                <w:rFonts w:ascii="Times New Roman" w:hAnsi="Times New Roman" w:cs="Times New Roman"/>
                <w:sz w:val="24"/>
                <w:szCs w:val="24"/>
              </w:rPr>
              <w:t xml:space="preserve"> в производстве соответствующей выплаты принимается комиссией, если служебной проверкой либо органами дознания, предварительного следствия или судом установлено, что гибель (смерть), увечье или иное повреждение здоровья (заболевание) сотрудника и работника, гражданина Российской Федерации наступили: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xml:space="preserve">а) в период нахождения на отдыхе или в отпуске, за </w:t>
            </w:r>
            <w:r w:rsidRPr="00EC5759">
              <w:rPr>
                <w:rFonts w:ascii="Times New Roman" w:hAnsi="Times New Roman" w:cs="Times New Roman"/>
                <w:sz w:val="24"/>
                <w:szCs w:val="24"/>
              </w:rPr>
              <w:lastRenderedPageBreak/>
              <w:t>исключением случаев, предусмотренных подпунктами "д" - "л" пункта 1 настоящих Правил;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б) в связи с добровольным приведением себя в состояние алкогольного, наркотического или иного токсического опьянения;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вследствие совершения им умышленного преступления;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г) в результате совершения самоубийства, или покушения на самоубийство, или иного умышленного причинения вреда своему здоровью, не вызванного болезненным состоянием или доведением до самоубийства.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16. При принятии комиссией решения</w:t>
            </w:r>
            <w:r w:rsidRPr="00EC5759">
              <w:rPr>
                <w:rFonts w:ascii="Times New Roman" w:hAnsi="Times New Roman" w:cs="Times New Roman"/>
                <w:sz w:val="24"/>
                <w:szCs w:val="24"/>
              </w:rPr>
              <w:t xml:space="preserve"> о производстве соответствующей выплаты в течение 5 рабочих дней с даты принятия такого решения издается приказ руководителя органа, учреждения о производстве соответствующей выплаты.</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случае принятия решения об отказе в производстве соответствующей выплаты заинтересованные лица уведомляются о принятом решении в течение 10 рабочих дней.</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17. Выплаты, предусмотренные</w:t>
            </w:r>
            <w:r w:rsidRPr="00EC5759">
              <w:rPr>
                <w:rFonts w:ascii="Times New Roman" w:hAnsi="Times New Roman" w:cs="Times New Roman"/>
                <w:sz w:val="24"/>
                <w:szCs w:val="24"/>
              </w:rPr>
              <w:t xml:space="preserve"> настоящими Правилами, производятся финансовым подразделением органа, учреждения, в котором сотрудник (работник) проходит (проходил) службу (замещал последнюю должность), путем перечисления денежных сумм в соответствующее отделение (филиал) банка на территории Российской Федерации для зачисления во вклад на имя получателя.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18. Расходы на выплату единовременных</w:t>
            </w:r>
            <w:r w:rsidRPr="00EC5759">
              <w:rPr>
                <w:rFonts w:ascii="Times New Roman" w:hAnsi="Times New Roman" w:cs="Times New Roman"/>
                <w:sz w:val="24"/>
                <w:szCs w:val="24"/>
              </w:rPr>
              <w:t xml:space="preserve"> пособий, ежемесячной денежной компенсации и сумм в возмещение вреда имуществу производятся за счет доведенных объемов бюджетных ассигнований органу, учреждению, в котором сотрудник (работник) проходит (проходил) службу (замещал последнюю должность).</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19. Выплата единовременного пособия</w:t>
            </w:r>
            <w:r w:rsidRPr="00EC5759">
              <w:rPr>
                <w:rFonts w:ascii="Times New Roman" w:hAnsi="Times New Roman" w:cs="Times New Roman"/>
                <w:sz w:val="24"/>
                <w:szCs w:val="24"/>
              </w:rPr>
              <w:t xml:space="preserve"> в случае повреждения здоровья сотрудника (работника) и ежемесячной денежной компенсации в случае причинения сотруднику в связи с выполнением служебных обязанностей увечья или иного повреждения здоровья, исключающих возможность дальнейшего прохождения службы и повлекших стойкую утрату трудоспособности, производится после прекращения службы (работы) в ФПС ГПС.</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20. При обращении сотрудника</w:t>
            </w:r>
            <w:r w:rsidRPr="00EC5759">
              <w:rPr>
                <w:rFonts w:ascii="Times New Roman" w:hAnsi="Times New Roman" w:cs="Times New Roman"/>
                <w:sz w:val="24"/>
                <w:szCs w:val="24"/>
              </w:rPr>
              <w:t xml:space="preserve"> (работника) или членов его семьи за возмещением вреда, причиненного в связи с выполнением служебных обязанностей, по истечении трех лет с момента возникновения такого права, суммы возмещения вреда выплачиваются за прошлое время, но не более чем за три года.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lastRenderedPageBreak/>
              <w:t>Единовременные пособия и суммы возмещения вреда выплачиваются независимо от выплаты страховых сумм по обязательному государственному или добровольному страхованию.</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21. Выплата ежемесячной денежной</w:t>
            </w:r>
            <w:r w:rsidRPr="00EC5759">
              <w:rPr>
                <w:rFonts w:ascii="Times New Roman" w:hAnsi="Times New Roman" w:cs="Times New Roman"/>
                <w:sz w:val="24"/>
                <w:szCs w:val="24"/>
              </w:rPr>
              <w:t xml:space="preserve"> компенсации производится финансовой службой органа, учреждения в течение всего срока, на который установлена стойкая утрата трудоспособности и назначена (выплачивается) пенсия по инвалидности.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22. Размер ежемесячной денежной</w:t>
            </w:r>
            <w:r w:rsidRPr="00EC5759">
              <w:rPr>
                <w:rFonts w:ascii="Times New Roman" w:hAnsi="Times New Roman" w:cs="Times New Roman"/>
                <w:sz w:val="24"/>
                <w:szCs w:val="24"/>
              </w:rPr>
              <w:t xml:space="preserve"> компенсации подлежит перерасчету с учетом увеличения (повышения) оклада месячного денежного содержания сотрудника, произведенного в порядке, установленном законодательством Российской Федерации, в том числе с учетом ежегодного увеличения процентов оклада месячного денежного содержания и ежемесячной надбавки к окладу месячного денежного содержания за стаж службы (выслугу лет), принимаемых при исчислении пенсии.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23. Размер утраченного денежного</w:t>
            </w:r>
            <w:r w:rsidRPr="00EC5759">
              <w:rPr>
                <w:rFonts w:ascii="Times New Roman" w:hAnsi="Times New Roman" w:cs="Times New Roman"/>
                <w:sz w:val="24"/>
                <w:szCs w:val="24"/>
              </w:rPr>
              <w:t xml:space="preserve"> довольствия сотрудника для выплаты ежемесячной денежной компенсации определяется в соответствии с законодательством Российской Федерации.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Размер утраченного денежного довольствия сотрудников, уволенных со службы в период с 18 апреля 1991 г. по 31 декабря 2012 г. включительно, для выплаты ежемесячной денежной компенсации, назначенной в порядке и на условиях, предусмотренных ранее действовавшим законодательством Российской Федерации, определяется исходя из размера оклада месячного денежного содержания и ежемесячной надбавки к окладу месячного денежного содержания за стаж службы (выслугу лет), принимаемых для исчисления пенсий указанной категории сотрудников с 1 января 2012 г., с коэффициентом 1,55.</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(абзац введен Приказом МЧС России от 02.04.2014 N 161)</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24. В случае увеличения оклада месячного</w:t>
            </w:r>
            <w:r w:rsidRPr="00EC5759">
              <w:rPr>
                <w:rFonts w:ascii="Times New Roman" w:hAnsi="Times New Roman" w:cs="Times New Roman"/>
                <w:sz w:val="24"/>
                <w:szCs w:val="24"/>
              </w:rPr>
              <w:t xml:space="preserve"> денежного содержания и ежемесячных дополнительных выплат, установленных в соответствии с федеральными законами и иными нормативными правовыми актами Российской Федерации сотруднику до даты его увольнения, для определения размера утраченного денежного довольствия учитывается оклад месячного денежного содержания и ежемесячные дополнительные выплаты, которые он должен был получить после соответствующего их изменения.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25. В случае если размер ежемесячной</w:t>
            </w:r>
            <w:r w:rsidRPr="00EC5759">
              <w:rPr>
                <w:rFonts w:ascii="Times New Roman" w:hAnsi="Times New Roman" w:cs="Times New Roman"/>
                <w:sz w:val="24"/>
                <w:szCs w:val="24"/>
              </w:rPr>
              <w:t xml:space="preserve"> денежной компенсации, назначенной в соответствии с настоящими Правилами, будет меньше размера </w:t>
            </w:r>
            <w:r w:rsidRPr="00EC5759">
              <w:rPr>
                <w:rFonts w:ascii="Times New Roman" w:hAnsi="Times New Roman" w:cs="Times New Roman"/>
                <w:sz w:val="24"/>
                <w:szCs w:val="24"/>
              </w:rPr>
              <w:lastRenderedPageBreak/>
              <w:t>ежемесячной денежной компенсации, назначенной и выплачиваемой ранее, до приобретения гражданином Российской Федерации права на получение ежемесячной денежной компенсации в большем размере, ежемесячная денежная компенсация выплачивается ему в прежнем размере.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26. Для рассмотрения вопроса</w:t>
            </w:r>
            <w:r w:rsidRPr="00EC5759">
              <w:rPr>
                <w:rFonts w:ascii="Times New Roman" w:hAnsi="Times New Roman" w:cs="Times New Roman"/>
                <w:sz w:val="24"/>
                <w:szCs w:val="24"/>
              </w:rPr>
              <w:t xml:space="preserve"> о выплате единовременного пособия в случае гибели (смерти) сотрудника (работника) на рассмотрение комиссии представляются следующие документы:</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а) письменное заявление члена семьи сотрудника (работника) или лиц, находившихся на его иждивении, на имя руководителя органа, учреждения, в котором сотрудник (работник) проходил службу (работал);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б) выписка из приказа об исключении сотрудника из списков личного состава в связи с гибелью (смертью) либо выписка из приказа о прекращении трудового договора в связи со смертью работника;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копии материалов и заключение служебной проверки, указанной в пункте 9 настоящих Правил;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г) для сотрудников - копия заключения военно-врачебной комиссии (далее - ВВК) о причинной связи увечья, иного повреждения здоровья либо заболевания, исключивших возможность дальнейшего прохождения службы в ФПС ГПС, вынесенного в формулировке "военная травма" либо "заболевание получено в период службы", приведших к гибели (смерти) сотрудника;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д) справка кадрового подразделения органа, учреждения, содержащая сведения о членах семьи сотрудника (работника) и об иных лицах, имеющих право на получение единовременного пособия в случае гибели (смерти) сотрудника (работника) в соответствии с законодательством Российской Федерации;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е) копия свидетельства о смерти сотрудника (работника);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ж) копия заключения эксперта о результатах судебно-медицинской экспертизы и исследования трупа;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з) копия свидетельства о рождении погибшего (умершего) сотрудника (работника);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и) копия свидетельства о браке (разводе);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к) копии свидетельств о рождении детей;</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л) заверенные в установленном порядке копии документов об установлении инвалидности детям погибшего (умершего) сотрудника (работника) старше 18 лет, ставшим инвалидами до достижения ими возраста 18 лет;</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 xml:space="preserve">м) справка образовательного учреждения, подтверждающая факт обучения детей сотрудника (работника) на момент гибели (смерти) сотрудника </w:t>
            </w:r>
            <w:r w:rsidRPr="00EC5759">
              <w:rPr>
                <w:rFonts w:ascii="Times New Roman" w:hAnsi="Times New Roman" w:cs="Times New Roman"/>
                <w:sz w:val="24"/>
                <w:szCs w:val="24"/>
              </w:rPr>
              <w:lastRenderedPageBreak/>
              <w:t>(работника) (для детей в возрасте от 18 до 23 лет, обучающихся в образовательных учреждениях по очной форме обучения).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27. Для решения вопроса о выплате</w:t>
            </w:r>
            <w:r w:rsidRPr="00EC5759">
              <w:rPr>
                <w:rFonts w:ascii="Times New Roman" w:hAnsi="Times New Roman" w:cs="Times New Roman"/>
                <w:sz w:val="24"/>
                <w:szCs w:val="24"/>
              </w:rPr>
              <w:t xml:space="preserve"> единовременного пособия в случае смерти гражданина Российской Федерации (смерти работника до истечения одного года со дня увольнения) на рассмотрение комиссии представляются следующие документы:</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а) письменное заявление члена семьи гражданина Российской Федерации (работника) или лиц, находившихся на его иждивении, на имя руководителя органа, учреждения, в котором гражданин Российской Федерации (работник) проходил службу (работал);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б) копии материалов и заключение служебной проверки, указанной в пункте 9 настоящих Правил;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документ, подтверждающий прекращение службы (работы) в ФПС ГПС в связи с получением при исполнении служебных обязанностей увечья или иного повреждения здоровья, исключающих возможность дальнейшего прохождения службы (работы) и повлекших стойкую утрату трудоспособности;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г) копия заключения ВВК, на основании которого принято решение об увольнении сотрудника;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д) для сотрудников - копия заключения ВВК о причинной связи увечья, иного повреждения здоровья либо заболевания, исключивших возможность дальнейшего прохождения службы в ФПС ГПС, вынесенного в формулировке "военная травма" либо "заболевание получено в период службы", приведших к гибели (смерти) гражданина Российской Федерации, а также копию заключения медико-социальной экспертной комиссии (далее - МСЭК);</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для работников - копия заключения МСЭК об установлении группы инвалидности и ее причине;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е) копия заключения эксперта о результатах судебно-медицинской экспертизы и исследования трупа;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ж) справка кадрового подразделения, содержащая сведения о членах семьи сотрудника (работника) и об иных лицах, имеющих право на получение единовременного пособия в случае смерти гражданина Российской Федерации (смерти работника до истечения одного года со дня увольнения) в соответствии с законодательством Российской Федерации;</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з) копия свидетельства о смерти гражданина Российской Федерации (работника);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и) копия свидетельства о рождении гражданина Российской Федерации (работника);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к) копия свидетельства о браке (разводе);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л) копии свидетельств о рождении детей;</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lastRenderedPageBreak/>
              <w:t>м) заверенные в установленном порядке копии документов об установлении инвалидности детям гражданина Российской Федерации (работника) старше 18 лет, ставшим инвалидами до достижения ими возраста 18 лет;</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н) справка образовательного учреждения, подтверждающая факт обучения детей гражданина Российской Федерации (работника) на момент его гибели (смерти) (для детей в возрасте от 18 до 23 лет, обучающихся в образовательных учреждениях по очной форме обучения).</w:t>
            </w:r>
            <w:r w:rsidRPr="00EC5759">
              <w:rPr>
                <w:rFonts w:ascii="Times New Roman" w:hAnsi="Times New Roman" w:cs="Times New Roman"/>
                <w:sz w:val="24"/>
                <w:szCs w:val="24"/>
              </w:rPr>
              <w:cr/>
            </w:r>
            <w:r w:rsidRPr="00EC5759">
              <w:rPr>
                <w:rFonts w:ascii="Times New Roman" w:hAnsi="Times New Roman" w:cs="Times New Roman"/>
                <w:b/>
                <w:sz w:val="24"/>
                <w:szCs w:val="24"/>
              </w:rPr>
              <w:t>28. Для решения вопроса о выплате</w:t>
            </w:r>
            <w:r w:rsidRPr="00EC5759">
              <w:rPr>
                <w:rFonts w:ascii="Times New Roman" w:hAnsi="Times New Roman" w:cs="Times New Roman"/>
                <w:sz w:val="24"/>
                <w:szCs w:val="24"/>
              </w:rPr>
              <w:t xml:space="preserve"> единовременного пособия в случае повреждения здоровья сотрудника (работника) на рассмотрение комиссии представляются следующие документы:</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а) рапорт (письменное заявление) сотрудника (работника) на имя руководителя органа, учреждения, в котором он проходил службу (работал);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б) копии материалов и заключение служебной проверки, указанной в пункте 9 настоящих Правил;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документ, подтверждающий прекращение службы (работы) в ФПС ГПС по основаниям, указанным в пункте 19 настоящих Правил;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г) для сотрудников - копия заключения ВВК о категории годности сотрудника к службе в формулировке "В - ограниченно годен к службе" или "Д - не годен к службе" в связи с установлением причинной связи увечья, иного повреждения здоровья в формулировке "военная травма";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для работников - копия заключения МСЭК об установлении группы инвалидности и ее причине.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29. Для решения вопроса о назначении</w:t>
            </w:r>
            <w:r w:rsidRPr="00EC5759">
              <w:rPr>
                <w:rFonts w:ascii="Times New Roman" w:hAnsi="Times New Roman" w:cs="Times New Roman"/>
                <w:sz w:val="24"/>
                <w:szCs w:val="24"/>
              </w:rPr>
              <w:t xml:space="preserve"> и выплате ежемесячной денежной компенсации сотруднику на рассмотрение комиссии представляются следующие документы:</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а) письменное заявление гражданина Российской Федерации, уволенного со службы в ФПС ГПС, о выплате ежемесячной денежной компенсации на имя руководителя органа, учреждения, в котором гражданин Российской Федерации проходил службу, с приложением копии выписки из акта освидетельствования МСЭК, документов об установлении стойкой утраты трудоспособности, группы инвалидности и их причине;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ред. Приказа МЧС России от 06.11.2014 N 612)</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б) копии материалов и заключение служебной проверки, указанной в пункте 9 настоящих Правил;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в) документ, подтверждающий прекращение службы в ФПС ГПС по основаниям, указанным в пункте 19 настоящих Правил;</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lastRenderedPageBreak/>
              <w:t>г) копия заключения ВВК о категории годности сотрудника к службе в формулировке "В - ограниченно годен к службе" или "Д - не годен к службе" в связи с установлением причинной связи увечья, иного повреждения здоровья в формулировке "военная травма";</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д) справка соответствующего пенсионного органа (подразделения) о дате назначения пенсии, ее виде и размере.</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b/>
                <w:sz w:val="24"/>
                <w:szCs w:val="24"/>
              </w:rPr>
              <w:t>30. Для решения вопроса</w:t>
            </w:r>
            <w:r w:rsidRPr="00EC5759">
              <w:rPr>
                <w:rFonts w:ascii="Times New Roman" w:hAnsi="Times New Roman" w:cs="Times New Roman"/>
                <w:sz w:val="24"/>
                <w:szCs w:val="24"/>
              </w:rPr>
              <w:t xml:space="preserve"> о выплате сумм в возмещение вреда имуществу сотрудника (сумм возмещения убытков работнику) на рассмотрение комиссии представляются:</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а) рапорт (письменное заявление) сотрудника (работника), заявление близкого(их) родственника(ов), имуществу которого(ых) причинен вред, о выплате сумм в возмещение вреда имуществу сотрудника (сумм возмещения убытков работнику);</w:t>
            </w:r>
          </w:p>
          <w:p w:rsidR="00EC5759" w:rsidRPr="00EC5759" w:rsidRDefault="00EC5759" w:rsidP="00EC5759">
            <w:pPr>
              <w:pStyle w:val="a7"/>
              <w:spacing w:after="60" w:line="240" w:lineRule="auto"/>
              <w:ind w:left="0" w:firstLine="142"/>
              <w:jc w:val="both"/>
              <w:rPr>
                <w:rFonts w:ascii="Times New Roman" w:hAnsi="Times New Roman" w:cs="Times New Roman"/>
                <w:sz w:val="24"/>
                <w:szCs w:val="24"/>
              </w:rPr>
            </w:pPr>
            <w:r w:rsidRPr="00EC5759">
              <w:rPr>
                <w:rFonts w:ascii="Times New Roman" w:hAnsi="Times New Roman" w:cs="Times New Roman"/>
                <w:sz w:val="24"/>
                <w:szCs w:val="24"/>
              </w:rPr>
              <w:t>б) копии материалов и заключение служебной проверки, указанной в пункте 9 настоящих Правил;</w:t>
            </w:r>
          </w:p>
          <w:p w:rsidR="004419D6" w:rsidRPr="00137485" w:rsidRDefault="00EC5759" w:rsidP="00137485">
            <w:pPr>
              <w:spacing w:after="60" w:line="240" w:lineRule="auto"/>
              <w:ind w:firstLine="142"/>
              <w:rPr>
                <w:rFonts w:ascii="Times New Roman" w:hAnsi="Times New Roman" w:cs="Times New Roman"/>
                <w:sz w:val="24"/>
                <w:szCs w:val="24"/>
              </w:rPr>
            </w:pPr>
            <w:r w:rsidRPr="00EC5759">
              <w:rPr>
                <w:rFonts w:ascii="Times New Roman" w:hAnsi="Times New Roman" w:cs="Times New Roman"/>
                <w:sz w:val="24"/>
                <w:szCs w:val="24"/>
              </w:rPr>
              <w:t>в) документы, подтверждающие размер вреда, причиненного имуществу сотрудника (размер убытков, причиненных работнику).</w:t>
            </w:r>
            <w:bookmarkStart w:id="0" w:name="_GoBack"/>
            <w:bookmarkEnd w:id="0"/>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24" w:rsidRDefault="001A3024" w:rsidP="000C63B8">
      <w:pPr>
        <w:spacing w:after="0" w:line="240" w:lineRule="auto"/>
      </w:pPr>
      <w:r>
        <w:separator/>
      </w:r>
    </w:p>
  </w:endnote>
  <w:endnote w:type="continuationSeparator" w:id="0">
    <w:p w:rsidR="001A3024" w:rsidRDefault="001A3024"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24" w:rsidRDefault="001A3024" w:rsidP="000C63B8">
      <w:pPr>
        <w:spacing w:after="0" w:line="240" w:lineRule="auto"/>
      </w:pPr>
      <w:r>
        <w:separator/>
      </w:r>
    </w:p>
  </w:footnote>
  <w:footnote w:type="continuationSeparator" w:id="0">
    <w:p w:rsidR="001A3024" w:rsidRDefault="001A3024"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31840"/>
    <w:rsid w:val="000C59A3"/>
    <w:rsid w:val="000C63B8"/>
    <w:rsid w:val="000F3CAF"/>
    <w:rsid w:val="00105C9D"/>
    <w:rsid w:val="00113744"/>
    <w:rsid w:val="00137485"/>
    <w:rsid w:val="0015297A"/>
    <w:rsid w:val="001A3024"/>
    <w:rsid w:val="001B2F9A"/>
    <w:rsid w:val="001D6053"/>
    <w:rsid w:val="001F235E"/>
    <w:rsid w:val="00240595"/>
    <w:rsid w:val="00325344"/>
    <w:rsid w:val="003315C2"/>
    <w:rsid w:val="00397396"/>
    <w:rsid w:val="003F018B"/>
    <w:rsid w:val="00415B61"/>
    <w:rsid w:val="0042536B"/>
    <w:rsid w:val="004419D6"/>
    <w:rsid w:val="004B23AE"/>
    <w:rsid w:val="004E6C74"/>
    <w:rsid w:val="0050337F"/>
    <w:rsid w:val="005B2A5F"/>
    <w:rsid w:val="005E465B"/>
    <w:rsid w:val="00633106"/>
    <w:rsid w:val="006A568D"/>
    <w:rsid w:val="006F1492"/>
    <w:rsid w:val="00703A79"/>
    <w:rsid w:val="007615C6"/>
    <w:rsid w:val="007C06BE"/>
    <w:rsid w:val="007C1022"/>
    <w:rsid w:val="0081564B"/>
    <w:rsid w:val="008F06EF"/>
    <w:rsid w:val="00926341"/>
    <w:rsid w:val="009E10D2"/>
    <w:rsid w:val="00A07D19"/>
    <w:rsid w:val="00A6588F"/>
    <w:rsid w:val="00A7136F"/>
    <w:rsid w:val="00AE1C26"/>
    <w:rsid w:val="00B42061"/>
    <w:rsid w:val="00B63699"/>
    <w:rsid w:val="00C35470"/>
    <w:rsid w:val="00C74299"/>
    <w:rsid w:val="00C9714C"/>
    <w:rsid w:val="00CA3FCE"/>
    <w:rsid w:val="00D006D8"/>
    <w:rsid w:val="00D44C90"/>
    <w:rsid w:val="00D5545D"/>
    <w:rsid w:val="00D80B9F"/>
    <w:rsid w:val="00DB3ABA"/>
    <w:rsid w:val="00DD51F1"/>
    <w:rsid w:val="00DE2EDA"/>
    <w:rsid w:val="00E109D8"/>
    <w:rsid w:val="00E62A14"/>
    <w:rsid w:val="00E8174C"/>
    <w:rsid w:val="00EC5759"/>
    <w:rsid w:val="00EC57E2"/>
    <w:rsid w:val="00EF38F0"/>
    <w:rsid w:val="00EF3C67"/>
    <w:rsid w:val="00F01E57"/>
    <w:rsid w:val="00F50020"/>
    <w:rsid w:val="00F5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D98D9B"/>
  <w15:docId w15:val="{7E7791CB-3E7E-484F-8E8C-8303463A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372F-4739-4F11-891B-69BE36F1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6</cp:revision>
  <cp:lastPrinted>2010-10-04T12:18:00Z</cp:lastPrinted>
  <dcterms:created xsi:type="dcterms:W3CDTF">2018-09-24T06:51:00Z</dcterms:created>
  <dcterms:modified xsi:type="dcterms:W3CDTF">2021-09-11T09:56:00Z</dcterms:modified>
</cp:coreProperties>
</file>