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Pr="004B23AE">
        <w:rPr>
          <w:rFonts w:ascii="Times New Roman" w:hAnsi="Times New Roman" w:cs="Times New Roman"/>
          <w:sz w:val="28"/>
          <w:szCs w:val="28"/>
        </w:rPr>
        <w:t xml:space="preserve">по </w:t>
      </w:r>
      <w:r w:rsidR="005B4034" w:rsidRPr="005B4034">
        <w:rPr>
          <w:rFonts w:ascii="Times New Roman" w:hAnsi="Times New Roman" w:cs="Times New Roman"/>
          <w:sz w:val="28"/>
          <w:szCs w:val="28"/>
        </w:rPr>
        <w:t xml:space="preserve">пожарно-строевой и тактико-специальной подготовке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81564B" w:rsidRPr="00B42061" w:rsidRDefault="00EF3C67" w:rsidP="00A07D19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3318AA">
        <w:rPr>
          <w:rFonts w:ascii="Times New Roman" w:hAnsi="Times New Roman" w:cs="Times New Roman"/>
          <w:b/>
          <w:sz w:val="28"/>
          <w:szCs w:val="28"/>
        </w:rPr>
        <w:t>3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3318AA" w:rsidRPr="003318AA">
        <w:rPr>
          <w:rFonts w:ascii="Times New Roman" w:hAnsi="Times New Roman" w:cs="Times New Roman"/>
          <w:sz w:val="28"/>
          <w:szCs w:val="28"/>
        </w:rPr>
        <w:t>Упражнения с ручными пожарными лестницами, автолестницами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318AA" w:rsidRPr="003318AA">
        <w:rPr>
          <w:rFonts w:ascii="Times New Roman" w:hAnsi="Times New Roman" w:cs="Times New Roman"/>
          <w:sz w:val="28"/>
          <w:szCs w:val="28"/>
        </w:rPr>
        <w:t>практическое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5B4034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3318AA">
      <w:pPr>
        <w:pStyle w:val="13"/>
        <w:numPr>
          <w:ilvl w:val="0"/>
          <w:numId w:val="1"/>
        </w:numPr>
        <w:tabs>
          <w:tab w:val="clear" w:pos="720"/>
        </w:tabs>
        <w:suppressAutoHyphens w:val="0"/>
        <w:spacing w:after="6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Литература используемая при проведении занятия:</w:t>
      </w:r>
    </w:p>
    <w:p w:rsidR="005B4034" w:rsidRPr="003318AA" w:rsidRDefault="00A07D19" w:rsidP="003318AA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31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5B4034" w:rsidRPr="00331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Методические рекомендации по пожарно-строевой подготовке</w:t>
      </w:r>
    </w:p>
    <w:p w:rsidR="001F235E" w:rsidRPr="003318AA" w:rsidRDefault="005B4034" w:rsidP="003318AA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31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Программа подготовки личного состава подразделений федеральной противопожарной службы</w:t>
      </w:r>
    </w:p>
    <w:p w:rsidR="00C35470" w:rsidRPr="003318AA" w:rsidRDefault="00A07D19" w:rsidP="003318AA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31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CF6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Приказ Минтруда РФ № 881</w:t>
      </w:r>
      <w:r w:rsidR="00C35470" w:rsidRPr="003318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4781" w:type="pct"/>
        <w:tblInd w:w="24" w:type="dxa"/>
        <w:tblLayout w:type="fixed"/>
        <w:tblLook w:val="0000" w:firstRow="0" w:lastRow="0" w:firstColumn="0" w:lastColumn="0" w:noHBand="0" w:noVBand="0"/>
      </w:tblPr>
      <w:tblGrid>
        <w:gridCol w:w="523"/>
        <w:gridCol w:w="2063"/>
        <w:gridCol w:w="859"/>
        <w:gridCol w:w="5975"/>
      </w:tblGrid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3318AA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Default="00E8174C" w:rsidP="003318A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8AA" w:rsidRPr="003318AA" w:rsidRDefault="003318AA" w:rsidP="003318AA">
            <w:pPr>
              <w:spacing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3318AA" w:rsidRPr="003318AA" w:rsidRDefault="003318AA" w:rsidP="003318A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Разминочный бег</w:t>
            </w:r>
          </w:p>
          <w:p w:rsidR="003318AA" w:rsidRPr="003318AA" w:rsidRDefault="003318AA" w:rsidP="003318A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Наклоны головы в стороны</w:t>
            </w:r>
          </w:p>
          <w:p w:rsidR="003318AA" w:rsidRPr="003318AA" w:rsidRDefault="003318AA" w:rsidP="003318A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Поднимание прямых рук вперёд, вверх, в стороны</w:t>
            </w:r>
          </w:p>
          <w:p w:rsidR="003318AA" w:rsidRPr="003318AA" w:rsidRDefault="003318AA" w:rsidP="003318A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Круговые движения руками</w:t>
            </w:r>
          </w:p>
          <w:p w:rsidR="003318AA" w:rsidRPr="003318AA" w:rsidRDefault="003318AA" w:rsidP="003318A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Наклоны туловища вперёд</w:t>
            </w:r>
          </w:p>
          <w:p w:rsidR="003318AA" w:rsidRPr="00B42061" w:rsidRDefault="003318AA" w:rsidP="003318AA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Выпрыгивание из упора «присев»</w:t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3318AA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Личный состав построен в одну шеренгу у АЦ, разбить личный состав на группы (пары) распределить номера расчёта, объявить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очерёдность выполнения упраж</w:t>
            </w: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Исходное положение пожарного у заднего колеса АЦ (автонасоса).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"По стационарной лестнице с помощью </w:t>
            </w:r>
            <w:r w:rsidRPr="0033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лестницы-Палки на крышу (Этаж) - Марш!"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арный поднимается на кузов авто</w:t>
            </w: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цистерны (автонасоса) и снимает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стницу-палку, переносит ее, при</w:t>
            </w: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ставляет сбоку к стационарной лестнице, поднимается по лестнице-палке (при наличии щита, открепляет его и 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кает вниз), переходит на стацио</w:t>
            </w: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нарную лестницу и поднимается на крышу (этаж). При этом пожарный смотрит на ступень, за которую будет браться рукой. Поднявшись на крышу, поворачивается лицом наружу, смотрит перед собой.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По команде "Вниз - Марш!" Пожарный поворачивается круго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берется руками за тетивы ста</w:t>
            </w: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ционарной лестницы, ставит одну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 ступень лестницы, затем ря</w:t>
            </w: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дом ставит другую ногу и начинает спуск, смотря прямо перед собой. Пройдя второй этаж, смотрит вниз на лестницу-палку, переходит на нее и спускается на землю.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По команде "Лестницу-Палку - Убрать!" Пожарный складывает лестницу-палку, переносит и укладывает ее на АЦ (автонасос). Становится на исходном положении.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По команде: «Ствол по стационарной лестнице – на крышу – марш!» Пожарный стоит у входа на лестницу,  рукавная  линия  в скатках  находится  у ног пожарного,  соединительные головки  соединены, один конец линии с присоединенным  стволом перекинут  через  левое плечо, стволом к спине, при этом рукав, идущий вниз, пожарный пропускает между ног или под правой рукой и поднимается вверх по лестнице. Затем пожарный переходит на крышу, стоит обеими ногами на заданной высоте, создает необходимый запас рукава, закрепляется карабином за ступеньку лестницы,  рукавная линия  закреплена  задержкой и докладывает: «Ствол – готов!».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 фиксируется по закреплению задержки.</w:t>
            </w:r>
          </w:p>
          <w:p w:rsidR="004419D6" w:rsidRPr="003318AA" w:rsidRDefault="000315D9" w:rsidP="003318AA">
            <w:pPr>
              <w:spacing w:after="40" w:line="240" w:lineRule="auto"/>
              <w:jc w:val="right"/>
            </w:pPr>
            <w:hyperlink r:id="rId8" w:history="1">
              <w:r w:rsidR="004419D6" w:rsidRPr="004B23AE">
                <w:rPr>
                  <w:rStyle w:val="af1"/>
                  <w:rFonts w:ascii="Times New Roman" w:hAnsi="Times New Roman" w:cs="Times New Roman"/>
                  <w:i/>
                  <w:sz w:val="24"/>
                  <w:szCs w:val="24"/>
                </w:rPr>
                <w:t>firesite.ru</w:t>
              </w:r>
            </w:hyperlink>
          </w:p>
        </w:tc>
      </w:tr>
      <w:tr w:rsidR="003318AA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AA" w:rsidRPr="00B42061" w:rsidRDefault="003318AA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AA" w:rsidRPr="00B42061" w:rsidRDefault="003318AA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AA" w:rsidRDefault="003318AA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Ручные пожарные лестницы на пожарном автомобиле плотно укладываются и надежно закрепляются.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Работа с ручными пожарными лестницами производится с использованием средств индивидуальной защиты рук пожарного.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Все виды тренировок проводятся в специальной защитной одежде и в касках.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После работы (тренировки) ручные пожарные лестницы очищаются от грязи и влаги.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При снятии ручных пожарных лестниц с пожарной автоцистерны запрещается ударять их о землю.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ручных пожарных лестниц к металлической кровле объекта производится при отсутствии угрозы падения (соприкосновения) на </w:t>
            </w:r>
            <w:r w:rsidRPr="0033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кровлю электрических проводов.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использование ручных пожарных лестниц, имеющих повреждения и своевременно не прошедших испытания.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Прежде чем производить подъем, личный состав подразделений ФПС обязан убедиться в правильности установки и устойчивости лестницы-палки.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а) подъем (спуск) и работа на неустойчиво установленной лестнице-палке;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б) подъем (спуск) по лестнице-палке более одного человека.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При работе на высоте личный состав подразделений ФПС обеспечивается средствами самоспасания пожарных и устройствами канатно-спусковыми индивидуальными пожарными ручными, исключающими их падение, с соблюдением следующих мер безопасности: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а) работа на ручной пожарной лестнице с пожарным стволом (инструментом) производится только после закрепления пожарного пожарным поясным карабином за ступеньку лестницы;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б) при работе на кровле пожарные закрепляются средствами самоспасания пожарных или устройствами канатно-спусковыми индивидуальными пожарными ручными за конструкцию здания. Крепление за ограждающие конструкции крыши запрещается;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в) работу с пожарным стволом на высоте и покрытиях осуществляют не менее двух сотрудников личного состава подразделений ФПС;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г) рукавная линия закрепляется рукавными задержками.</w:t>
            </w:r>
          </w:p>
          <w:p w:rsidR="003318AA" w:rsidRPr="003318AA" w:rsidRDefault="003318AA" w:rsidP="003318AA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Запрещается оставлять пожарный ствол без надзора даже после прекращения подачи воды, а также нахождение личного состава подразделений ФПС на обвисших покрытиях и на участках перекрытий с признаками горения.</w:t>
            </w:r>
          </w:p>
          <w:p w:rsidR="003318AA" w:rsidRPr="003318AA" w:rsidRDefault="003318AA" w:rsidP="00CF6775">
            <w:pPr>
              <w:spacing w:after="4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A">
              <w:rPr>
                <w:rFonts w:ascii="Times New Roman" w:hAnsi="Times New Roman" w:cs="Times New Roman"/>
                <w:sz w:val="24"/>
                <w:szCs w:val="24"/>
              </w:rPr>
              <w:t>Работы следует производить в рукавицах во избежание травмирования рук.</w:t>
            </w:r>
            <w:bookmarkStart w:id="0" w:name="_GoBack"/>
            <w:bookmarkEnd w:id="0"/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3318AA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отвечаю на вопросы личного состава, даю задание на самоподготовку, подвожу итоги</w:t>
            </w:r>
          </w:p>
        </w:tc>
      </w:tr>
    </w:tbl>
    <w:p w:rsidR="00A6588F" w:rsidRPr="00B42061" w:rsidRDefault="00A6588F" w:rsidP="003318AA">
      <w:pPr>
        <w:tabs>
          <w:tab w:val="left" w:pos="8724"/>
        </w:tabs>
        <w:spacing w:before="12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D006D8" w:rsidRDefault="00A6588F" w:rsidP="003318A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3318AA" w:rsidRPr="00B42061" w:rsidRDefault="003318AA" w:rsidP="003318A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E6C74" w:rsidRPr="00B42061" w:rsidRDefault="00DB3ABA" w:rsidP="003318AA">
      <w:pPr>
        <w:spacing w:after="40" w:line="240" w:lineRule="auto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EF38F0">
      <w:footerReference w:type="default" r:id="rId9"/>
      <w:pgSz w:w="11905" w:h="16837"/>
      <w:pgMar w:top="1134" w:right="851" w:bottom="1134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D9" w:rsidRDefault="000315D9" w:rsidP="000C63B8">
      <w:pPr>
        <w:spacing w:after="0" w:line="240" w:lineRule="auto"/>
      </w:pPr>
      <w:r>
        <w:separator/>
      </w:r>
    </w:p>
  </w:endnote>
  <w:endnote w:type="continuationSeparator" w:id="0">
    <w:p w:rsidR="000315D9" w:rsidRDefault="000315D9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1C" w:rsidRPr="0019560F" w:rsidRDefault="0000291C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D9" w:rsidRDefault="000315D9" w:rsidP="000C63B8">
      <w:pPr>
        <w:spacing w:after="0" w:line="240" w:lineRule="auto"/>
      </w:pPr>
      <w:r>
        <w:separator/>
      </w:r>
    </w:p>
  </w:footnote>
  <w:footnote w:type="continuationSeparator" w:id="0">
    <w:p w:rsidR="000315D9" w:rsidRDefault="000315D9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315D9"/>
    <w:rsid w:val="00031840"/>
    <w:rsid w:val="000C59A3"/>
    <w:rsid w:val="000C63B8"/>
    <w:rsid w:val="000F3CAF"/>
    <w:rsid w:val="00105C9D"/>
    <w:rsid w:val="00113744"/>
    <w:rsid w:val="001B2F9A"/>
    <w:rsid w:val="001D6053"/>
    <w:rsid w:val="001F235E"/>
    <w:rsid w:val="00240595"/>
    <w:rsid w:val="002C5FA4"/>
    <w:rsid w:val="00325344"/>
    <w:rsid w:val="003315C2"/>
    <w:rsid w:val="003318AA"/>
    <w:rsid w:val="003737A7"/>
    <w:rsid w:val="00397396"/>
    <w:rsid w:val="003F018B"/>
    <w:rsid w:val="00415B61"/>
    <w:rsid w:val="0042536B"/>
    <w:rsid w:val="004419D6"/>
    <w:rsid w:val="004B23AE"/>
    <w:rsid w:val="004E6C74"/>
    <w:rsid w:val="0050337F"/>
    <w:rsid w:val="005B2A5F"/>
    <w:rsid w:val="005B4034"/>
    <w:rsid w:val="005E465B"/>
    <w:rsid w:val="00603DD8"/>
    <w:rsid w:val="00633106"/>
    <w:rsid w:val="006A568D"/>
    <w:rsid w:val="006D61FC"/>
    <w:rsid w:val="006F1492"/>
    <w:rsid w:val="00703A79"/>
    <w:rsid w:val="007554ED"/>
    <w:rsid w:val="007C06BE"/>
    <w:rsid w:val="007C1022"/>
    <w:rsid w:val="0081564B"/>
    <w:rsid w:val="00926341"/>
    <w:rsid w:val="009D3F56"/>
    <w:rsid w:val="009E10D2"/>
    <w:rsid w:val="00A07D19"/>
    <w:rsid w:val="00A6588F"/>
    <w:rsid w:val="00A7136F"/>
    <w:rsid w:val="00AE1C26"/>
    <w:rsid w:val="00B42061"/>
    <w:rsid w:val="00B63699"/>
    <w:rsid w:val="00C35470"/>
    <w:rsid w:val="00C74299"/>
    <w:rsid w:val="00C80710"/>
    <w:rsid w:val="00C9714C"/>
    <w:rsid w:val="00CA3FCE"/>
    <w:rsid w:val="00CF6775"/>
    <w:rsid w:val="00D006D8"/>
    <w:rsid w:val="00D44C90"/>
    <w:rsid w:val="00D5545D"/>
    <w:rsid w:val="00D80B9F"/>
    <w:rsid w:val="00DB3ABA"/>
    <w:rsid w:val="00DD51F1"/>
    <w:rsid w:val="00DE2EDA"/>
    <w:rsid w:val="00E109D8"/>
    <w:rsid w:val="00E62A14"/>
    <w:rsid w:val="00E8174C"/>
    <w:rsid w:val="00EC57E2"/>
    <w:rsid w:val="00EF38F0"/>
    <w:rsid w:val="00EF3C67"/>
    <w:rsid w:val="00F01E57"/>
    <w:rsid w:val="00F50020"/>
    <w:rsid w:val="00F55A19"/>
    <w:rsid w:val="00F6321D"/>
    <w:rsid w:val="00F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BD4B6F"/>
  <w15:docId w15:val="{4541EC48-4FC6-472A-B22D-2BA4FFF9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-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F981-E7A6-412A-822C-A2775880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5</cp:revision>
  <cp:lastPrinted>2010-10-04T12:18:00Z</cp:lastPrinted>
  <dcterms:created xsi:type="dcterms:W3CDTF">2018-10-05T01:05:00Z</dcterms:created>
  <dcterms:modified xsi:type="dcterms:W3CDTF">2021-09-11T11:56:00Z</dcterms:modified>
</cp:coreProperties>
</file>