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EF3C67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проведения занятий по пожарно-т</w:t>
      </w:r>
      <w:r w:rsidR="004D77FB">
        <w:rPr>
          <w:rFonts w:ascii="Times New Roman" w:hAnsi="Times New Roman" w:cs="Times New Roman"/>
          <w:sz w:val="28"/>
          <w:szCs w:val="28"/>
        </w:rPr>
        <w:t>ехни</w:t>
      </w:r>
      <w:r w:rsidRPr="00B42061">
        <w:rPr>
          <w:rFonts w:ascii="Times New Roman" w:hAnsi="Times New Roman" w:cs="Times New Roman"/>
          <w:sz w:val="28"/>
          <w:szCs w:val="28"/>
        </w:rPr>
        <w:t>ческой подготовке с личным составом дежурных караулов ____ ПСЧ</w:t>
      </w:r>
    </w:p>
    <w:p w:rsidR="00C35470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64B" w:rsidRPr="00B42061" w:rsidRDefault="00EF3C67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186C07">
        <w:rPr>
          <w:rFonts w:ascii="Times New Roman" w:hAnsi="Times New Roman" w:cs="Times New Roman"/>
          <w:b/>
          <w:sz w:val="28"/>
          <w:szCs w:val="28"/>
        </w:rPr>
        <w:t>9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186C07" w:rsidRPr="00186C07">
        <w:rPr>
          <w:rFonts w:ascii="Times New Roman" w:hAnsi="Times New Roman" w:cs="Times New Roman"/>
          <w:color w:val="000000"/>
          <w:sz w:val="28"/>
          <w:szCs w:val="28"/>
        </w:rPr>
        <w:t>Пожарные рукава и рукавная арматура</w:t>
      </w:r>
      <w:r w:rsidR="00C35470" w:rsidRPr="00B420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174C" w:rsidRPr="00B42061" w:rsidRDefault="00E8174C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но-групповой</w:t>
      </w:r>
      <w:r w:rsidR="002A0414">
        <w:rPr>
          <w:rFonts w:ascii="Times New Roman" w:hAnsi="Times New Roman" w:cs="Times New Roman"/>
          <w:sz w:val="28"/>
          <w:szCs w:val="28"/>
        </w:rPr>
        <w:t>, практический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944E67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Литература используемая при проведении занятия:</w:t>
      </w:r>
    </w:p>
    <w:p w:rsidR="007A7D08" w:rsidRDefault="007A7D08" w:rsidP="0014208F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A7D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3C37A2" w:rsidRPr="003C37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Методическое руководство по организации и порядку эксплуатации пожарных рукавов», Москва 2007.</w:t>
      </w:r>
    </w:p>
    <w:p w:rsidR="0014208F" w:rsidRPr="00B42061" w:rsidRDefault="0014208F" w:rsidP="0014208F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4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Приказ Минтруда РФ № </w:t>
      </w:r>
      <w:r w:rsidR="00506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881</w:t>
      </w:r>
      <w:r w:rsidRPr="00B4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542"/>
        <w:gridCol w:w="2182"/>
        <w:gridCol w:w="900"/>
        <w:gridCol w:w="6350"/>
      </w:tblGrid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7B7CFE" w:rsidP="0014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A2" w:rsidRPr="003C37A2" w:rsidRDefault="003C37A2" w:rsidP="003C37A2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Пожарный рукав представляет гибкий трубопровод, предназначенный для </w:t>
            </w:r>
            <w:r w:rsidRPr="003C37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транспортирования огнетушащих веществ и оборудованный при эксплуатации в расчете пожарной машины, а также в составе пожарного крана пожарными соеди</w:t>
            </w:r>
            <w:r w:rsidRPr="003C37A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нительными головками.</w:t>
            </w:r>
          </w:p>
          <w:p w:rsidR="003C37A2" w:rsidRPr="003C37A2" w:rsidRDefault="003C37A2" w:rsidP="003C37A2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Пожарные рукава подразделяются на: </w:t>
            </w:r>
          </w:p>
          <w:p w:rsidR="003C37A2" w:rsidRPr="003C37A2" w:rsidRDefault="003C37A2" w:rsidP="003C37A2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всасывающие, </w:t>
            </w:r>
            <w:bookmarkStart w:id="0" w:name="_GoBack"/>
            <w:bookmarkEnd w:id="0"/>
          </w:p>
          <w:p w:rsidR="003C37A2" w:rsidRPr="003C37A2" w:rsidRDefault="003C37A2" w:rsidP="003C37A2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напорно-</w:t>
            </w:r>
            <w:r w:rsidRPr="003C37A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всасывающие </w:t>
            </w:r>
          </w:p>
          <w:p w:rsidR="003C37A2" w:rsidRPr="003C37A2" w:rsidRDefault="003C37A2" w:rsidP="003C37A2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  напорные.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Всасывающий рукав</w:t>
            </w:r>
            <w:r w:rsidRPr="003C3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предназначен для забора воды из водоисточника с </w:t>
            </w:r>
            <w:r w:rsidRPr="003C37A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помощью пожарного насоса и транспортирования ее для пожаротушения.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Напорно-всасывающий рукав</w:t>
            </w:r>
            <w:r w:rsidRPr="003C3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предназначен для забора воды из водоис</w:t>
            </w:r>
            <w:r w:rsidRPr="003C37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точника с помощью пожарного насоса или из </w:t>
            </w:r>
            <w:r w:rsidRPr="003C37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системы противопожарного водо</w:t>
            </w:r>
            <w:r w:rsidRPr="003C37A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снабжения и транспортирования ее для пожаротушения.</w:t>
            </w:r>
          </w:p>
          <w:p w:rsidR="003C37A2" w:rsidRPr="003C37A2" w:rsidRDefault="003C37A2" w:rsidP="003C37A2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Всасывающие и напорно-всасывающие рукава</w:t>
            </w:r>
            <w:r w:rsidRPr="003C37A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эксплуатируются в комплекте пожарного оборудования пожарных машин.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Пожарные машины комплектуют всасывающими и напорно-всасывающими 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рукавами по ГОСТ 5398-76 «Рукава резиновые напорно-всасывающие с текстиль</w:t>
            </w:r>
            <w:r w:rsidRPr="003C37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ным каркасом неармированные. Технические условия». Для пожаротушения при</w:t>
            </w:r>
            <w:r w:rsidRPr="003C3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меняют всасывающие и напорно-всасывающие рукава классов «В» и «КЩ».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Всасывающие и напорно-всасывающие рукава по ГОСТ 5398 поставляют </w:t>
            </w:r>
            <w:r w:rsidRPr="003C3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без пожарных соединительных головок.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характеристики всасывающих и напорно-всасывающих рука</w:t>
            </w:r>
            <w:r w:rsidRPr="003C3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вов, оборудованных пожарными соединительными головками, представлены в таб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 1.</w:t>
            </w:r>
          </w:p>
          <w:p w:rsidR="003C37A2" w:rsidRPr="003C37A2" w:rsidRDefault="003C37A2" w:rsidP="003C37A2">
            <w:pPr>
              <w:shd w:val="clear" w:color="auto" w:fill="FFFFFF"/>
              <w:spacing w:after="60" w:line="240" w:lineRule="auto"/>
              <w:ind w:firstLine="14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Таблица 1</w:t>
            </w:r>
          </w:p>
          <w:tbl>
            <w:tblPr>
              <w:tblW w:w="5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9"/>
              <w:gridCol w:w="732"/>
              <w:gridCol w:w="850"/>
              <w:gridCol w:w="807"/>
            </w:tblGrid>
            <w:tr w:rsidR="003C37A2" w:rsidRPr="003C37A2" w:rsidTr="00540AA9">
              <w:trPr>
                <w:jc w:val="center"/>
              </w:trPr>
              <w:tc>
                <w:tcPr>
                  <w:tcW w:w="3379" w:type="dxa"/>
                  <w:vMerge w:val="restart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389" w:type="dxa"/>
                  <w:gridSpan w:val="3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Условный проход (</w:t>
                  </w:r>
                  <w:r w:rsidRPr="003C3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DN</w:t>
                  </w:r>
                  <w:r w:rsidRPr="003C37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*</w:t>
                  </w:r>
                  <w:r w:rsidRPr="003C37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всасывающего и напорно-всасывающего рукава</w:t>
                  </w:r>
                </w:p>
              </w:tc>
            </w:tr>
            <w:tr w:rsidR="003C37A2" w:rsidRPr="003C37A2" w:rsidTr="00540AA9">
              <w:trPr>
                <w:jc w:val="center"/>
              </w:trPr>
              <w:tc>
                <w:tcPr>
                  <w:tcW w:w="3379" w:type="dxa"/>
                  <w:vMerge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07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</w:tr>
            <w:tr w:rsidR="003C37A2" w:rsidRPr="003C37A2" w:rsidTr="00540AA9">
              <w:trPr>
                <w:jc w:val="center"/>
              </w:trPr>
              <w:tc>
                <w:tcPr>
                  <w:tcW w:w="3379" w:type="dxa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7"/>
                      <w:sz w:val="20"/>
                      <w:szCs w:val="20"/>
                    </w:rPr>
                    <w:t>Минимальный радиус изгиба, мм</w:t>
                  </w:r>
                </w:p>
              </w:tc>
              <w:tc>
                <w:tcPr>
                  <w:tcW w:w="732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50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07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3C37A2" w:rsidRPr="003C37A2" w:rsidTr="00540AA9">
              <w:trPr>
                <w:jc w:val="center"/>
              </w:trPr>
              <w:tc>
                <w:tcPr>
                  <w:tcW w:w="3379" w:type="dxa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6"/>
                      <w:sz w:val="20"/>
                      <w:szCs w:val="20"/>
                    </w:rPr>
                    <w:t xml:space="preserve">Рабочее давление всасывающих рукавов, 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8"/>
                      <w:sz w:val="20"/>
                      <w:szCs w:val="20"/>
                    </w:rPr>
                    <w:t>МПа (кг/см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8"/>
                      <w:sz w:val="20"/>
                      <w:szCs w:val="20"/>
                      <w:vertAlign w:val="superscript"/>
                    </w:rPr>
                    <w:t>2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8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89" w:type="dxa"/>
                  <w:gridSpan w:val="3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менее 0,1 (1,0)</w:t>
                  </w:r>
                </w:p>
              </w:tc>
            </w:tr>
            <w:tr w:rsidR="003C37A2" w:rsidRPr="003C37A2" w:rsidTr="00540AA9">
              <w:trPr>
                <w:jc w:val="center"/>
              </w:trPr>
              <w:tc>
                <w:tcPr>
                  <w:tcW w:w="3379" w:type="dxa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Рабочее давление напорно-всасывающих рука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7"/>
                      <w:sz w:val="20"/>
                      <w:szCs w:val="20"/>
                    </w:rPr>
                    <w:t>вов, МПа (кг/см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7"/>
                      <w:sz w:val="20"/>
                      <w:szCs w:val="20"/>
                      <w:vertAlign w:val="superscript"/>
                    </w:rPr>
                    <w:t>2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7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2" w:type="dxa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менее 1,0 (10,0)</w:t>
                  </w:r>
                </w:p>
              </w:tc>
              <w:tc>
                <w:tcPr>
                  <w:tcW w:w="1657" w:type="dxa"/>
                  <w:gridSpan w:val="2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C37A2" w:rsidRPr="003C37A2" w:rsidTr="00540AA9">
              <w:trPr>
                <w:jc w:val="center"/>
              </w:trPr>
              <w:tc>
                <w:tcPr>
                  <w:tcW w:w="3379" w:type="dxa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7"/>
                      <w:sz w:val="20"/>
                      <w:szCs w:val="20"/>
                    </w:rPr>
                    <w:t>Вакуумметрическое давление, МПа (кг/см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7"/>
                      <w:sz w:val="20"/>
                      <w:szCs w:val="20"/>
                      <w:vertAlign w:val="superscript"/>
                    </w:rPr>
                    <w:t>2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7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89" w:type="dxa"/>
                  <w:gridSpan w:val="3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0,08 (0,8)</w:t>
                  </w:r>
                </w:p>
              </w:tc>
            </w:tr>
            <w:tr w:rsidR="003C37A2" w:rsidRPr="003C37A2" w:rsidTr="00540AA9">
              <w:trPr>
                <w:jc w:val="center"/>
              </w:trPr>
              <w:tc>
                <w:tcPr>
                  <w:tcW w:w="3379" w:type="dxa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Рабочая среда для всасывающих и напорно-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6"/>
                      <w:sz w:val="20"/>
                      <w:szCs w:val="20"/>
                    </w:rPr>
                    <w:t>всасывающих рукавов класса «В»</w:t>
                  </w:r>
                </w:p>
              </w:tc>
              <w:tc>
                <w:tcPr>
                  <w:tcW w:w="2389" w:type="dxa"/>
                  <w:gridSpan w:val="3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7"/>
                      <w:sz w:val="20"/>
                      <w:szCs w:val="20"/>
                    </w:rPr>
                    <w:t>Вода техническая</w:t>
                  </w:r>
                </w:p>
              </w:tc>
            </w:tr>
            <w:tr w:rsidR="003C37A2" w:rsidRPr="003C37A2" w:rsidTr="00540AA9">
              <w:trPr>
                <w:jc w:val="center"/>
              </w:trPr>
              <w:tc>
                <w:tcPr>
                  <w:tcW w:w="3379" w:type="dxa"/>
                  <w:tcBorders>
                    <w:bottom w:val="single" w:sz="4" w:space="0" w:color="auto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>Рабочая среда для всасывающих и напорно-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6"/>
                      <w:sz w:val="20"/>
                      <w:szCs w:val="20"/>
                    </w:rPr>
                    <w:t>всасывающих рукавов класса «КЩ»</w:t>
                  </w:r>
                </w:p>
              </w:tc>
              <w:tc>
                <w:tcPr>
                  <w:tcW w:w="2389" w:type="dxa"/>
                  <w:gridSpan w:val="3"/>
                  <w:tcBorders>
                    <w:bottom w:val="single" w:sz="4" w:space="0" w:color="auto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6"/>
                      <w:sz w:val="20"/>
                      <w:szCs w:val="20"/>
                    </w:rPr>
                    <w:t xml:space="preserve">Водные (слабые) растворы неорга-нических 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кислот и щелочей кон-центрации до 20 %, 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6"/>
                      <w:sz w:val="20"/>
                      <w:szCs w:val="20"/>
                    </w:rPr>
                    <w:t>объемных</w:t>
                  </w:r>
                </w:p>
              </w:tc>
            </w:tr>
            <w:tr w:rsidR="003C37A2" w:rsidRPr="003C37A2" w:rsidTr="00540AA9">
              <w:trPr>
                <w:trHeight w:val="690"/>
                <w:jc w:val="center"/>
              </w:trPr>
              <w:tc>
                <w:tcPr>
                  <w:tcW w:w="3379" w:type="dxa"/>
                  <w:tcBorders>
                    <w:bottom w:val="nil"/>
                  </w:tcBorders>
                  <w:shd w:val="clear" w:color="auto" w:fill="auto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Работоспособность всасывающих и напорно-всасывающих рукавов при температуре окру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6"/>
                      <w:sz w:val="20"/>
                      <w:szCs w:val="20"/>
                    </w:rPr>
                    <w:t>жающего воздуха, °С в районах:</w:t>
                  </w:r>
                </w:p>
              </w:tc>
              <w:tc>
                <w:tcPr>
                  <w:tcW w:w="2389" w:type="dxa"/>
                  <w:gridSpan w:val="3"/>
                  <w:tcBorders>
                    <w:bottom w:val="nil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C37A2" w:rsidRPr="003C37A2" w:rsidTr="00540AA9">
              <w:trPr>
                <w:trHeight w:val="292"/>
                <w:jc w:val="center"/>
              </w:trPr>
              <w:tc>
                <w:tcPr>
                  <w:tcW w:w="337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1"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6"/>
                      <w:sz w:val="20"/>
                      <w:szCs w:val="20"/>
                    </w:rPr>
                    <w:t>с холодным климатом</w:t>
                  </w:r>
                </w:p>
              </w:tc>
              <w:tc>
                <w:tcPr>
                  <w:tcW w:w="2389" w:type="dxa"/>
                  <w:gridSpan w:val="3"/>
                  <w:tcBorders>
                    <w:top w:val="nil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минус 50 до плюс 70</w:t>
                  </w:r>
                </w:p>
              </w:tc>
            </w:tr>
            <w:tr w:rsidR="003C37A2" w:rsidRPr="003C37A2" w:rsidTr="00540AA9">
              <w:trPr>
                <w:jc w:val="center"/>
              </w:trPr>
              <w:tc>
                <w:tcPr>
                  <w:tcW w:w="3379" w:type="dxa"/>
                  <w:tcBorders>
                    <w:top w:val="nil"/>
                    <w:bottom w:val="nil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с 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7"/>
                      <w:sz w:val="20"/>
                      <w:szCs w:val="20"/>
                    </w:rPr>
                    <w:t>умеренным климатом</w:t>
                  </w:r>
                </w:p>
              </w:tc>
              <w:tc>
                <w:tcPr>
                  <w:tcW w:w="2389" w:type="dxa"/>
                  <w:gridSpan w:val="3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минус 35 до плюс 90</w:t>
                  </w:r>
                </w:p>
              </w:tc>
            </w:tr>
            <w:tr w:rsidR="003C37A2" w:rsidRPr="003C37A2" w:rsidTr="00540AA9">
              <w:trPr>
                <w:jc w:val="center"/>
              </w:trPr>
              <w:tc>
                <w:tcPr>
                  <w:tcW w:w="3379" w:type="dxa"/>
                  <w:tcBorders>
                    <w:top w:val="nil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6"/>
                      <w:sz w:val="20"/>
                      <w:szCs w:val="20"/>
                    </w:rPr>
                    <w:t>с тропическим климатом</w:t>
                  </w:r>
                </w:p>
              </w:tc>
              <w:tc>
                <w:tcPr>
                  <w:tcW w:w="2389" w:type="dxa"/>
                  <w:gridSpan w:val="3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минус 10 до плюс 90</w:t>
                  </w:r>
                </w:p>
              </w:tc>
            </w:tr>
            <w:tr w:rsidR="003C37A2" w:rsidRPr="003C37A2" w:rsidTr="00540AA9">
              <w:trPr>
                <w:jc w:val="center"/>
              </w:trPr>
              <w:tc>
                <w:tcPr>
                  <w:tcW w:w="3379" w:type="dxa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6"/>
                      <w:sz w:val="20"/>
                      <w:szCs w:val="20"/>
                    </w:rPr>
                    <w:t>Внутренний диаметр**, мм</w:t>
                  </w:r>
                </w:p>
              </w:tc>
              <w:tc>
                <w:tcPr>
                  <w:tcW w:w="732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75-1,5</w:t>
                  </w:r>
                </w:p>
              </w:tc>
              <w:tc>
                <w:tcPr>
                  <w:tcW w:w="850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100-1.5</w:t>
                  </w:r>
                </w:p>
              </w:tc>
              <w:tc>
                <w:tcPr>
                  <w:tcW w:w="807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125-2,0</w:t>
                  </w:r>
                </w:p>
              </w:tc>
            </w:tr>
            <w:tr w:rsidR="003C37A2" w:rsidRPr="003C37A2" w:rsidTr="00540AA9">
              <w:trPr>
                <w:trHeight w:val="840"/>
                <w:jc w:val="center"/>
              </w:trPr>
              <w:tc>
                <w:tcPr>
                  <w:tcW w:w="5768" w:type="dxa"/>
                  <w:gridSpan w:val="4"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5"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*Условный проход (</w:t>
                  </w: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DN</w:t>
                  </w: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) 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параметр, применяемый для трубопроводных систем в каче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5"/>
                      <w:sz w:val="20"/>
                      <w:szCs w:val="20"/>
                    </w:rPr>
                    <w:t>стве характеристики присоединяемых частей, соединений трубопроводов и арматуры.</w:t>
                  </w:r>
                </w:p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**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5"/>
                      <w:sz w:val="20"/>
                      <w:szCs w:val="20"/>
                    </w:rPr>
                    <w:t xml:space="preserve">Параметр, обеспечивающий соединение рукавных пожарных соединительных головок 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6"/>
                      <w:sz w:val="20"/>
                      <w:szCs w:val="20"/>
                    </w:rPr>
                    <w:t>с рукавом.</w:t>
                  </w:r>
                </w:p>
              </w:tc>
            </w:tr>
          </w:tbl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Общая схема расположения конструктивных элементов всасывающих и на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порно-всасывающих рукавов приведена на рисунке 1.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37A2" w:rsidRPr="003C37A2" w:rsidRDefault="00020EBC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4.85pt;margin-top:8.45pt;width:149.45pt;height:89.25pt;z-index:251658240" filled="f" stroked="f">
                  <v:textbox style="mso-next-textbox:#_x0000_s1026">
                    <w:txbxContent>
                      <w:p w:rsidR="003C37A2" w:rsidRPr="00734EE0" w:rsidRDefault="003C37A2" w:rsidP="003C37A2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num" w:pos="180"/>
                          </w:tabs>
                          <w:suppressAutoHyphens w:val="0"/>
                          <w:spacing w:after="0" w:line="240" w:lineRule="auto"/>
                          <w:ind w:left="180" w:hanging="180"/>
                          <w:rPr>
                            <w:sz w:val="20"/>
                          </w:rPr>
                        </w:pPr>
                        <w:r w:rsidRPr="00734EE0">
                          <w:rPr>
                            <w:color w:val="000000"/>
                            <w:sz w:val="20"/>
                          </w:rPr>
                          <w:t>внутренняя резиновая камера;</w:t>
                        </w:r>
                      </w:p>
                      <w:p w:rsidR="003C37A2" w:rsidRPr="00734EE0" w:rsidRDefault="003C37A2" w:rsidP="003C37A2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num" w:pos="180"/>
                          </w:tabs>
                          <w:suppressAutoHyphens w:val="0"/>
                          <w:spacing w:after="0" w:line="240" w:lineRule="auto"/>
                          <w:ind w:left="180" w:hanging="180"/>
                          <w:rPr>
                            <w:sz w:val="20"/>
                          </w:rPr>
                        </w:pPr>
                        <w:r w:rsidRPr="00734EE0">
                          <w:rPr>
                            <w:color w:val="000000"/>
                            <w:sz w:val="20"/>
                          </w:rPr>
                          <w:t>текстильный слой;</w:t>
                        </w:r>
                      </w:p>
                      <w:p w:rsidR="003C37A2" w:rsidRPr="00734EE0" w:rsidRDefault="003C37A2" w:rsidP="003C37A2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num" w:pos="180"/>
                          </w:tabs>
                          <w:suppressAutoHyphens w:val="0"/>
                          <w:spacing w:after="0" w:line="240" w:lineRule="auto"/>
                          <w:ind w:left="180" w:hanging="180"/>
                          <w:rPr>
                            <w:sz w:val="20"/>
                          </w:rPr>
                        </w:pPr>
                        <w:r w:rsidRPr="00734EE0">
                          <w:rPr>
                            <w:color w:val="000000"/>
                            <w:sz w:val="20"/>
                          </w:rPr>
                          <w:t>проволочная спираль;</w:t>
                        </w:r>
                      </w:p>
                      <w:p w:rsidR="003C37A2" w:rsidRPr="00734EE0" w:rsidRDefault="003C37A2" w:rsidP="003C37A2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num" w:pos="180"/>
                          </w:tabs>
                          <w:suppressAutoHyphens w:val="0"/>
                          <w:spacing w:after="0" w:line="240" w:lineRule="auto"/>
                          <w:ind w:left="180" w:hanging="180"/>
                          <w:rPr>
                            <w:sz w:val="20"/>
                          </w:rPr>
                        </w:pPr>
                        <w:r w:rsidRPr="003C37A2">
                          <w:rPr>
                            <w:rFonts w:ascii="Times New Roman" w:hAnsi="Times New Roman" w:cs="Times New Roman"/>
                            <w:color w:val="000000"/>
                            <w:sz w:val="20"/>
                          </w:rPr>
                          <w:t>промежуточный</w:t>
                        </w:r>
                        <w:r w:rsidRPr="00734EE0">
                          <w:rPr>
                            <w:color w:val="000000"/>
                            <w:sz w:val="20"/>
                          </w:rPr>
                          <w:t xml:space="preserve"> резиновый слой;</w:t>
                        </w:r>
                      </w:p>
                      <w:p w:rsidR="003C37A2" w:rsidRPr="00734EE0" w:rsidRDefault="003C37A2" w:rsidP="003C37A2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num" w:pos="180"/>
                          </w:tabs>
                          <w:suppressAutoHyphens w:val="0"/>
                          <w:spacing w:after="0" w:line="240" w:lineRule="auto"/>
                          <w:ind w:left="180" w:hanging="180"/>
                          <w:rPr>
                            <w:sz w:val="20"/>
                          </w:rPr>
                        </w:pPr>
                        <w:r w:rsidRPr="00734EE0">
                          <w:rPr>
                            <w:color w:val="000000"/>
                            <w:sz w:val="20"/>
                          </w:rPr>
                          <w:t>текстильный слой</w:t>
                        </w:r>
                      </w:p>
                    </w:txbxContent>
                  </v:textbox>
                </v:shape>
              </w:pict>
            </w:r>
            <w:r w:rsidR="003C37A2" w:rsidRPr="003C37A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38325" cy="1190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37A2" w:rsidRPr="003C37A2" w:rsidRDefault="003C37A2" w:rsidP="003C37A2">
            <w:pPr>
              <w:spacing w:after="6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1 - Схема расположения конструктивных эле</w:t>
            </w:r>
            <w:r w:rsidRPr="003C37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ментов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C37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всасывающих и напорно-</w:t>
            </w:r>
            <w:r w:rsidRPr="003C37A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всасывающих рукавов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Пример условного обозначения при поставках напорно-всасывающего ру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 без пожарных соединительных головок: класса В, группы 2, с внутренним диаметром 75 мм, рабочим давлением 0,5 МПа (5 кгс/см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предназначенным для работы в районах с умеренным климатом: «Рукав В-2-75-5У ГОСТ 5398».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Напорный рукав</w:t>
            </w:r>
            <w:r w:rsidRPr="003C37A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предназначен для транспортирования огнетушащих ве</w:t>
            </w:r>
            <w:r w:rsidRPr="003C37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ществ под избыточным давлением для пожаротушения.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рукав должен соответствовать ГОСТ 51049-97 «Техника пожар</w:t>
            </w:r>
            <w:r w:rsidRPr="003C3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ная». Рукава пожарные напорные. Общие технические требования. Методы испы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таний» и НПБ 152-2000 «Техника пожарная». Рукава пожарные напорные. Техни</w:t>
            </w:r>
            <w:r w:rsidRPr="003C37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ческие требования пожарной безопасности. Методы испытаний».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Напорные рукава состоят из тканого или ткановязаного каркаса и внутрен</w:t>
            </w:r>
            <w:r w:rsidRPr="003C3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него гидроизоляционного покрытия. При изготовлении каркаса напорного рукава, </w:t>
            </w:r>
            <w:r w:rsidRPr="003C37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используют нити из химических и натуральных волокон.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Внутреннее гидроизоляционное покрытие изготавливается из различных </w:t>
            </w:r>
            <w:r w:rsidRPr="003C3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видов резин, латекса, полиуретанов и других полимерных материалов.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Напорные рукава с каркасом из натуральных волокон могут не иметь внут</w:t>
            </w:r>
            <w:r w:rsidRPr="003C37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реннего гидроизоляционного покрытия.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зависимости от назначения напорного рукава его каркас может иметь на</w:t>
            </w:r>
            <w:r w:rsidRPr="003C37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ружное защитное покрытие или пропитку.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назначению напорные рукава подразделяются на: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предназначенные для комплектации пожарных машин (РПМ);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предназначенные для оборудования наружных (РПК-Н) и внутренних по</w:t>
            </w:r>
            <w:r w:rsidRPr="003C37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жарных кранов зданий и сооружений (РПК-В).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величины условного прохода (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рабочего давления (Рр), напорные рукава классифицируются в соответствии с таблицей 2.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Таблица 2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"/>
              <w:gridCol w:w="1985"/>
              <w:gridCol w:w="3720"/>
            </w:tblGrid>
            <w:tr w:rsidR="003C37A2" w:rsidRPr="003C37A2" w:rsidTr="00540AA9">
              <w:tc>
                <w:tcPr>
                  <w:tcW w:w="702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Тип</w:t>
                  </w:r>
                </w:p>
              </w:tc>
              <w:tc>
                <w:tcPr>
                  <w:tcW w:w="1985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DN</w:t>
                  </w:r>
                </w:p>
              </w:tc>
              <w:tc>
                <w:tcPr>
                  <w:tcW w:w="3720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13"/>
                      <w:sz w:val="20"/>
                      <w:szCs w:val="20"/>
                    </w:rPr>
                    <w:t>Рр, МПа (кг/см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13"/>
                      <w:sz w:val="20"/>
                      <w:szCs w:val="20"/>
                      <w:vertAlign w:val="superscript"/>
                    </w:rPr>
                    <w:t>1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pacing w:val="-13"/>
                      <w:sz w:val="20"/>
                      <w:szCs w:val="20"/>
                    </w:rPr>
                    <w:t>), не менее</w:t>
                  </w:r>
                </w:p>
              </w:tc>
            </w:tr>
            <w:tr w:rsidR="003C37A2" w:rsidRPr="003C37A2" w:rsidTr="00540AA9">
              <w:tc>
                <w:tcPr>
                  <w:tcW w:w="702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РПК</w:t>
                  </w:r>
                </w:p>
              </w:tc>
              <w:tc>
                <w:tcPr>
                  <w:tcW w:w="1985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25,40,50,65</w:t>
                  </w:r>
                </w:p>
              </w:tc>
              <w:tc>
                <w:tcPr>
                  <w:tcW w:w="3720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1,0(10,0)</w:t>
                  </w:r>
                </w:p>
              </w:tc>
            </w:tr>
            <w:tr w:rsidR="003C37A2" w:rsidRPr="003C37A2" w:rsidTr="00540AA9">
              <w:tc>
                <w:tcPr>
                  <w:tcW w:w="702" w:type="dxa"/>
                  <w:vMerge w:val="restart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РПМ</w:t>
                  </w:r>
                </w:p>
              </w:tc>
              <w:tc>
                <w:tcPr>
                  <w:tcW w:w="1985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3720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1,2(12,0)</w:t>
                  </w:r>
                </w:p>
              </w:tc>
            </w:tr>
            <w:tr w:rsidR="003C37A2" w:rsidRPr="003C37A2" w:rsidTr="00540AA9">
              <w:tc>
                <w:tcPr>
                  <w:tcW w:w="702" w:type="dxa"/>
                  <w:vMerge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25,40,50,65,80,90</w:t>
                  </w:r>
                </w:p>
              </w:tc>
              <w:tc>
                <w:tcPr>
                  <w:tcW w:w="3720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1,6(16,0)</w:t>
                  </w:r>
                </w:p>
              </w:tc>
            </w:tr>
            <w:tr w:rsidR="003C37A2" w:rsidRPr="003C37A2" w:rsidTr="00540AA9">
              <w:tc>
                <w:tcPr>
                  <w:tcW w:w="702" w:type="dxa"/>
                  <w:vMerge/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25,40, 50,65, 80</w:t>
                  </w:r>
                </w:p>
              </w:tc>
              <w:tc>
                <w:tcPr>
                  <w:tcW w:w="3720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3,0 (30,0)</w:t>
                  </w:r>
                </w:p>
              </w:tc>
            </w:tr>
          </w:tbl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РПК - эксплуатируются в пожарных кранах зданий и сооружений, где установлены пожарные насосы на рабочее давление 1,0 МПа.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РПМ-1,2 - эксплуатируются при прокладке магистральных линий от пожарных насосных станций ПНС 110.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РПМ-1,6 - эксплуатируются на пожарных автомобилях и других пожарных машинах, оборудованных пожарными насосами на рабочее давление 1,6 МПа.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РПМ-3,0 эксплуатируются на пожарных автомобилях и других пожарных 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машинах, оборудованных пожарными насосами высокого давления до 3,0 МПа.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По стойкости к внешним воздействиям напорные рукава подразделяются 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на: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обычного исполнения;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специального исполнения: износостойкие (И), маслостойкие (М), термо</w:t>
            </w:r>
            <w:r w:rsidRPr="003C3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стойкие (Т);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напорные рукава специального исполнения обладают повышенной стойко</w:t>
            </w:r>
            <w:r w:rsidRPr="003C37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стью: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износостойкие - к абразивному износу (истиранию);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маслостойкие - к воздействию масел и различных нефтепродуктов;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термостойкие - к воздействию нагретых твердых предметов.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Особую подгруппу термостойких напорных рукавов составляют перколирован</w:t>
            </w:r>
            <w:r w:rsidRPr="003C37A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ные напорные рукава.</w:t>
            </w:r>
          </w:p>
          <w:p w:rsid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Перколированные напорные рукава - напорные рукава, конструкция которых </w:t>
            </w:r>
            <w:r w:rsidRPr="003C37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обеспечивает термостойкость за счет увлажнения их наружной поверхности по всей длине транспортируемыми огнетушащими веществами (водой, водными растворами пенообразователей и т.п.) под давлением. Перколированные напорные рукава, пред</w:t>
            </w:r>
            <w:r w:rsidRPr="003C3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назначены в основном для тушения пожаров, где необходима прокладка напорных </w:t>
            </w:r>
            <w:r w:rsidRPr="003C37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рукавов по нагретым до значительной температуры поверхностям (тлеющим торфя</w:t>
            </w:r>
            <w:r w:rsidRPr="003C37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никам, углям и т.п.).</w:t>
            </w:r>
          </w:p>
          <w:p w:rsid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Основные технические характеристики напорных рукавов при поставке 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предприятием-изготовителем приведены в таблице 3.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3.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0"/>
              <w:gridCol w:w="3437"/>
            </w:tblGrid>
            <w:tr w:rsidR="003C37A2" w:rsidRPr="003C37A2" w:rsidTr="00540AA9"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pacing w:val="-8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auto"/>
                  </w:tcBorders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pacing w:val="-7"/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3C37A2" w:rsidRPr="003C37A2" w:rsidTr="00540AA9">
              <w:tc>
                <w:tcPr>
                  <w:tcW w:w="2970" w:type="dxa"/>
                  <w:tcBorders>
                    <w:bottom w:val="nil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8"/>
                      <w:sz w:val="20"/>
                      <w:szCs w:val="20"/>
                    </w:rPr>
                    <w:t>Длина, м:</w:t>
                  </w:r>
                </w:p>
              </w:tc>
              <w:tc>
                <w:tcPr>
                  <w:tcW w:w="3437" w:type="dxa"/>
                  <w:tcBorders>
                    <w:bottom w:val="nil"/>
                  </w:tcBorders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C37A2" w:rsidRPr="003C37A2" w:rsidTr="00540AA9">
              <w:tc>
                <w:tcPr>
                  <w:tcW w:w="2970" w:type="dxa"/>
                  <w:tcBorders>
                    <w:top w:val="nil"/>
                    <w:bottom w:val="nil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РПК</w:t>
                  </w:r>
                </w:p>
              </w:tc>
              <w:tc>
                <w:tcPr>
                  <w:tcW w:w="3437" w:type="dxa"/>
                  <w:tcBorders>
                    <w:top w:val="nil"/>
                  </w:tcBorders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 + 20</w:t>
                  </w:r>
                </w:p>
              </w:tc>
            </w:tr>
            <w:tr w:rsidR="003C37A2" w:rsidRPr="003C37A2" w:rsidTr="00540AA9">
              <w:tc>
                <w:tcPr>
                  <w:tcW w:w="2970" w:type="dxa"/>
                  <w:tcBorders>
                    <w:top w:val="nil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12"/>
                      <w:sz w:val="20"/>
                      <w:szCs w:val="20"/>
                    </w:rPr>
                    <w:t>РПМ</w:t>
                  </w:r>
                </w:p>
              </w:tc>
              <w:tc>
                <w:tcPr>
                  <w:tcW w:w="3437" w:type="dxa"/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 ±1</w:t>
                  </w:r>
                </w:p>
              </w:tc>
            </w:tr>
            <w:tr w:rsidR="003C37A2" w:rsidRPr="003C37A2" w:rsidTr="00540AA9"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8"/>
                      <w:sz w:val="20"/>
                      <w:szCs w:val="20"/>
                    </w:rPr>
                    <w:t xml:space="preserve">Относительное удлинение напорного рукава при рабочем давлении, 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%, не более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auto"/>
                  </w:tcBorders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C37A2" w:rsidRPr="003C37A2" w:rsidTr="00540AA9">
              <w:tc>
                <w:tcPr>
                  <w:tcW w:w="2970" w:type="dxa"/>
                  <w:tcBorders>
                    <w:bottom w:val="nil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6"/>
                      <w:sz w:val="20"/>
                      <w:szCs w:val="20"/>
                    </w:rPr>
                    <w:t>Относительное увеличение диаметра напорного рукава при рабо</w:t>
                  </w:r>
                  <w:r w:rsidRPr="003C37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чем давлении, %, не более:</w:t>
                  </w:r>
                </w:p>
              </w:tc>
              <w:tc>
                <w:tcPr>
                  <w:tcW w:w="3437" w:type="dxa"/>
                  <w:tcBorders>
                    <w:bottom w:val="nil"/>
                  </w:tcBorders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C37A2" w:rsidRPr="003C37A2" w:rsidTr="00540AA9">
              <w:tc>
                <w:tcPr>
                  <w:tcW w:w="2970" w:type="dxa"/>
                  <w:tcBorders>
                    <w:top w:val="nil"/>
                    <w:bottom w:val="nil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РПК</w:t>
                  </w:r>
                </w:p>
              </w:tc>
              <w:tc>
                <w:tcPr>
                  <w:tcW w:w="3437" w:type="dxa"/>
                  <w:tcBorders>
                    <w:top w:val="nil"/>
                    <w:bottom w:val="single" w:sz="4" w:space="0" w:color="auto"/>
                  </w:tcBorders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3C37A2" w:rsidRPr="003C37A2" w:rsidTr="00540AA9">
              <w:tc>
                <w:tcPr>
                  <w:tcW w:w="2970" w:type="dxa"/>
                  <w:tcBorders>
                    <w:top w:val="nil"/>
                    <w:bottom w:val="single" w:sz="4" w:space="0" w:color="auto"/>
                  </w:tcBorders>
                </w:tcPr>
                <w:p w:rsidR="003C37A2" w:rsidRPr="003C37A2" w:rsidRDefault="003C37A2" w:rsidP="003C37A2">
                  <w:pPr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color w:val="000000"/>
                      <w:spacing w:val="-12"/>
                      <w:sz w:val="20"/>
                      <w:szCs w:val="20"/>
                    </w:rPr>
                    <w:t>РПМ</w:t>
                  </w:r>
                </w:p>
              </w:tc>
              <w:tc>
                <w:tcPr>
                  <w:tcW w:w="3437" w:type="dxa"/>
                  <w:tcBorders>
                    <w:bottom w:val="single" w:sz="4" w:space="0" w:color="auto"/>
                  </w:tcBorders>
                </w:tcPr>
                <w:p w:rsidR="003C37A2" w:rsidRPr="003C37A2" w:rsidRDefault="003C37A2" w:rsidP="003C37A2">
                  <w:pPr>
                    <w:shd w:val="clear" w:color="auto" w:fill="FFFFFF"/>
                    <w:spacing w:after="6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3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Примеры </w:t>
            </w:r>
            <w:r w:rsidRPr="003C37A2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условного обозначения: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напорного рукава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условным проходом 50, на рабочее давление 1,6 МПа, обычного исполнения, климатического исполнения ТУ1 по ГОСТ 15150, для обо</w:t>
            </w:r>
            <w:r w:rsidRPr="003C37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рудования пожарных машин:</w:t>
            </w:r>
          </w:p>
          <w:p w:rsidR="003C37A2" w:rsidRPr="003C37A2" w:rsidRDefault="003C37A2" w:rsidP="003C37A2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РПМ-50-1,6-ТУ;</w:t>
            </w:r>
          </w:p>
          <w:p w:rsidR="003C37A2" w:rsidRPr="003C37A2" w:rsidRDefault="003C37A2" w:rsidP="003C37A2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напорного рукава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условным проходом 65, на рабочее давление 3,0 МПа, </w:t>
            </w:r>
            <w:r w:rsidRPr="003C37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износостойкого, маслостойкого, термостойкого, климатического исполнения У1 </w:t>
            </w:r>
            <w:r w:rsidRPr="003C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ГОСТ 15150, для оборудования пожарных машин:</w:t>
            </w:r>
          </w:p>
          <w:p w:rsidR="003C37A2" w:rsidRPr="00757A1E" w:rsidRDefault="003C37A2" w:rsidP="003C37A2">
            <w:pPr>
              <w:pStyle w:val="22"/>
              <w:shd w:val="clear" w:color="auto" w:fill="auto"/>
              <w:spacing w:after="60" w:line="240" w:lineRule="auto"/>
              <w:ind w:firstLine="142"/>
              <w:rPr>
                <w:sz w:val="24"/>
                <w:szCs w:val="24"/>
              </w:rPr>
            </w:pPr>
            <w:r w:rsidRPr="003C37A2">
              <w:rPr>
                <w:color w:val="000000"/>
                <w:spacing w:val="-12"/>
                <w:sz w:val="24"/>
                <w:szCs w:val="24"/>
              </w:rPr>
              <w:t>РПМ-65-3.0-ИМТ-У.</w:t>
            </w:r>
          </w:p>
          <w:p w:rsidR="00631721" w:rsidRPr="003B16BC" w:rsidRDefault="00631721" w:rsidP="008B645E">
            <w:pPr>
              <w:pStyle w:val="af2"/>
              <w:tabs>
                <w:tab w:val="clear" w:pos="1140"/>
                <w:tab w:val="left" w:pos="912"/>
              </w:tabs>
              <w:spacing w:after="60"/>
              <w:ind w:firstLine="0"/>
              <w:rPr>
                <w:sz w:val="24"/>
              </w:rPr>
            </w:pPr>
          </w:p>
          <w:p w:rsidR="005E465B" w:rsidRPr="008B645E" w:rsidRDefault="00020EBC" w:rsidP="00631721">
            <w:pPr>
              <w:pStyle w:val="20"/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7A7D08" w:rsidRPr="008B645E">
                <w:rPr>
                  <w:rStyle w:val="af1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http://fire-site.ru/</w:t>
              </w:r>
            </w:hyperlink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C67" w:rsidRPr="00B4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DB3ABA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</w:t>
            </w:r>
            <w:r w:rsidR="00E8174C" w:rsidRPr="00B42061">
              <w:rPr>
                <w:rFonts w:ascii="Times New Roman" w:hAnsi="Times New Roman" w:cs="Times New Roman"/>
                <w:sz w:val="24"/>
                <w:szCs w:val="24"/>
              </w:rPr>
              <w:t>твечаю на вопросы личного состава, 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A6588F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65126F">
      <w:footerReference w:type="default" r:id="rId10"/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BC" w:rsidRDefault="00020EBC" w:rsidP="000C63B8">
      <w:pPr>
        <w:spacing w:after="0" w:line="240" w:lineRule="auto"/>
      </w:pPr>
      <w:r>
        <w:separator/>
      </w:r>
    </w:p>
  </w:endnote>
  <w:endnote w:type="continuationSeparator" w:id="0">
    <w:p w:rsidR="00020EBC" w:rsidRDefault="00020EBC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B8" w:rsidRPr="0019560F" w:rsidRDefault="000C63B8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BC" w:rsidRDefault="00020EBC" w:rsidP="000C63B8">
      <w:pPr>
        <w:spacing w:after="0" w:line="240" w:lineRule="auto"/>
      </w:pPr>
      <w:r>
        <w:separator/>
      </w:r>
    </w:p>
  </w:footnote>
  <w:footnote w:type="continuationSeparator" w:id="0">
    <w:p w:rsidR="00020EBC" w:rsidRDefault="00020EBC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4E95DDC"/>
    <w:multiLevelType w:val="hybridMultilevel"/>
    <w:tmpl w:val="09FE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3B8E"/>
    <w:multiLevelType w:val="hybridMultilevel"/>
    <w:tmpl w:val="422E6ADA"/>
    <w:lvl w:ilvl="0" w:tplc="E9FCEE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75D6F55"/>
    <w:multiLevelType w:val="multilevel"/>
    <w:tmpl w:val="CAC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86082"/>
    <w:multiLevelType w:val="multilevel"/>
    <w:tmpl w:val="4FA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913F6"/>
    <w:multiLevelType w:val="multilevel"/>
    <w:tmpl w:val="0850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D5A9B"/>
    <w:multiLevelType w:val="multilevel"/>
    <w:tmpl w:val="4F2C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F03327"/>
    <w:multiLevelType w:val="multilevel"/>
    <w:tmpl w:val="350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94AEF"/>
    <w:multiLevelType w:val="multilevel"/>
    <w:tmpl w:val="E0B4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2793A"/>
    <w:multiLevelType w:val="multilevel"/>
    <w:tmpl w:val="EAE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AE2095"/>
    <w:multiLevelType w:val="hybridMultilevel"/>
    <w:tmpl w:val="FB3A6E16"/>
    <w:lvl w:ilvl="0" w:tplc="FFFFFFFF">
      <w:numFmt w:val="bullet"/>
      <w:lvlText w:val="–"/>
      <w:lvlJc w:val="left"/>
      <w:pPr>
        <w:tabs>
          <w:tab w:val="num" w:pos="2495"/>
        </w:tabs>
        <w:ind w:left="24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20EBC"/>
    <w:rsid w:val="00033621"/>
    <w:rsid w:val="000C59A3"/>
    <w:rsid w:val="000C63B8"/>
    <w:rsid w:val="000F3CAF"/>
    <w:rsid w:val="00113744"/>
    <w:rsid w:val="0014208F"/>
    <w:rsid w:val="00186C07"/>
    <w:rsid w:val="001B2F9A"/>
    <w:rsid w:val="001D6053"/>
    <w:rsid w:val="002A0414"/>
    <w:rsid w:val="00325344"/>
    <w:rsid w:val="003315C2"/>
    <w:rsid w:val="00342CFC"/>
    <w:rsid w:val="00387E9C"/>
    <w:rsid w:val="003944C9"/>
    <w:rsid w:val="003B16BC"/>
    <w:rsid w:val="003C37A2"/>
    <w:rsid w:val="003E25BF"/>
    <w:rsid w:val="003F018B"/>
    <w:rsid w:val="0042536B"/>
    <w:rsid w:val="004D77FB"/>
    <w:rsid w:val="004E6C74"/>
    <w:rsid w:val="005061E3"/>
    <w:rsid w:val="005B2A5F"/>
    <w:rsid w:val="005B36E7"/>
    <w:rsid w:val="005E465B"/>
    <w:rsid w:val="00631721"/>
    <w:rsid w:val="00633106"/>
    <w:rsid w:val="0065126F"/>
    <w:rsid w:val="006A4050"/>
    <w:rsid w:val="006F1492"/>
    <w:rsid w:val="007008D8"/>
    <w:rsid w:val="007403C6"/>
    <w:rsid w:val="007531EC"/>
    <w:rsid w:val="0079340D"/>
    <w:rsid w:val="007A7D08"/>
    <w:rsid w:val="007B7CFE"/>
    <w:rsid w:val="007C06BE"/>
    <w:rsid w:val="007C1022"/>
    <w:rsid w:val="007D0092"/>
    <w:rsid w:val="007F6DF8"/>
    <w:rsid w:val="0081564B"/>
    <w:rsid w:val="00815E82"/>
    <w:rsid w:val="00824C51"/>
    <w:rsid w:val="008B645E"/>
    <w:rsid w:val="008F245C"/>
    <w:rsid w:val="00944E67"/>
    <w:rsid w:val="009E10D2"/>
    <w:rsid w:val="00A16C07"/>
    <w:rsid w:val="00A57CC2"/>
    <w:rsid w:val="00A6588F"/>
    <w:rsid w:val="00A7136F"/>
    <w:rsid w:val="00AE1C26"/>
    <w:rsid w:val="00B02451"/>
    <w:rsid w:val="00B2462B"/>
    <w:rsid w:val="00B35C76"/>
    <w:rsid w:val="00B42061"/>
    <w:rsid w:val="00B63699"/>
    <w:rsid w:val="00C20242"/>
    <w:rsid w:val="00C35470"/>
    <w:rsid w:val="00C74299"/>
    <w:rsid w:val="00C9714C"/>
    <w:rsid w:val="00D006D8"/>
    <w:rsid w:val="00DB3ABA"/>
    <w:rsid w:val="00DD51F1"/>
    <w:rsid w:val="00DE2EDA"/>
    <w:rsid w:val="00E60379"/>
    <w:rsid w:val="00E62A14"/>
    <w:rsid w:val="00E8174C"/>
    <w:rsid w:val="00EF3C67"/>
    <w:rsid w:val="00F06D1D"/>
    <w:rsid w:val="00F437F1"/>
    <w:rsid w:val="00F50020"/>
    <w:rsid w:val="00F55A19"/>
    <w:rsid w:val="00F6533A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1BFE99"/>
  <w15:docId w15:val="{E943D7AA-8F10-4B48-A8C8-ECC899DE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6F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126F"/>
  </w:style>
  <w:style w:type="character" w:customStyle="1" w:styleId="a3">
    <w:name w:val="Основной текст Знак"/>
    <w:basedOn w:val="1"/>
    <w:rsid w:val="0065126F"/>
  </w:style>
  <w:style w:type="character" w:customStyle="1" w:styleId="ListLabel1">
    <w:name w:val="ListLabel 1"/>
    <w:rsid w:val="0065126F"/>
    <w:rPr>
      <w:rFonts w:cs="Courier New"/>
    </w:rPr>
  </w:style>
  <w:style w:type="paragraph" w:customStyle="1" w:styleId="10">
    <w:name w:val="Заголовок1"/>
    <w:basedOn w:val="a"/>
    <w:next w:val="a4"/>
    <w:rsid w:val="006512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5126F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65126F"/>
    <w:rPr>
      <w:rFonts w:ascii="Arial" w:hAnsi="Arial" w:cs="Tahoma"/>
    </w:rPr>
  </w:style>
  <w:style w:type="paragraph" w:customStyle="1" w:styleId="11">
    <w:name w:val="Название1"/>
    <w:basedOn w:val="a"/>
    <w:rsid w:val="006512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5126F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65126F"/>
  </w:style>
  <w:style w:type="paragraph" w:customStyle="1" w:styleId="a6">
    <w:name w:val="Содержимое таблицы"/>
    <w:basedOn w:val="a"/>
    <w:rsid w:val="0065126F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paragraph" w:customStyle="1" w:styleId="af2">
    <w:name w:val="Новый стиль!!!"/>
    <w:basedOn w:val="a4"/>
    <w:rsid w:val="003B16BC"/>
    <w:pPr>
      <w:tabs>
        <w:tab w:val="left" w:pos="1140"/>
      </w:tabs>
      <w:suppressAutoHyphens w:val="0"/>
      <w:spacing w:line="240" w:lineRule="auto"/>
      <w:ind w:firstLine="851"/>
      <w:jc w:val="both"/>
    </w:pPr>
    <w:rPr>
      <w:b w:val="0"/>
      <w:kern w:val="0"/>
      <w:sz w:val="28"/>
      <w:szCs w:val="24"/>
      <w:lang w:eastAsia="ru-RU"/>
    </w:rPr>
  </w:style>
  <w:style w:type="paragraph" w:styleId="af3">
    <w:name w:val="List Paragraph"/>
    <w:basedOn w:val="a"/>
    <w:qFormat/>
    <w:rsid w:val="003B16B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character" w:styleId="af4">
    <w:name w:val="Emphasis"/>
    <w:basedOn w:val="a0"/>
    <w:uiPriority w:val="20"/>
    <w:qFormat/>
    <w:rsid w:val="003B16BC"/>
    <w:rPr>
      <w:i/>
      <w:iCs/>
    </w:rPr>
  </w:style>
  <w:style w:type="character" w:styleId="af5">
    <w:name w:val="Strong"/>
    <w:basedOn w:val="a0"/>
    <w:uiPriority w:val="22"/>
    <w:qFormat/>
    <w:rsid w:val="003B16BC"/>
    <w:rPr>
      <w:b/>
      <w:bCs/>
    </w:rPr>
  </w:style>
  <w:style w:type="character" w:customStyle="1" w:styleId="21">
    <w:name w:val="Основной текст (2)_"/>
    <w:link w:val="22"/>
    <w:locked/>
    <w:rsid w:val="003C37A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37A2"/>
    <w:pPr>
      <w:widowControl w:val="0"/>
      <w:shd w:val="clear" w:color="auto" w:fill="FFFFFF"/>
      <w:suppressAutoHyphens w:val="0"/>
      <w:spacing w:after="360" w:line="307" w:lineRule="exact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re-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1FD1-54F7-403E-A360-E7152137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6</cp:revision>
  <cp:lastPrinted>2010-10-04T12:18:00Z</cp:lastPrinted>
  <dcterms:created xsi:type="dcterms:W3CDTF">2018-10-06T06:29:00Z</dcterms:created>
  <dcterms:modified xsi:type="dcterms:W3CDTF">2021-09-05T18:37:00Z</dcterms:modified>
</cp:coreProperties>
</file>